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3" w:rsidRDefault="00186BF3" w:rsidP="005A3730">
      <w:pPr>
        <w:pStyle w:val="04xlpa"/>
        <w:spacing w:line="419" w:lineRule="atLeast"/>
        <w:jc w:val="center"/>
        <w:rPr>
          <w:b/>
          <w:bCs/>
          <w:caps/>
          <w:noProof/>
          <w:color w:val="000000" w:themeColor="text1"/>
          <w:spacing w:val="35"/>
          <w:lang w:val="lt-LT" w:eastAsia="lt-LT"/>
        </w:rPr>
      </w:pPr>
      <w:bookmarkStart w:id="0" w:name="_GoBack"/>
      <w:bookmarkEnd w:id="0"/>
    </w:p>
    <w:p w:rsidR="005A3730" w:rsidRPr="005A3730" w:rsidRDefault="005A3730" w:rsidP="005A3730">
      <w:pPr>
        <w:pStyle w:val="04xlpa"/>
        <w:spacing w:line="419" w:lineRule="atLeast"/>
        <w:jc w:val="center"/>
        <w:rPr>
          <w:caps/>
          <w:color w:val="000000" w:themeColor="text1"/>
          <w:spacing w:val="35"/>
        </w:rPr>
      </w:pPr>
      <w:r w:rsidRPr="005A3730">
        <w:rPr>
          <w:rStyle w:val="jsgrdq"/>
          <w:b/>
          <w:bCs/>
          <w:caps/>
          <w:color w:val="000000" w:themeColor="text1"/>
          <w:spacing w:val="35"/>
        </w:rPr>
        <w:t>Renginys specialistams</w:t>
      </w:r>
    </w:p>
    <w:p w:rsidR="005A3730" w:rsidRPr="005A3730" w:rsidRDefault="005A3730" w:rsidP="005A3730">
      <w:pPr>
        <w:pStyle w:val="04xlpa"/>
        <w:spacing w:line="486" w:lineRule="atLeast"/>
        <w:jc w:val="center"/>
        <w:rPr>
          <w:caps/>
          <w:color w:val="000000" w:themeColor="text1"/>
          <w:spacing w:val="35"/>
        </w:rPr>
      </w:pPr>
      <w:r w:rsidRPr="005A3730">
        <w:rPr>
          <w:rStyle w:val="jsgrdq"/>
          <w:b/>
          <w:bCs/>
          <w:caps/>
          <w:color w:val="000000" w:themeColor="text1"/>
          <w:spacing w:val="35"/>
        </w:rPr>
        <w:t>sveikatai palankaus maitinimo aktualijos</w:t>
      </w:r>
    </w:p>
    <w:p w:rsidR="009A2803" w:rsidRPr="009A2803" w:rsidRDefault="009A2803" w:rsidP="009A2803">
      <w:pPr>
        <w:jc w:val="center"/>
        <w:rPr>
          <w:b/>
          <w:color w:val="1F1F1F"/>
          <w:sz w:val="40"/>
          <w:shd w:val="clear" w:color="auto" w:fill="FFFFFF"/>
        </w:rPr>
      </w:pPr>
    </w:p>
    <w:p w:rsidR="005A3730" w:rsidRPr="005A3730" w:rsidRDefault="005A3730" w:rsidP="005A3730">
      <w:pPr>
        <w:jc w:val="both"/>
      </w:pPr>
    </w:p>
    <w:p w:rsidR="005A3730" w:rsidRPr="00757726" w:rsidRDefault="005A3730" w:rsidP="005A3730">
      <w:pPr>
        <w:jc w:val="both"/>
        <w:rPr>
          <w:color w:val="000000" w:themeColor="text1"/>
          <w:lang w:val="lt-LT"/>
        </w:rPr>
      </w:pPr>
    </w:p>
    <w:p w:rsidR="005A3730" w:rsidRPr="00757726" w:rsidRDefault="005A3730" w:rsidP="005A3730">
      <w:pPr>
        <w:shd w:val="clear" w:color="auto" w:fill="FFFFFF"/>
        <w:jc w:val="both"/>
        <w:rPr>
          <w:b/>
          <w:color w:val="000000" w:themeColor="text1"/>
          <w:lang w:val="lt-LT"/>
        </w:rPr>
      </w:pPr>
      <w:r w:rsidRPr="00757726">
        <w:rPr>
          <w:b/>
          <w:color w:val="000000" w:themeColor="text1"/>
          <w:lang w:val="lt-LT"/>
        </w:rPr>
        <w:t>Kviečiame visuomenės sveikatos, viešojo maitinimo organizavimo specialistus</w:t>
      </w:r>
      <w:r w:rsidR="008E4A22" w:rsidRPr="00757726">
        <w:rPr>
          <w:b/>
          <w:color w:val="000000" w:themeColor="text1"/>
          <w:lang w:val="lt-LT"/>
        </w:rPr>
        <w:t xml:space="preserve">, </w:t>
      </w:r>
      <w:proofErr w:type="spellStart"/>
      <w:r w:rsidR="008E4A22" w:rsidRPr="00757726">
        <w:rPr>
          <w:b/>
          <w:color w:val="000000" w:themeColor="text1"/>
          <w:lang w:val="lt-LT"/>
        </w:rPr>
        <w:t>dietistus</w:t>
      </w:r>
      <w:proofErr w:type="spellEnd"/>
      <w:r w:rsidR="008E4A22" w:rsidRPr="00757726">
        <w:rPr>
          <w:b/>
          <w:color w:val="000000" w:themeColor="text1"/>
          <w:lang w:val="lt-LT"/>
        </w:rPr>
        <w:t>, maisto technologus, virėjus</w:t>
      </w:r>
      <w:r w:rsidRPr="00757726">
        <w:rPr>
          <w:b/>
          <w:color w:val="000000" w:themeColor="text1"/>
          <w:lang w:val="lt-LT"/>
        </w:rPr>
        <w:t xml:space="preserve"> dirbančius ugdymo, sveikatos priežiūros, globos įstaigose, kavinėse, restoranuose dalyvauti renginyje </w:t>
      </w:r>
      <w:r w:rsidR="008E4A22" w:rsidRPr="00757726">
        <w:rPr>
          <w:b/>
          <w:color w:val="000000" w:themeColor="text1"/>
          <w:lang w:val="lt-LT"/>
        </w:rPr>
        <w:t>apie sveikatai palankaus maitinimo aktualijas</w:t>
      </w:r>
      <w:r w:rsidRPr="00757726">
        <w:rPr>
          <w:b/>
          <w:color w:val="000000" w:themeColor="text1"/>
          <w:lang w:val="lt-LT"/>
        </w:rPr>
        <w:t xml:space="preserve">. </w:t>
      </w:r>
    </w:p>
    <w:p w:rsidR="008E4A22" w:rsidRPr="00757726" w:rsidRDefault="003F4332" w:rsidP="005A3730">
      <w:pPr>
        <w:shd w:val="clear" w:color="auto" w:fill="FFFFFF"/>
        <w:jc w:val="both"/>
        <w:rPr>
          <w:color w:val="000000" w:themeColor="text1"/>
          <w:lang w:val="lt-LT" w:eastAsia="en-GB"/>
        </w:rPr>
      </w:pPr>
      <w:r w:rsidRPr="00757726">
        <w:rPr>
          <w:color w:val="000000" w:themeColor="text1"/>
          <w:lang w:val="lt-LT"/>
        </w:rPr>
        <w:t>Patirtimi, įžvalgomis ir svarbiausiomis viešojo maitinimo aktualijomis</w:t>
      </w:r>
      <w:r w:rsidR="008E4A22" w:rsidRPr="00757726">
        <w:rPr>
          <w:color w:val="000000" w:themeColor="text1"/>
          <w:lang w:val="lt-LT"/>
        </w:rPr>
        <w:t xml:space="preserve"> dalinsis VšĮ „Sveikatai palankus“ įkūrėja, maisto technologė, lektorė Raminta </w:t>
      </w:r>
      <w:proofErr w:type="spellStart"/>
      <w:r w:rsidR="008E4A22" w:rsidRPr="00757726">
        <w:rPr>
          <w:color w:val="000000" w:themeColor="text1"/>
          <w:lang w:val="lt-LT"/>
        </w:rPr>
        <w:t>Bogušienė</w:t>
      </w:r>
      <w:proofErr w:type="spellEnd"/>
      <w:r w:rsidR="005A3730" w:rsidRPr="00757726">
        <w:rPr>
          <w:color w:val="000000" w:themeColor="text1"/>
          <w:lang w:val="lt-LT"/>
        </w:rPr>
        <w:t xml:space="preserve">. </w:t>
      </w:r>
    </w:p>
    <w:p w:rsidR="005A3730" w:rsidRPr="00757726" w:rsidRDefault="008E4A22" w:rsidP="005A3730">
      <w:pPr>
        <w:shd w:val="clear" w:color="auto" w:fill="FFFFFF"/>
        <w:jc w:val="both"/>
        <w:rPr>
          <w:color w:val="000000" w:themeColor="text1"/>
          <w:lang w:val="lt-LT"/>
        </w:rPr>
      </w:pPr>
      <w:r w:rsidRPr="00757726">
        <w:rPr>
          <w:color w:val="000000" w:themeColor="text1"/>
          <w:lang w:val="lt-LT"/>
        </w:rPr>
        <w:t xml:space="preserve">Taip pat lektorė, </w:t>
      </w:r>
      <w:r w:rsidR="005A3730" w:rsidRPr="00757726">
        <w:rPr>
          <w:color w:val="000000" w:themeColor="text1"/>
          <w:lang w:val="lt-LT"/>
        </w:rPr>
        <w:t>pristatys darbo įrankį</w:t>
      </w:r>
      <w:r w:rsidRPr="00757726">
        <w:rPr>
          <w:color w:val="000000" w:themeColor="text1"/>
          <w:lang w:val="lt-LT"/>
        </w:rPr>
        <w:t xml:space="preserve">: </w:t>
      </w:r>
      <w:r w:rsidR="005A3730" w:rsidRPr="00757726">
        <w:rPr>
          <w:color w:val="000000" w:themeColor="text1"/>
          <w:lang w:val="lt-LT"/>
        </w:rPr>
        <w:t>knyg</w:t>
      </w:r>
      <w:r w:rsidRPr="00757726">
        <w:rPr>
          <w:color w:val="000000" w:themeColor="text1"/>
          <w:lang w:val="lt-LT"/>
        </w:rPr>
        <w:t>a</w:t>
      </w:r>
      <w:r w:rsidR="005A3730" w:rsidRPr="00757726">
        <w:rPr>
          <w:color w:val="000000" w:themeColor="text1"/>
          <w:lang w:val="lt-LT"/>
        </w:rPr>
        <w:t xml:space="preserve"> „SVEIKO MAISTO GAMYBA. 322 TECHNOLOGINIŲ KORTELIŲ, VALGIARAŠČIŲ IR METODINĖS MEDŽIAGOS RINKINYS“ + kompaktinis diskas (CD) + konsu</w:t>
      </w:r>
      <w:r w:rsidR="003F4332" w:rsidRPr="00757726">
        <w:rPr>
          <w:color w:val="000000" w:themeColor="text1"/>
          <w:lang w:val="lt-LT"/>
        </w:rPr>
        <w:t>ltacijos.</w:t>
      </w:r>
      <w:r w:rsidRPr="00757726">
        <w:rPr>
          <w:color w:val="000000" w:themeColor="text1"/>
          <w:lang w:val="lt-LT"/>
        </w:rPr>
        <w:t xml:space="preserve"> </w:t>
      </w:r>
      <w:r w:rsidR="003F4332" w:rsidRPr="00757726">
        <w:rPr>
          <w:color w:val="000000" w:themeColor="text1"/>
          <w:lang w:val="lt-LT"/>
        </w:rPr>
        <w:t>Renginio metu planuojama sudaryti g</w:t>
      </w:r>
      <w:r w:rsidRPr="00757726">
        <w:rPr>
          <w:color w:val="000000" w:themeColor="text1"/>
          <w:lang w:val="lt-LT"/>
        </w:rPr>
        <w:t>alimyb</w:t>
      </w:r>
      <w:r w:rsidR="003F4332" w:rsidRPr="00757726">
        <w:rPr>
          <w:color w:val="000000" w:themeColor="text1"/>
          <w:lang w:val="lt-LT"/>
        </w:rPr>
        <w:t>ę</w:t>
      </w:r>
      <w:r w:rsidRPr="00757726">
        <w:rPr>
          <w:color w:val="000000" w:themeColor="text1"/>
          <w:lang w:val="lt-LT"/>
        </w:rPr>
        <w:t xml:space="preserve"> įsigyti darbo įrankį arba tik knygą</w:t>
      </w:r>
      <w:r w:rsidR="003F4332" w:rsidRPr="00757726">
        <w:rPr>
          <w:color w:val="000000" w:themeColor="text1"/>
          <w:lang w:val="lt-LT"/>
        </w:rPr>
        <w:t xml:space="preserve"> geriausiu pasiūlymu</w:t>
      </w:r>
      <w:r w:rsidR="005A3730" w:rsidRPr="00757726">
        <w:rPr>
          <w:color w:val="000000" w:themeColor="text1"/>
          <w:lang w:val="lt-LT"/>
        </w:rPr>
        <w:t xml:space="preserve">. </w:t>
      </w:r>
    </w:p>
    <w:p w:rsidR="003F4332" w:rsidRPr="00757726" w:rsidRDefault="003F4332" w:rsidP="005A3730">
      <w:pPr>
        <w:shd w:val="clear" w:color="auto" w:fill="FFFFFF"/>
        <w:jc w:val="both"/>
        <w:rPr>
          <w:color w:val="000000" w:themeColor="text1"/>
          <w:lang w:val="lt-LT" w:eastAsia="en-GB"/>
        </w:rPr>
      </w:pPr>
      <w:r w:rsidRPr="00757726">
        <w:rPr>
          <w:color w:val="000000" w:themeColor="text1"/>
          <w:lang w:val="lt-LT" w:eastAsia="en-GB"/>
        </w:rPr>
        <w:t>Tai puiki proga renginio metu susitikti su kolegomis ir bendraminčiais, padiskutuoti rūpimais klausimais, pasidalinti gerąją patirtimi.</w:t>
      </w:r>
    </w:p>
    <w:p w:rsidR="003F4332" w:rsidRPr="00757726" w:rsidRDefault="003F4332" w:rsidP="005A3730">
      <w:pPr>
        <w:shd w:val="clear" w:color="auto" w:fill="FFFFFF"/>
        <w:jc w:val="both"/>
        <w:rPr>
          <w:color w:val="000000" w:themeColor="text1"/>
          <w:lang w:val="lt-LT"/>
        </w:rPr>
      </w:pPr>
    </w:p>
    <w:p w:rsidR="005A3730" w:rsidRPr="00757726" w:rsidRDefault="005A3730" w:rsidP="005A3730">
      <w:pPr>
        <w:shd w:val="clear" w:color="auto" w:fill="FFFFFF"/>
        <w:jc w:val="both"/>
        <w:rPr>
          <w:color w:val="000000" w:themeColor="text1"/>
          <w:lang w:val="lt-LT"/>
        </w:rPr>
      </w:pPr>
      <w:r w:rsidRPr="00757726">
        <w:rPr>
          <w:color w:val="000000" w:themeColor="text1"/>
          <w:lang w:val="lt-LT"/>
        </w:rPr>
        <w:t>Dat</w:t>
      </w:r>
      <w:r w:rsidR="009D2BC3" w:rsidRPr="00757726">
        <w:rPr>
          <w:color w:val="000000" w:themeColor="text1"/>
          <w:lang w:val="lt-LT"/>
        </w:rPr>
        <w:t>a: 2022-10-18</w:t>
      </w:r>
      <w:r w:rsidR="00757726" w:rsidRPr="00757726">
        <w:rPr>
          <w:color w:val="000000" w:themeColor="text1"/>
          <w:lang w:val="lt-LT"/>
        </w:rPr>
        <w:t>, 15.00</w:t>
      </w:r>
      <w:r w:rsidR="008A5FBC" w:rsidRPr="00757726">
        <w:rPr>
          <w:color w:val="000000" w:themeColor="text1"/>
          <w:lang w:val="lt-LT"/>
        </w:rPr>
        <w:t xml:space="preserve"> val. Trukmė 2</w:t>
      </w:r>
      <w:r w:rsidRPr="00757726">
        <w:rPr>
          <w:color w:val="000000" w:themeColor="text1"/>
          <w:lang w:val="lt-LT"/>
        </w:rPr>
        <w:t xml:space="preserve"> val.</w:t>
      </w:r>
    </w:p>
    <w:p w:rsidR="005A3730" w:rsidRPr="00757726" w:rsidRDefault="005A3730" w:rsidP="008E4A22">
      <w:pPr>
        <w:shd w:val="clear" w:color="auto" w:fill="FFFFFF"/>
        <w:jc w:val="both"/>
        <w:rPr>
          <w:color w:val="000000" w:themeColor="text1"/>
          <w:lang w:val="lt-LT"/>
        </w:rPr>
      </w:pPr>
      <w:r w:rsidRPr="00757726">
        <w:rPr>
          <w:color w:val="000000" w:themeColor="text1"/>
          <w:lang w:val="lt-LT"/>
        </w:rPr>
        <w:t xml:space="preserve">Adresas: </w:t>
      </w:r>
      <w:r w:rsidR="00E12732" w:rsidRPr="00757726">
        <w:rPr>
          <w:color w:val="000000" w:themeColor="text1"/>
          <w:lang w:val="lt-LT"/>
        </w:rPr>
        <w:t xml:space="preserve">Varėna, Parko g. 8 Varėnos rajono savivaldybės </w:t>
      </w:r>
      <w:r w:rsidRPr="00757726">
        <w:rPr>
          <w:color w:val="000000" w:themeColor="text1"/>
          <w:lang w:val="lt-LT"/>
        </w:rPr>
        <w:t>visuomenės sveikatos biuras</w:t>
      </w:r>
    </w:p>
    <w:p w:rsidR="005A3730" w:rsidRPr="00757726" w:rsidRDefault="005A3730" w:rsidP="005A3730">
      <w:pPr>
        <w:shd w:val="clear" w:color="auto" w:fill="FFFFFF"/>
        <w:jc w:val="both"/>
        <w:rPr>
          <w:color w:val="000000" w:themeColor="text1"/>
          <w:lang w:val="lt-LT"/>
        </w:rPr>
      </w:pPr>
    </w:p>
    <w:p w:rsidR="005A3730" w:rsidRPr="00757726" w:rsidRDefault="005A3730" w:rsidP="005A3730">
      <w:pPr>
        <w:shd w:val="clear" w:color="auto" w:fill="FFFFFF"/>
        <w:jc w:val="both"/>
        <w:rPr>
          <w:color w:val="000000" w:themeColor="text1"/>
          <w:lang w:val="lt-LT"/>
        </w:rPr>
      </w:pPr>
      <w:r w:rsidRPr="00757726">
        <w:rPr>
          <w:color w:val="000000" w:themeColor="text1"/>
          <w:lang w:val="lt-LT"/>
        </w:rPr>
        <w:t>RENGINYS NEMOKAMAS</w:t>
      </w:r>
    </w:p>
    <w:p w:rsidR="005A3730" w:rsidRPr="00757726" w:rsidRDefault="005A3730" w:rsidP="005A3730">
      <w:pPr>
        <w:shd w:val="clear" w:color="auto" w:fill="FFFFFF"/>
        <w:jc w:val="both"/>
        <w:rPr>
          <w:color w:val="000000" w:themeColor="text1"/>
          <w:lang w:val="lt-LT"/>
        </w:rPr>
      </w:pPr>
    </w:p>
    <w:p w:rsidR="003F4332" w:rsidRPr="00757726" w:rsidRDefault="005A3730" w:rsidP="00E12732">
      <w:pPr>
        <w:shd w:val="clear" w:color="auto" w:fill="FFFFFF"/>
        <w:jc w:val="both"/>
        <w:rPr>
          <w:color w:val="000000" w:themeColor="text1"/>
          <w:lang w:val="lt-LT"/>
        </w:rPr>
      </w:pPr>
      <w:r w:rsidRPr="00757726">
        <w:rPr>
          <w:color w:val="000000" w:themeColor="text1"/>
          <w:lang w:val="lt-LT"/>
        </w:rPr>
        <w:t xml:space="preserve">Dalyvių skaičius ribotas, </w:t>
      </w:r>
      <w:r w:rsidR="00E12732" w:rsidRPr="00757726">
        <w:rPr>
          <w:color w:val="000000" w:themeColor="text1"/>
          <w:lang w:val="lt-LT"/>
        </w:rPr>
        <w:t xml:space="preserve">prašome </w:t>
      </w:r>
      <w:r w:rsidRPr="00757726">
        <w:rPr>
          <w:color w:val="000000" w:themeColor="text1"/>
          <w:lang w:val="lt-LT"/>
        </w:rPr>
        <w:t>registr</w:t>
      </w:r>
      <w:r w:rsidR="00E12732" w:rsidRPr="00757726">
        <w:rPr>
          <w:color w:val="000000" w:themeColor="text1"/>
          <w:lang w:val="lt-LT"/>
        </w:rPr>
        <w:t xml:space="preserve">uotis tel. 8-310 56117 arba </w:t>
      </w:r>
      <w:proofErr w:type="spellStart"/>
      <w:r w:rsidR="00E12732" w:rsidRPr="00757726">
        <w:rPr>
          <w:color w:val="000000" w:themeColor="text1"/>
          <w:lang w:val="lt-LT"/>
        </w:rPr>
        <w:t>el.paštu</w:t>
      </w:r>
      <w:proofErr w:type="spellEnd"/>
      <w:r w:rsidR="00E12732" w:rsidRPr="00757726">
        <w:rPr>
          <w:color w:val="000000" w:themeColor="text1"/>
          <w:lang w:val="lt-LT"/>
        </w:rPr>
        <w:t xml:space="preserve">: </w:t>
      </w:r>
      <w:r w:rsidR="00757726" w:rsidRPr="00757726">
        <w:rPr>
          <w:color w:val="000000" w:themeColor="text1"/>
          <w:shd w:val="clear" w:color="auto" w:fill="FFFFFF"/>
          <w:lang w:val="lt-LT"/>
        </w:rPr>
        <w:t>varenosvsb.mityba@gmail.com</w:t>
      </w:r>
    </w:p>
    <w:sectPr w:rsidR="003F4332" w:rsidRPr="00757726" w:rsidSect="00A91ECD">
      <w:headerReference w:type="default" r:id="rId7"/>
      <w:footerReference w:type="default" r:id="rId8"/>
      <w:pgSz w:w="11906" w:h="16838"/>
      <w:pgMar w:top="142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8D" w:rsidRDefault="007D7C8D">
      <w:r>
        <w:separator/>
      </w:r>
    </w:p>
  </w:endnote>
  <w:endnote w:type="continuationSeparator" w:id="0">
    <w:p w:rsidR="007D7C8D" w:rsidRDefault="007D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4A" w:rsidRDefault="00904CC9">
    <w:pPr>
      <w:pStyle w:val="HeaderFooter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noProof/>
      </w:rPr>
      <w:drawing>
        <wp:inline distT="0" distB="0" distL="0" distR="0">
          <wp:extent cx="6115685" cy="451485"/>
          <wp:effectExtent l="19050" t="0" r="0" b="0"/>
          <wp:docPr id="2" name="Picture 2" descr="footeris.png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is.png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45148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8D" w:rsidRDefault="007D7C8D">
      <w:r>
        <w:separator/>
      </w:r>
    </w:p>
  </w:footnote>
  <w:footnote w:type="continuationSeparator" w:id="0">
    <w:p w:rsidR="007D7C8D" w:rsidRDefault="007D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4A" w:rsidRDefault="00904CC9">
    <w:pPr>
      <w:pStyle w:val="HeaderFooter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4359275</wp:posOffset>
          </wp:positionH>
          <wp:positionV relativeFrom="page">
            <wp:posOffset>7516495</wp:posOffset>
          </wp:positionV>
          <wp:extent cx="3200400" cy="3162300"/>
          <wp:effectExtent l="0" t="0" r="0" b="0"/>
          <wp:wrapNone/>
          <wp:docPr id="3" name="Picture 1" descr="logo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o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162300"/>
                  </a:xfrm>
                  <a:prstGeom prst="rect">
                    <a:avLst/>
                  </a:prstGeom>
                  <a:noFill/>
                  <a:ln w="12700" cap="flat" cmpd="sng">
                    <a:noFill/>
                    <a:prstDash val="solid"/>
                    <a:miter lim="40000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99515" cy="1187450"/>
          <wp:effectExtent l="19050" t="0" r="635" b="0"/>
          <wp:docPr id="1" name="Picture 1" descr="sveikatai_palankus-01.png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ikatai_palankus-01.png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1187450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  <w:r w:rsidR="00186BF3">
      <w:rPr>
        <w:rFonts w:ascii="Times New Roman" w:hAnsi="Times New Roman" w:cs="Times New Roman"/>
        <w:color w:val="auto"/>
        <w:sz w:val="20"/>
        <w:szCs w:val="20"/>
      </w:rPr>
      <w:t xml:space="preserve">                                             </w:t>
    </w:r>
    <w:r w:rsidR="00186BF3">
      <w:rPr>
        <w:rFonts w:ascii="Times New Roman" w:hAnsi="Times New Roman" w:cs="Times New Roman"/>
        <w:noProof/>
        <w:color w:val="auto"/>
        <w:sz w:val="20"/>
        <w:szCs w:val="20"/>
      </w:rPr>
      <w:drawing>
        <wp:inline distT="0" distB="0" distL="0" distR="0">
          <wp:extent cx="1146810" cy="1146810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VSB-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1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🏫" style="width:12pt;height:12pt;visibility:visible;mso-wrap-style:square" o:bullet="t">
        <v:imagedata r:id="rId1" o:title="🏫"/>
      </v:shape>
    </w:pict>
  </w:numPicBullet>
  <w:abstractNum w:abstractNumId="0" w15:restartNumberingAfterBreak="0">
    <w:nsid w:val="098304CE"/>
    <w:multiLevelType w:val="multilevel"/>
    <w:tmpl w:val="0FFE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8047D2"/>
    <w:multiLevelType w:val="hybridMultilevel"/>
    <w:tmpl w:val="D04CB372"/>
    <w:lvl w:ilvl="0" w:tplc="5E2422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946701"/>
    <w:multiLevelType w:val="hybridMultilevel"/>
    <w:tmpl w:val="CA64F4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279"/>
    <w:multiLevelType w:val="hybridMultilevel"/>
    <w:tmpl w:val="499097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57CA"/>
    <w:multiLevelType w:val="hybridMultilevel"/>
    <w:tmpl w:val="34FC14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46C2"/>
    <w:multiLevelType w:val="hybridMultilevel"/>
    <w:tmpl w:val="7FEA94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5262"/>
    <w:multiLevelType w:val="hybridMultilevel"/>
    <w:tmpl w:val="76E842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C6028"/>
    <w:multiLevelType w:val="hybridMultilevel"/>
    <w:tmpl w:val="6884EC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459B"/>
    <w:multiLevelType w:val="hybridMultilevel"/>
    <w:tmpl w:val="0C125B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31821"/>
    <w:multiLevelType w:val="hybridMultilevel"/>
    <w:tmpl w:val="D8F48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473A0"/>
    <w:multiLevelType w:val="hybridMultilevel"/>
    <w:tmpl w:val="3ABA8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3193"/>
    <w:multiLevelType w:val="hybridMultilevel"/>
    <w:tmpl w:val="D04CB372"/>
    <w:lvl w:ilvl="0" w:tplc="5E2422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5F236C"/>
    <w:multiLevelType w:val="hybridMultilevel"/>
    <w:tmpl w:val="52923CEC"/>
    <w:lvl w:ilvl="0" w:tplc="7B281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A7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6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7CD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C9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6A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81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A5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27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93A31C0"/>
    <w:multiLevelType w:val="hybridMultilevel"/>
    <w:tmpl w:val="BACE2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C3690"/>
    <w:multiLevelType w:val="hybridMultilevel"/>
    <w:tmpl w:val="FE386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D1FD8"/>
    <w:multiLevelType w:val="hybridMultilevel"/>
    <w:tmpl w:val="BDA041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C9"/>
    <w:rsid w:val="000F671E"/>
    <w:rsid w:val="00140E1B"/>
    <w:rsid w:val="00186BF3"/>
    <w:rsid w:val="001933D6"/>
    <w:rsid w:val="001B67B5"/>
    <w:rsid w:val="00243252"/>
    <w:rsid w:val="00315631"/>
    <w:rsid w:val="0032698F"/>
    <w:rsid w:val="003775FC"/>
    <w:rsid w:val="003F4332"/>
    <w:rsid w:val="00484365"/>
    <w:rsid w:val="004A6E8F"/>
    <w:rsid w:val="0051259C"/>
    <w:rsid w:val="005A3730"/>
    <w:rsid w:val="00600B5D"/>
    <w:rsid w:val="00605879"/>
    <w:rsid w:val="006123D7"/>
    <w:rsid w:val="0062514D"/>
    <w:rsid w:val="0064034B"/>
    <w:rsid w:val="00733F57"/>
    <w:rsid w:val="00757726"/>
    <w:rsid w:val="007623A2"/>
    <w:rsid w:val="00762C95"/>
    <w:rsid w:val="0079514C"/>
    <w:rsid w:val="007D7C8D"/>
    <w:rsid w:val="008438E0"/>
    <w:rsid w:val="008A5FBC"/>
    <w:rsid w:val="008E4A22"/>
    <w:rsid w:val="008F5575"/>
    <w:rsid w:val="00904CC9"/>
    <w:rsid w:val="00924F8B"/>
    <w:rsid w:val="00927CFC"/>
    <w:rsid w:val="0093539F"/>
    <w:rsid w:val="009A2803"/>
    <w:rsid w:val="009C3535"/>
    <w:rsid w:val="009D2BC3"/>
    <w:rsid w:val="009F0002"/>
    <w:rsid w:val="00A175A8"/>
    <w:rsid w:val="00A3130D"/>
    <w:rsid w:val="00A5097E"/>
    <w:rsid w:val="00A86F4A"/>
    <w:rsid w:val="00A91ECD"/>
    <w:rsid w:val="00A92AFA"/>
    <w:rsid w:val="00AF19C8"/>
    <w:rsid w:val="00B57EC4"/>
    <w:rsid w:val="00C80C63"/>
    <w:rsid w:val="00C86060"/>
    <w:rsid w:val="00CF7553"/>
    <w:rsid w:val="00D47470"/>
    <w:rsid w:val="00D7098D"/>
    <w:rsid w:val="00DA738E"/>
    <w:rsid w:val="00E03C68"/>
    <w:rsid w:val="00E12732"/>
    <w:rsid w:val="00E74B58"/>
    <w:rsid w:val="00EF5D01"/>
    <w:rsid w:val="00F17963"/>
    <w:rsid w:val="00F64228"/>
    <w:rsid w:val="00F73FDC"/>
    <w:rsid w:val="00F85FD9"/>
    <w:rsid w:val="00F9702F"/>
    <w:rsid w:val="00F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docId w15:val="{63B060F2-47FF-44B7-AEBA-588FBBE3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6F4A"/>
    <w:rPr>
      <w:sz w:val="24"/>
      <w:szCs w:val="24"/>
      <w:lang w:val="en-US" w:eastAsia="en-US"/>
    </w:rPr>
  </w:style>
  <w:style w:type="paragraph" w:styleId="Antrat2">
    <w:name w:val="heading 2"/>
    <w:basedOn w:val="prastasis"/>
    <w:link w:val="Antrat2Diagrama"/>
    <w:uiPriority w:val="9"/>
    <w:qFormat/>
    <w:locked/>
    <w:rsid w:val="007623A2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E03C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86F4A"/>
    <w:rPr>
      <w:u w:val="single"/>
    </w:rPr>
  </w:style>
  <w:style w:type="paragraph" w:customStyle="1" w:styleId="HeaderFooter">
    <w:name w:val="Header &amp; Footer"/>
    <w:rsid w:val="00A86F4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rsid w:val="00A86F4A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Debesliotekstas">
    <w:name w:val="Balloon Text"/>
    <w:basedOn w:val="prastasis"/>
    <w:link w:val="DebesliotekstasDiagrama"/>
    <w:locked/>
    <w:rsid w:val="006403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4034B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aliases w:val="lp1,Bullet 1,Use Case List Paragraph,Numbering,ERP-List Paragraph,List Paragraph11,List Paragraph Red,Bullet EY,List Paragraph2,List Paragraph21,Lentele,List Paragraph22,List Paragraph221,List Paragraph1,Buletai,List Paragraph111"/>
    <w:basedOn w:val="prastasis"/>
    <w:link w:val="SraopastraipaDiagrama"/>
    <w:uiPriority w:val="34"/>
    <w:qFormat/>
    <w:rsid w:val="00A5097E"/>
    <w:pPr>
      <w:spacing w:line="360" w:lineRule="auto"/>
      <w:ind w:left="720"/>
      <w:contextualSpacing/>
    </w:pPr>
    <w:rPr>
      <w:szCs w:val="22"/>
      <w:lang w:val="lt-LT"/>
    </w:rPr>
  </w:style>
  <w:style w:type="character" w:customStyle="1" w:styleId="SraopastraipaDiagrama">
    <w:name w:val="Sąrašo pastraipa Diagrama"/>
    <w:aliases w:val="lp1 Diagrama,Bullet 1 Diagrama,Use Case List Paragraph Diagrama,Numbering Diagrama,ERP-List Paragraph Diagrama,List Paragraph11 Diagrama,List Paragraph Red Diagrama,Bullet EY Diagrama,List Paragraph2 Diagrama,Lentele Diagrama"/>
    <w:link w:val="Sraopastraipa"/>
    <w:uiPriority w:val="34"/>
    <w:rsid w:val="00A5097E"/>
    <w:rPr>
      <w:sz w:val="24"/>
      <w:szCs w:val="2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623A2"/>
    <w:rPr>
      <w:b/>
      <w:bCs/>
      <w:sz w:val="36"/>
      <w:szCs w:val="36"/>
    </w:rPr>
  </w:style>
  <w:style w:type="table" w:styleId="Lentelstinklelis">
    <w:name w:val="Table Grid"/>
    <w:basedOn w:val="prastojilentel"/>
    <w:uiPriority w:val="39"/>
    <w:locked/>
    <w:rsid w:val="007623A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semiHidden/>
    <w:rsid w:val="00E03C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04xlpa">
    <w:name w:val="_04xlpa"/>
    <w:basedOn w:val="prastasis"/>
    <w:rsid w:val="005A3730"/>
    <w:pPr>
      <w:spacing w:before="100" w:beforeAutospacing="1" w:after="100" w:afterAutospacing="1"/>
    </w:pPr>
    <w:rPr>
      <w:lang w:val="en-GB" w:eastAsia="en-GB"/>
    </w:rPr>
  </w:style>
  <w:style w:type="character" w:customStyle="1" w:styleId="jsgrdq">
    <w:name w:val="jsgrdq"/>
    <w:basedOn w:val="Numatytasispastraiposriftas"/>
    <w:rsid w:val="005A3730"/>
  </w:style>
  <w:style w:type="paragraph" w:styleId="Antrats">
    <w:name w:val="header"/>
    <w:basedOn w:val="prastasis"/>
    <w:link w:val="AntratsDiagrama"/>
    <w:unhideWhenUsed/>
    <w:locked/>
    <w:rsid w:val="00186B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86BF3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nhideWhenUsed/>
    <w:locked/>
    <w:rsid w:val="00186B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86B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7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User</cp:lastModifiedBy>
  <cp:revision>2</cp:revision>
  <dcterms:created xsi:type="dcterms:W3CDTF">2022-10-07T07:17:00Z</dcterms:created>
  <dcterms:modified xsi:type="dcterms:W3CDTF">2022-10-07T07:17:00Z</dcterms:modified>
</cp:coreProperties>
</file>