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C317" w14:textId="13E880A7" w:rsidR="00EC61AD" w:rsidRDefault="00834973">
      <w:pPr>
        <w:jc w:val="center"/>
      </w:pPr>
      <w:r w:rsidRPr="00721DC0">
        <w:rPr>
          <w:noProof/>
          <w:lang w:eastAsia="lt-LT"/>
        </w:rPr>
        <w:drawing>
          <wp:inline distT="0" distB="0" distL="0" distR="0" wp14:anchorId="7EF7AC64" wp14:editId="4DB7814F">
            <wp:extent cx="685800" cy="8667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a:ln>
                      <a:noFill/>
                    </a:ln>
                  </pic:spPr>
                </pic:pic>
              </a:graphicData>
            </a:graphic>
          </wp:inline>
        </w:drawing>
      </w:r>
    </w:p>
    <w:p w14:paraId="68E12704" w14:textId="77777777" w:rsidR="00EC61AD" w:rsidRDefault="00EC61AD">
      <w:pPr>
        <w:jc w:val="center"/>
        <w:rPr>
          <w:b/>
        </w:rPr>
      </w:pPr>
      <w:bookmarkStart w:id="0" w:name="Institucija"/>
      <w:r>
        <w:rPr>
          <w:b/>
        </w:rPr>
        <w:t>VARĖNOS RAJONO SAVIVALDYBĖS TARYBA</w:t>
      </w:r>
      <w:bookmarkEnd w:id="0"/>
    </w:p>
    <w:p w14:paraId="20A2ABB5" w14:textId="77777777" w:rsidR="00EC61AD" w:rsidRDefault="00EC61AD">
      <w:pPr>
        <w:jc w:val="center"/>
        <w:rPr>
          <w:b/>
        </w:rPr>
      </w:pPr>
    </w:p>
    <w:p w14:paraId="1BA1FDC5" w14:textId="77777777" w:rsidR="00EC61AD" w:rsidRDefault="00EC61AD">
      <w:pPr>
        <w:jc w:val="center"/>
        <w:rPr>
          <w:b/>
        </w:rPr>
      </w:pPr>
      <w:bookmarkStart w:id="1" w:name="Forma"/>
      <w:r>
        <w:rPr>
          <w:b/>
        </w:rPr>
        <w:t>SPRENDIMAS</w:t>
      </w:r>
      <w:bookmarkEnd w:id="1"/>
    </w:p>
    <w:p w14:paraId="5D9A7F4F" w14:textId="77777777" w:rsidR="00ED71E5" w:rsidRPr="00567364" w:rsidRDefault="00ED71E5" w:rsidP="00ED71E5">
      <w:pPr>
        <w:jc w:val="center"/>
        <w:rPr>
          <w:szCs w:val="24"/>
        </w:rPr>
      </w:pPr>
      <w:r w:rsidRPr="00567364">
        <w:rPr>
          <w:b/>
          <w:szCs w:val="24"/>
        </w:rPr>
        <w:fldChar w:fldCharType="begin">
          <w:ffData>
            <w:name w:val="pavadinimas"/>
            <w:enabled/>
            <w:calcOnExit w:val="0"/>
            <w:textInput>
              <w:default w:val="DĖL VARĖNOS RAJONO SAVIVALDYBĖS VISUOMENĖS SVEIKATOS STEBĖSENOS 2022 METŲ ATASKAITOS PATVIRTINIMO"/>
            </w:textInput>
          </w:ffData>
        </w:fldChar>
      </w:r>
      <w:bookmarkStart w:id="2" w:name="pavadinimas"/>
      <w:r w:rsidRPr="00567364">
        <w:rPr>
          <w:b/>
          <w:szCs w:val="24"/>
        </w:rPr>
        <w:instrText xml:space="preserve"> FORMTEXT </w:instrText>
      </w:r>
      <w:r w:rsidRPr="00567364">
        <w:rPr>
          <w:b/>
          <w:szCs w:val="24"/>
        </w:rPr>
      </w:r>
      <w:r w:rsidRPr="00567364">
        <w:rPr>
          <w:b/>
          <w:szCs w:val="24"/>
        </w:rPr>
        <w:fldChar w:fldCharType="separate"/>
      </w:r>
      <w:r w:rsidRPr="00567364">
        <w:rPr>
          <w:b/>
          <w:noProof/>
          <w:szCs w:val="24"/>
        </w:rPr>
        <w:t>DĖL VARĖNOS RAJONO SAVIVALDYBĖS VISUOMENĖS SVEIKATOS STEBĖSENOS 2022 METŲ ATASKAITOS PATVIRTINIMO</w:t>
      </w:r>
      <w:r w:rsidRPr="00567364">
        <w:rPr>
          <w:b/>
          <w:szCs w:val="24"/>
        </w:rPr>
        <w:fldChar w:fldCharType="end"/>
      </w:r>
      <w:bookmarkEnd w:id="2"/>
    </w:p>
    <w:p w14:paraId="25C327AC" w14:textId="7D373613" w:rsidR="00FB6782" w:rsidRPr="00677C11" w:rsidRDefault="00FB6782" w:rsidP="00FB6782">
      <w:pPr>
        <w:jc w:val="center"/>
      </w:pPr>
    </w:p>
    <w:p w14:paraId="4F31FF5C" w14:textId="77777777" w:rsidR="00F567C8" w:rsidRDefault="00F567C8" w:rsidP="00380FFF"/>
    <w:p w14:paraId="4C1E4DFA" w14:textId="209F78C6" w:rsidR="00EC61AD" w:rsidRDefault="00EC61AD">
      <w:pPr>
        <w:jc w:val="center"/>
      </w:pPr>
      <w:bookmarkStart w:id="3" w:name="Data"/>
      <w:r>
        <w:t>20</w:t>
      </w:r>
      <w:r w:rsidR="00893B12">
        <w:t>2</w:t>
      </w:r>
      <w:r w:rsidR="003C6DD4">
        <w:fldChar w:fldCharType="begin">
          <w:ffData>
            <w:name w:val=""/>
            <w:enabled/>
            <w:calcOnExit w:val="0"/>
            <w:textInput>
              <w:default w:val="4"/>
              <w:maxLength w:val="1"/>
            </w:textInput>
          </w:ffData>
        </w:fldChar>
      </w:r>
      <w:r w:rsidR="003C6DD4">
        <w:instrText xml:space="preserve"> FORMTEXT </w:instrText>
      </w:r>
      <w:r w:rsidR="003C6DD4">
        <w:fldChar w:fldCharType="separate"/>
      </w:r>
      <w:r w:rsidR="003C6DD4">
        <w:rPr>
          <w:noProof/>
        </w:rPr>
        <w:t>4</w:t>
      </w:r>
      <w:r w:rsidR="003C6DD4">
        <w:fldChar w:fldCharType="end"/>
      </w:r>
      <w:r>
        <w:t xml:space="preserve"> m. </w:t>
      </w:r>
      <w:r w:rsidR="00894EB2">
        <w:fldChar w:fldCharType="begin">
          <w:ffData>
            <w:name w:val=""/>
            <w:enabled/>
            <w:calcOnExit w:val="0"/>
            <w:textInput>
              <w:default w:val="kovo"/>
            </w:textInput>
          </w:ffData>
        </w:fldChar>
      </w:r>
      <w:r w:rsidR="00894EB2">
        <w:instrText xml:space="preserve"> FORMTEXT </w:instrText>
      </w:r>
      <w:r w:rsidR="00894EB2">
        <w:fldChar w:fldCharType="separate"/>
      </w:r>
      <w:r w:rsidR="00894EB2">
        <w:rPr>
          <w:noProof/>
        </w:rPr>
        <w:t>kovo</w:t>
      </w:r>
      <w:r w:rsidR="00894EB2">
        <w:fldChar w:fldCharType="end"/>
      </w:r>
      <w:r>
        <w:t xml:space="preserve"> </w:t>
      </w:r>
      <w:r w:rsidR="00ED71E5">
        <w:fldChar w:fldCharType="begin">
          <w:ffData>
            <w:name w:val=""/>
            <w:enabled/>
            <w:calcOnExit w:val="0"/>
            <w:textInput>
              <w:default w:val="26"/>
              <w:maxLength w:val="2"/>
            </w:textInput>
          </w:ffData>
        </w:fldChar>
      </w:r>
      <w:r w:rsidR="00ED71E5">
        <w:instrText xml:space="preserve"> FORMTEXT </w:instrText>
      </w:r>
      <w:r w:rsidR="00ED71E5">
        <w:fldChar w:fldCharType="separate"/>
      </w:r>
      <w:r w:rsidR="00ED71E5">
        <w:rPr>
          <w:noProof/>
        </w:rPr>
        <w:t>26</w:t>
      </w:r>
      <w:r w:rsidR="00ED71E5">
        <w:fldChar w:fldCharType="end"/>
      </w:r>
      <w:r>
        <w:t xml:space="preserve"> d.</w:t>
      </w:r>
      <w:bookmarkEnd w:id="3"/>
      <w:r>
        <w:t xml:space="preserve"> Nr. </w:t>
      </w:r>
      <w:r w:rsidR="00ED71E5">
        <w:fldChar w:fldCharType="begin">
          <w:ffData>
            <w:name w:val="Nr"/>
            <w:enabled/>
            <w:calcOnExit w:val="0"/>
            <w:textInput>
              <w:default w:val="T-X-245"/>
            </w:textInput>
          </w:ffData>
        </w:fldChar>
      </w:r>
      <w:bookmarkStart w:id="4" w:name="Nr"/>
      <w:r w:rsidR="00ED71E5">
        <w:instrText xml:space="preserve"> FORMTEXT </w:instrText>
      </w:r>
      <w:r w:rsidR="00ED71E5">
        <w:fldChar w:fldCharType="separate"/>
      </w:r>
      <w:r w:rsidR="00ED71E5">
        <w:rPr>
          <w:noProof/>
        </w:rPr>
        <w:t>T-X-245</w:t>
      </w:r>
      <w:r w:rsidR="00ED71E5">
        <w:fldChar w:fldCharType="end"/>
      </w:r>
      <w:bookmarkEnd w:id="4"/>
    </w:p>
    <w:p w14:paraId="17E852C2" w14:textId="17452BD6" w:rsidR="00C56F44" w:rsidRDefault="00EC61AD" w:rsidP="00C56F44">
      <w:pPr>
        <w:jc w:val="center"/>
      </w:pPr>
      <w:r>
        <w:t>Varėna</w:t>
      </w:r>
    </w:p>
    <w:p w14:paraId="39DAF46C" w14:textId="504E6139" w:rsidR="00157CE3" w:rsidRDefault="003C6DD4" w:rsidP="003C6DD4">
      <w:pPr>
        <w:rPr>
          <w:bCs/>
          <w:szCs w:val="24"/>
        </w:rPr>
      </w:pPr>
      <w:r w:rsidRPr="00A46DAC">
        <w:rPr>
          <w:bCs/>
          <w:szCs w:val="24"/>
        </w:rPr>
        <w:tab/>
      </w:r>
    </w:p>
    <w:p w14:paraId="6082C64D" w14:textId="77777777" w:rsidR="00ED71E5" w:rsidRPr="00567364" w:rsidRDefault="00ED71E5" w:rsidP="00ED71E5">
      <w:pPr>
        <w:spacing w:line="360" w:lineRule="auto"/>
        <w:ind w:firstLine="1134"/>
        <w:jc w:val="both"/>
        <w:rPr>
          <w:szCs w:val="24"/>
        </w:rPr>
      </w:pPr>
      <w:r w:rsidRPr="00567364">
        <w:rPr>
          <w:szCs w:val="24"/>
        </w:rPr>
        <w:t xml:space="preserve">Vadovaudamasi </w:t>
      </w:r>
      <w:bookmarkStart w:id="5" w:name="_Hlk506281658"/>
      <w:r w:rsidRPr="00567364">
        <w:rPr>
          <w:szCs w:val="24"/>
        </w:rPr>
        <w:t xml:space="preserve">Lietuvos Respublikos </w:t>
      </w:r>
      <w:bookmarkEnd w:id="5"/>
      <w:r w:rsidRPr="00567364">
        <w:rPr>
          <w:szCs w:val="24"/>
        </w:rPr>
        <w:t xml:space="preserve">vietos savivaldos įstatymo </w:t>
      </w:r>
      <w:r>
        <w:rPr>
          <w:szCs w:val="24"/>
        </w:rPr>
        <w:t>7</w:t>
      </w:r>
      <w:r w:rsidRPr="00567364">
        <w:rPr>
          <w:szCs w:val="24"/>
        </w:rPr>
        <w:t xml:space="preserve"> straipsnio </w:t>
      </w:r>
      <w:r>
        <w:rPr>
          <w:szCs w:val="24"/>
        </w:rPr>
        <w:t>32 punktu</w:t>
      </w:r>
      <w:r w:rsidRPr="00567364">
        <w:rPr>
          <w:szCs w:val="24"/>
        </w:rPr>
        <w:t>, Lietuvos Respublikos visuomenės sveikatos priežiūros įstatymo 6 straipsnio 1 dalies 1 punktu, Lietuvos Respublikos visuomenės sveikatos stebėsenos (monitoringo) įstatymo 10 straipsnio 1 dalimi, Bendrųjų savivaldybių visuomenės sveikatos stebėsenos nuostatų, patvirtintų Lietuvos Respublikos sveikatos apsaugos ministro 2003 m. rugpjūčio 11 d. įsakymu Nr. V-488 „Dėl Bendrųjų savivaldybių visuomenės sveikatos stebėsenos nuostatų patvirtinimo“, 6</w:t>
      </w:r>
      <w:r w:rsidRPr="000A659E">
        <w:rPr>
          <w:szCs w:val="24"/>
        </w:rPr>
        <w:t>.3 ir 6.4 papunkčiais, atsižvelgdama į Varėnos rajono savivaldybės visuomenės sveikatos biuro 2023 m. gruodžio 28 d. raštą</w:t>
      </w:r>
      <w:r>
        <w:rPr>
          <w:szCs w:val="24"/>
        </w:rPr>
        <w:t xml:space="preserve"> Nr. SD-64 „Dėl </w:t>
      </w:r>
      <w:r w:rsidRPr="00567364">
        <w:rPr>
          <w:szCs w:val="24"/>
        </w:rPr>
        <w:t xml:space="preserve">Varėnos rajono savivaldybės </w:t>
      </w:r>
      <w:r>
        <w:rPr>
          <w:szCs w:val="24"/>
        </w:rPr>
        <w:t xml:space="preserve">2022 m. </w:t>
      </w:r>
      <w:r w:rsidRPr="00567364">
        <w:rPr>
          <w:szCs w:val="24"/>
        </w:rPr>
        <w:t xml:space="preserve">visuomenės sveikatos stebėsenos ataskaitos </w:t>
      </w:r>
      <w:r>
        <w:rPr>
          <w:szCs w:val="24"/>
        </w:rPr>
        <w:t>projekto derinimo</w:t>
      </w:r>
      <w:r w:rsidRPr="00567364">
        <w:rPr>
          <w:szCs w:val="24"/>
        </w:rPr>
        <w:t xml:space="preserve">“, Varėnos rajono savivaldybės taryba </w:t>
      </w:r>
      <w:r w:rsidRPr="00567364">
        <w:rPr>
          <w:spacing w:val="60"/>
          <w:szCs w:val="24"/>
        </w:rPr>
        <w:t>nusprendži</w:t>
      </w:r>
      <w:r w:rsidRPr="00567364">
        <w:rPr>
          <w:szCs w:val="24"/>
        </w:rPr>
        <w:t>a:</w:t>
      </w:r>
    </w:p>
    <w:p w14:paraId="13FE588F" w14:textId="77777777" w:rsidR="00ED71E5" w:rsidRPr="00567364" w:rsidRDefault="00ED71E5" w:rsidP="00ED71E5">
      <w:pPr>
        <w:spacing w:line="360" w:lineRule="auto"/>
        <w:ind w:firstLine="1134"/>
        <w:jc w:val="both"/>
        <w:rPr>
          <w:szCs w:val="24"/>
        </w:rPr>
      </w:pPr>
      <w:r w:rsidRPr="00567364">
        <w:rPr>
          <w:szCs w:val="24"/>
        </w:rPr>
        <w:t xml:space="preserve"> Patvirtinti Varėnos rajono savivaldybės visuomenės sveikatos stebėsenos 2022 metų ataskaitą (pridedama).</w:t>
      </w:r>
    </w:p>
    <w:p w14:paraId="1F981E99" w14:textId="77777777" w:rsidR="00ED71E5" w:rsidRPr="00567364" w:rsidRDefault="00ED71E5" w:rsidP="00ED71E5">
      <w:pPr>
        <w:spacing w:line="360" w:lineRule="auto"/>
        <w:ind w:firstLine="1134"/>
        <w:jc w:val="both"/>
        <w:rPr>
          <w:szCs w:val="24"/>
        </w:rPr>
      </w:pPr>
      <w:r w:rsidRPr="00567364">
        <w:rPr>
          <w:szCs w:val="24"/>
        </w:rPr>
        <w:t>Šis sprendimas gali būti skundžiamas Lietuvos Respublikos administracinių bylų teisenos įstatymo nustatyta tvarka Lietuvos administracinių ginčų komisijos Kauno apygardos skyriui (Laisvės al. 36, Kaunas) arba Regionų apygardos administracinio teismo rūmams (A. Mickevičiaus g. 8A, Kaunas) per vieną mėnesį nuo jo paskelbimo arba įteikimo dienos.</w:t>
      </w:r>
    </w:p>
    <w:sdt>
      <w:sdtPr>
        <w:rPr>
          <w:szCs w:val="24"/>
        </w:rPr>
        <w:alias w:val="3 p."/>
        <w:tag w:val="part_6a58ad33a72642178fbacf1a7c089a7d"/>
        <w:id w:val="-2051601978"/>
      </w:sdtPr>
      <w:sdtEndPr/>
      <w:sdtContent>
        <w:p w14:paraId="35AE488C" w14:textId="324D74B3" w:rsidR="002370B6" w:rsidRDefault="002370B6" w:rsidP="002370B6"/>
      </w:sdtContent>
    </w:sdt>
    <w:p w14:paraId="622EB082" w14:textId="77777777" w:rsidR="00752F2A" w:rsidRDefault="00EC61AD" w:rsidP="00752F2A">
      <w:pPr>
        <w:pStyle w:val="Antrat2"/>
        <w:ind w:firstLine="0"/>
        <w:rPr>
          <w:b w:val="0"/>
        </w:rPr>
      </w:pPr>
      <w:r>
        <w:rPr>
          <w:b w:val="0"/>
        </w:rPr>
        <w:t xml:space="preserve">Savivaldybės meras </w:t>
      </w:r>
      <w:r>
        <w:rPr>
          <w:b w:val="0"/>
        </w:rPr>
        <w:tab/>
      </w:r>
      <w:r>
        <w:rPr>
          <w:b w:val="0"/>
        </w:rPr>
        <w:tab/>
      </w:r>
      <w:r>
        <w:rPr>
          <w:b w:val="0"/>
        </w:rPr>
        <w:tab/>
      </w:r>
      <w:r>
        <w:rPr>
          <w:b w:val="0"/>
        </w:rPr>
        <w:tab/>
      </w:r>
      <w:r>
        <w:rPr>
          <w:b w:val="0"/>
        </w:rPr>
        <w:tab/>
      </w:r>
      <w:r>
        <w:rPr>
          <w:b w:val="0"/>
        </w:rPr>
        <w:tab/>
      </w:r>
      <w:r>
        <w:rPr>
          <w:b w:val="0"/>
        </w:rPr>
        <w:tab/>
      </w:r>
      <w:r>
        <w:rPr>
          <w:b w:val="0"/>
        </w:rPr>
        <w:tab/>
      </w:r>
      <w:r w:rsidR="00F54216">
        <w:rPr>
          <w:b w:val="0"/>
        </w:rPr>
        <w:t>Algis Kašėta</w:t>
      </w:r>
    </w:p>
    <w:p w14:paraId="343644B1" w14:textId="77777777" w:rsidR="00752F2A" w:rsidRDefault="00752F2A" w:rsidP="00752F2A"/>
    <w:p w14:paraId="20F60F7F" w14:textId="77777777" w:rsidR="00380FFF" w:rsidRPr="00A61970" w:rsidRDefault="00380FFF" w:rsidP="00752F2A">
      <w:pPr>
        <w:rPr>
          <w:sz w:val="22"/>
          <w:szCs w:val="18"/>
        </w:rPr>
      </w:pPr>
    </w:p>
    <w:p w14:paraId="2A91C297" w14:textId="77777777" w:rsidR="00A61970" w:rsidRPr="00A61970" w:rsidRDefault="00A61970" w:rsidP="00A61970">
      <w:pPr>
        <w:jc w:val="both"/>
        <w:rPr>
          <w:sz w:val="20"/>
        </w:rPr>
      </w:pPr>
      <w:r w:rsidRPr="00A61970">
        <w:rPr>
          <w:sz w:val="20"/>
        </w:rPr>
        <w:t>Savivaldybės gydytoja (vyr. specialistė)</w:t>
      </w:r>
    </w:p>
    <w:p w14:paraId="34E2E1D0" w14:textId="77777777" w:rsidR="00A61970" w:rsidRPr="00A61970" w:rsidRDefault="00A61970" w:rsidP="00A61970">
      <w:pPr>
        <w:jc w:val="both"/>
        <w:rPr>
          <w:sz w:val="20"/>
        </w:rPr>
      </w:pPr>
    </w:p>
    <w:p w14:paraId="7EFDC2EC" w14:textId="77777777" w:rsidR="00A61970" w:rsidRPr="00A61970" w:rsidRDefault="00A61970" w:rsidP="00A61970">
      <w:pPr>
        <w:jc w:val="both"/>
        <w:rPr>
          <w:sz w:val="20"/>
        </w:rPr>
      </w:pPr>
      <w:r w:rsidRPr="00A61970">
        <w:rPr>
          <w:sz w:val="20"/>
        </w:rPr>
        <w:t xml:space="preserve">Dalia </w:t>
      </w:r>
      <w:proofErr w:type="spellStart"/>
      <w:r w:rsidRPr="00A61970">
        <w:rPr>
          <w:sz w:val="20"/>
        </w:rPr>
        <w:t>Kitavičienė</w:t>
      </w:r>
      <w:proofErr w:type="spellEnd"/>
      <w:r w:rsidRPr="00A61970">
        <w:rPr>
          <w:sz w:val="20"/>
        </w:rPr>
        <w:t xml:space="preserve"> </w:t>
      </w:r>
      <w:r w:rsidRPr="00A61970">
        <w:rPr>
          <w:sz w:val="20"/>
        </w:rPr>
        <w:tab/>
      </w:r>
      <w:r w:rsidRPr="00A61970">
        <w:rPr>
          <w:sz w:val="20"/>
        </w:rPr>
        <w:tab/>
      </w:r>
      <w:r w:rsidRPr="00A61970">
        <w:rPr>
          <w:sz w:val="20"/>
        </w:rPr>
        <w:tab/>
      </w:r>
    </w:p>
    <w:p w14:paraId="682BDA2F" w14:textId="277EAA64" w:rsidR="00A61970" w:rsidRDefault="00A61970" w:rsidP="00A61970">
      <w:pPr>
        <w:jc w:val="both"/>
        <w:rPr>
          <w:color w:val="000000"/>
          <w:sz w:val="20"/>
        </w:rPr>
      </w:pPr>
      <w:r w:rsidRPr="00A61970">
        <w:rPr>
          <w:color w:val="000000"/>
          <w:sz w:val="20"/>
        </w:rPr>
        <w:t>2024-03-</w:t>
      </w:r>
      <w:r w:rsidR="00ED71E5">
        <w:rPr>
          <w:color w:val="000000"/>
          <w:sz w:val="20"/>
        </w:rPr>
        <w:t>26</w:t>
      </w:r>
    </w:p>
    <w:p w14:paraId="4CB5602B" w14:textId="7B0C8334" w:rsidR="00A61970" w:rsidRPr="00A61970" w:rsidRDefault="00A61970" w:rsidP="00A61970">
      <w:pPr>
        <w:rPr>
          <w:color w:val="000000"/>
          <w:sz w:val="20"/>
        </w:rPr>
      </w:pPr>
      <w:r>
        <w:rPr>
          <w:color w:val="000000"/>
          <w:sz w:val="20"/>
        </w:rPr>
        <w:br w:type="page"/>
      </w:r>
    </w:p>
    <w:p w14:paraId="72843188" w14:textId="77777777" w:rsidR="00ED71E5" w:rsidRDefault="00ED71E5" w:rsidP="00951A56">
      <w:pPr>
        <w:ind w:firstLine="6096"/>
        <w:rPr>
          <w:rFonts w:eastAsia="Calibri"/>
          <w:szCs w:val="24"/>
        </w:rPr>
      </w:pPr>
      <w:r w:rsidRPr="00B45197">
        <w:rPr>
          <w:szCs w:val="24"/>
        </w:rPr>
        <w:lastRenderedPageBreak/>
        <w:t>PATVIRTINTA</w:t>
      </w:r>
    </w:p>
    <w:p w14:paraId="546D1668" w14:textId="77777777" w:rsidR="00ED71E5" w:rsidRPr="00643DF0" w:rsidRDefault="00ED71E5" w:rsidP="00951A56">
      <w:pPr>
        <w:ind w:firstLine="6096"/>
        <w:rPr>
          <w:rFonts w:eastAsia="Calibri"/>
          <w:szCs w:val="24"/>
        </w:rPr>
      </w:pPr>
      <w:r>
        <w:rPr>
          <w:szCs w:val="24"/>
        </w:rPr>
        <w:t xml:space="preserve">Varėnos rajono savivaldybės tarybos </w:t>
      </w:r>
    </w:p>
    <w:p w14:paraId="7801721D" w14:textId="6659603F" w:rsidR="00ED71E5" w:rsidRPr="00DA0B82" w:rsidRDefault="00ED71E5" w:rsidP="00951A56">
      <w:pPr>
        <w:ind w:firstLine="6096"/>
        <w:rPr>
          <w:szCs w:val="24"/>
          <w:lang w:val="en-GB"/>
        </w:rPr>
      </w:pPr>
      <w:r w:rsidRPr="00DA0B82">
        <w:rPr>
          <w:szCs w:val="24"/>
          <w:lang w:val="en-GB"/>
        </w:rPr>
        <w:t xml:space="preserve">2024 m. </w:t>
      </w:r>
      <w:proofErr w:type="spellStart"/>
      <w:r w:rsidRPr="00DA0B82">
        <w:rPr>
          <w:szCs w:val="24"/>
          <w:lang w:val="en-GB"/>
        </w:rPr>
        <w:t>kovo</w:t>
      </w:r>
      <w:proofErr w:type="spellEnd"/>
      <w:r w:rsidRPr="00DA0B82">
        <w:rPr>
          <w:szCs w:val="24"/>
          <w:lang w:val="en-GB"/>
        </w:rPr>
        <w:t xml:space="preserve"> </w:t>
      </w:r>
      <w:r>
        <w:rPr>
          <w:szCs w:val="24"/>
          <w:lang w:val="en-GB"/>
        </w:rPr>
        <w:t>26</w:t>
      </w:r>
      <w:r w:rsidRPr="00DA0B82">
        <w:rPr>
          <w:szCs w:val="24"/>
          <w:lang w:val="en-GB"/>
        </w:rPr>
        <w:t xml:space="preserve"> d. </w:t>
      </w:r>
      <w:proofErr w:type="spellStart"/>
      <w:r w:rsidRPr="00DA0B82">
        <w:rPr>
          <w:szCs w:val="24"/>
          <w:lang w:val="en-GB"/>
        </w:rPr>
        <w:t>tarybos</w:t>
      </w:r>
      <w:proofErr w:type="spellEnd"/>
      <w:r w:rsidR="00951A56">
        <w:rPr>
          <w:szCs w:val="24"/>
          <w:lang w:val="en-GB"/>
        </w:rPr>
        <w:t xml:space="preserve"> </w:t>
      </w:r>
      <w:proofErr w:type="spellStart"/>
      <w:r w:rsidRPr="00DA0B82">
        <w:rPr>
          <w:szCs w:val="24"/>
          <w:lang w:val="en-GB"/>
        </w:rPr>
        <w:t>sprendimu</w:t>
      </w:r>
      <w:proofErr w:type="spellEnd"/>
    </w:p>
    <w:p w14:paraId="6A83B6AC" w14:textId="3FD86F56" w:rsidR="00ED71E5" w:rsidRPr="00DA0B82" w:rsidRDefault="00ED71E5" w:rsidP="00951A56">
      <w:pPr>
        <w:ind w:left="6096"/>
        <w:rPr>
          <w:szCs w:val="24"/>
          <w:lang w:val="en-GB"/>
        </w:rPr>
      </w:pPr>
      <w:r w:rsidRPr="00DA0B82">
        <w:rPr>
          <w:szCs w:val="24"/>
          <w:lang w:val="en-GB"/>
        </w:rPr>
        <w:t>Nr. T-X-</w:t>
      </w:r>
      <w:r w:rsidR="00951A56">
        <w:rPr>
          <w:szCs w:val="24"/>
          <w:lang w:val="en-GB"/>
        </w:rPr>
        <w:t>245</w:t>
      </w:r>
    </w:p>
    <w:p w14:paraId="5A03D34D" w14:textId="77777777" w:rsidR="00ED71E5" w:rsidRDefault="00ED71E5" w:rsidP="00ED71E5">
      <w:pPr>
        <w:jc w:val="center"/>
        <w:rPr>
          <w:sz w:val="40"/>
          <w:szCs w:val="40"/>
        </w:rPr>
      </w:pPr>
    </w:p>
    <w:p w14:paraId="5FCE239C" w14:textId="77777777" w:rsidR="00ED71E5" w:rsidRDefault="00ED71E5" w:rsidP="00ED71E5">
      <w:pPr>
        <w:jc w:val="center"/>
        <w:rPr>
          <w:sz w:val="40"/>
          <w:szCs w:val="40"/>
        </w:rPr>
      </w:pPr>
    </w:p>
    <w:p w14:paraId="0239146E" w14:textId="77777777" w:rsidR="00ED71E5" w:rsidRDefault="00ED71E5" w:rsidP="00ED71E5">
      <w:pPr>
        <w:jc w:val="center"/>
        <w:rPr>
          <w:sz w:val="40"/>
          <w:szCs w:val="40"/>
        </w:rPr>
      </w:pPr>
    </w:p>
    <w:p w14:paraId="62D183FE" w14:textId="77777777" w:rsidR="00ED71E5" w:rsidRDefault="00ED71E5" w:rsidP="00ED71E5">
      <w:pPr>
        <w:jc w:val="center"/>
        <w:rPr>
          <w:sz w:val="40"/>
          <w:szCs w:val="40"/>
        </w:rPr>
      </w:pPr>
    </w:p>
    <w:p w14:paraId="1AC1A4C9" w14:textId="77777777" w:rsidR="00ED71E5" w:rsidRDefault="00ED71E5" w:rsidP="00ED71E5">
      <w:pPr>
        <w:jc w:val="center"/>
        <w:rPr>
          <w:sz w:val="40"/>
          <w:szCs w:val="40"/>
        </w:rPr>
      </w:pPr>
    </w:p>
    <w:p w14:paraId="11DB60A7" w14:textId="77777777" w:rsidR="00ED71E5" w:rsidRDefault="00ED71E5" w:rsidP="00ED71E5">
      <w:pPr>
        <w:jc w:val="center"/>
        <w:rPr>
          <w:sz w:val="40"/>
          <w:szCs w:val="40"/>
        </w:rPr>
      </w:pPr>
      <w:r>
        <w:rPr>
          <w:sz w:val="40"/>
          <w:szCs w:val="40"/>
        </w:rPr>
        <w:t xml:space="preserve">VARĖNOS RAJONO SAVIVALDYBĖS VISUOMENĖS SVEIKATOS STEBĖSENOS </w:t>
      </w:r>
      <w:r w:rsidRPr="00567364">
        <w:rPr>
          <w:sz w:val="40"/>
          <w:szCs w:val="40"/>
        </w:rPr>
        <w:t xml:space="preserve">2022 </w:t>
      </w:r>
      <w:r>
        <w:rPr>
          <w:sz w:val="40"/>
          <w:szCs w:val="40"/>
        </w:rPr>
        <w:t>METŲ ATASKAITA</w:t>
      </w:r>
    </w:p>
    <w:p w14:paraId="2817B1E6" w14:textId="77777777" w:rsidR="00ED71E5" w:rsidRDefault="00ED71E5" w:rsidP="00ED71E5">
      <w:pPr>
        <w:jc w:val="center"/>
        <w:rPr>
          <w:sz w:val="40"/>
          <w:szCs w:val="40"/>
        </w:rPr>
      </w:pPr>
    </w:p>
    <w:p w14:paraId="3010861E" w14:textId="77777777" w:rsidR="00ED71E5" w:rsidRDefault="00ED71E5" w:rsidP="00ED71E5">
      <w:pPr>
        <w:jc w:val="center"/>
        <w:rPr>
          <w:sz w:val="40"/>
          <w:szCs w:val="40"/>
        </w:rPr>
      </w:pPr>
    </w:p>
    <w:p w14:paraId="04F60445" w14:textId="77777777" w:rsidR="00ED71E5" w:rsidRDefault="00ED71E5" w:rsidP="00ED71E5">
      <w:pPr>
        <w:jc w:val="center"/>
        <w:rPr>
          <w:sz w:val="40"/>
          <w:szCs w:val="40"/>
        </w:rPr>
      </w:pPr>
    </w:p>
    <w:p w14:paraId="6D0E7699" w14:textId="77777777" w:rsidR="00ED71E5" w:rsidRDefault="00ED71E5" w:rsidP="00ED71E5">
      <w:pPr>
        <w:jc w:val="center"/>
        <w:rPr>
          <w:sz w:val="40"/>
          <w:szCs w:val="40"/>
        </w:rPr>
      </w:pPr>
    </w:p>
    <w:p w14:paraId="5EE8B9E0" w14:textId="77777777" w:rsidR="00ED71E5" w:rsidRDefault="00ED71E5" w:rsidP="00ED71E5">
      <w:pPr>
        <w:jc w:val="center"/>
        <w:rPr>
          <w:sz w:val="40"/>
          <w:szCs w:val="40"/>
        </w:rPr>
      </w:pPr>
    </w:p>
    <w:p w14:paraId="212FAE9A" w14:textId="77777777" w:rsidR="00ED71E5" w:rsidRDefault="00ED71E5" w:rsidP="00ED71E5">
      <w:pPr>
        <w:jc w:val="center"/>
        <w:rPr>
          <w:sz w:val="40"/>
          <w:szCs w:val="40"/>
        </w:rPr>
      </w:pPr>
    </w:p>
    <w:p w14:paraId="3D4A16D2" w14:textId="77777777" w:rsidR="00ED71E5" w:rsidRDefault="00ED71E5" w:rsidP="00ED71E5">
      <w:pPr>
        <w:jc w:val="center"/>
        <w:rPr>
          <w:sz w:val="40"/>
          <w:szCs w:val="40"/>
        </w:rPr>
      </w:pPr>
    </w:p>
    <w:p w14:paraId="5E5A5E10" w14:textId="77777777" w:rsidR="00ED71E5" w:rsidRDefault="00ED71E5" w:rsidP="00ED71E5">
      <w:pPr>
        <w:jc w:val="center"/>
        <w:rPr>
          <w:sz w:val="40"/>
          <w:szCs w:val="40"/>
        </w:rPr>
      </w:pPr>
    </w:p>
    <w:p w14:paraId="4BD77B9B" w14:textId="77777777" w:rsidR="00ED71E5" w:rsidRDefault="00ED71E5" w:rsidP="00ED71E5">
      <w:pPr>
        <w:jc w:val="center"/>
        <w:rPr>
          <w:sz w:val="40"/>
          <w:szCs w:val="40"/>
        </w:rPr>
      </w:pPr>
    </w:p>
    <w:p w14:paraId="2C521283" w14:textId="77777777" w:rsidR="00ED71E5" w:rsidRDefault="00ED71E5" w:rsidP="00ED71E5">
      <w:pPr>
        <w:jc w:val="center"/>
        <w:rPr>
          <w:sz w:val="40"/>
          <w:szCs w:val="40"/>
        </w:rPr>
      </w:pPr>
    </w:p>
    <w:p w14:paraId="197043F0" w14:textId="77777777" w:rsidR="00ED71E5" w:rsidRDefault="00ED71E5" w:rsidP="00ED71E5">
      <w:pPr>
        <w:jc w:val="center"/>
        <w:rPr>
          <w:sz w:val="40"/>
          <w:szCs w:val="40"/>
        </w:rPr>
      </w:pPr>
    </w:p>
    <w:p w14:paraId="0EED6E70" w14:textId="77777777" w:rsidR="00ED71E5" w:rsidRDefault="00ED71E5" w:rsidP="00ED71E5">
      <w:pPr>
        <w:jc w:val="center"/>
        <w:rPr>
          <w:sz w:val="40"/>
          <w:szCs w:val="40"/>
        </w:rPr>
      </w:pPr>
    </w:p>
    <w:p w14:paraId="6C1A23AD" w14:textId="77777777" w:rsidR="00ED71E5" w:rsidRDefault="00ED71E5" w:rsidP="00ED71E5">
      <w:pPr>
        <w:jc w:val="center"/>
        <w:rPr>
          <w:sz w:val="40"/>
          <w:szCs w:val="40"/>
        </w:rPr>
      </w:pPr>
    </w:p>
    <w:p w14:paraId="086CDC18" w14:textId="77777777" w:rsidR="00ED71E5" w:rsidRDefault="00ED71E5" w:rsidP="00ED71E5">
      <w:pPr>
        <w:jc w:val="center"/>
        <w:rPr>
          <w:sz w:val="40"/>
          <w:szCs w:val="40"/>
        </w:rPr>
      </w:pPr>
    </w:p>
    <w:p w14:paraId="7C323C10" w14:textId="77777777" w:rsidR="00ED71E5" w:rsidRDefault="00ED71E5" w:rsidP="00ED71E5">
      <w:pPr>
        <w:jc w:val="center"/>
        <w:rPr>
          <w:sz w:val="40"/>
          <w:szCs w:val="40"/>
        </w:rPr>
      </w:pPr>
    </w:p>
    <w:p w14:paraId="17BFE708" w14:textId="77777777" w:rsidR="00ED71E5" w:rsidRDefault="00ED71E5" w:rsidP="00ED71E5">
      <w:pPr>
        <w:jc w:val="center"/>
        <w:rPr>
          <w:sz w:val="40"/>
          <w:szCs w:val="40"/>
        </w:rPr>
      </w:pPr>
    </w:p>
    <w:p w14:paraId="2D1E7BC8" w14:textId="77777777" w:rsidR="00ED71E5" w:rsidRDefault="00ED71E5" w:rsidP="00ED71E5">
      <w:pPr>
        <w:jc w:val="center"/>
        <w:rPr>
          <w:sz w:val="40"/>
          <w:szCs w:val="40"/>
        </w:rPr>
      </w:pPr>
    </w:p>
    <w:p w14:paraId="4893245A" w14:textId="77777777" w:rsidR="00ED71E5" w:rsidRDefault="00ED71E5" w:rsidP="00ED71E5">
      <w:pPr>
        <w:jc w:val="center"/>
        <w:rPr>
          <w:sz w:val="40"/>
          <w:szCs w:val="40"/>
        </w:rPr>
      </w:pPr>
    </w:p>
    <w:p w14:paraId="24ADC373" w14:textId="77777777" w:rsidR="00ED71E5" w:rsidRDefault="00ED71E5" w:rsidP="00ED71E5">
      <w:pPr>
        <w:jc w:val="center"/>
        <w:rPr>
          <w:sz w:val="40"/>
          <w:szCs w:val="40"/>
        </w:rPr>
      </w:pPr>
    </w:p>
    <w:p w14:paraId="392FD9F6" w14:textId="77777777" w:rsidR="00ED71E5" w:rsidRPr="00567364" w:rsidRDefault="00ED71E5" w:rsidP="00ED71E5">
      <w:pPr>
        <w:jc w:val="center"/>
        <w:rPr>
          <w:sz w:val="40"/>
          <w:szCs w:val="40"/>
        </w:rPr>
      </w:pPr>
    </w:p>
    <w:p w14:paraId="78101602" w14:textId="19832239" w:rsidR="00ED71E5" w:rsidRPr="00ED71E5" w:rsidRDefault="00ED71E5" w:rsidP="00ED71E5">
      <w:pPr>
        <w:jc w:val="center"/>
        <w:rPr>
          <w:sz w:val="32"/>
          <w:szCs w:val="32"/>
        </w:rPr>
      </w:pPr>
      <w:r w:rsidRPr="00EF374D">
        <w:rPr>
          <w:sz w:val="32"/>
          <w:szCs w:val="32"/>
        </w:rPr>
        <w:t>2023</w:t>
      </w:r>
      <w:r>
        <w:rPr>
          <w:sz w:val="32"/>
          <w:szCs w:val="32"/>
        </w:rPr>
        <w:t xml:space="preserve"> m.</w:t>
      </w:r>
    </w:p>
    <w:p w14:paraId="76158AD3" w14:textId="77777777" w:rsidR="00ED71E5" w:rsidRDefault="00ED71E5" w:rsidP="00ED71E5"/>
    <w:sdt>
      <w:sdtPr>
        <w:rPr>
          <w:rFonts w:ascii="Times New Roman" w:eastAsia="Times New Roman" w:hAnsi="Times New Roman" w:cs="Times New Roman"/>
          <w:color w:val="auto"/>
          <w:sz w:val="20"/>
          <w:szCs w:val="20"/>
        </w:rPr>
        <w:id w:val="-851484618"/>
        <w:docPartObj>
          <w:docPartGallery w:val="Table of Contents"/>
          <w:docPartUnique/>
        </w:docPartObj>
      </w:sdtPr>
      <w:sdtEndPr>
        <w:rPr>
          <w:b/>
          <w:bCs/>
          <w:sz w:val="24"/>
          <w:szCs w:val="24"/>
          <w:lang w:eastAsia="en-US"/>
        </w:rPr>
      </w:sdtEndPr>
      <w:sdtContent>
        <w:p w14:paraId="1DF84833" w14:textId="77777777" w:rsidR="00ED71E5" w:rsidRPr="008535D5" w:rsidRDefault="00ED71E5" w:rsidP="00ED71E5">
          <w:pPr>
            <w:pStyle w:val="Turinioantrat"/>
            <w:jc w:val="center"/>
            <w:rPr>
              <w:rFonts w:ascii="Times New Roman" w:hAnsi="Times New Roman" w:cs="Times New Roman"/>
              <w:color w:val="000000" w:themeColor="text1"/>
            </w:rPr>
          </w:pPr>
          <w:r w:rsidRPr="00162B25">
            <w:rPr>
              <w:rFonts w:ascii="Times New Roman" w:hAnsi="Times New Roman" w:cs="Times New Roman"/>
              <w:b/>
              <w:color w:val="000000" w:themeColor="text1"/>
            </w:rPr>
            <w:t>TURINYS</w:t>
          </w:r>
        </w:p>
        <w:p w14:paraId="58F692E2" w14:textId="7D8C0AEC" w:rsidR="00ED71E5" w:rsidRPr="005E4436" w:rsidRDefault="00ED71E5" w:rsidP="00ED71E5">
          <w:pPr>
            <w:pStyle w:val="Turinys1"/>
            <w:rPr>
              <w:rFonts w:eastAsiaTheme="minorEastAsia"/>
              <w:noProof/>
              <w:sz w:val="24"/>
              <w:szCs w:val="24"/>
            </w:rPr>
          </w:pPr>
          <w:r w:rsidRPr="00B705AF">
            <w:fldChar w:fldCharType="begin"/>
          </w:r>
          <w:r w:rsidRPr="00B705AF">
            <w:instrText xml:space="preserve"> TOC \o "1-3" \h \z \u </w:instrText>
          </w:r>
          <w:r w:rsidRPr="00B705AF">
            <w:fldChar w:fldCharType="separate"/>
          </w:r>
          <w:hyperlink w:anchor="_Toc159242874" w:history="1">
            <w:r w:rsidRPr="005E4436">
              <w:rPr>
                <w:rStyle w:val="Hipersaitas"/>
                <w:b/>
                <w:noProof/>
                <w:sz w:val="24"/>
                <w:szCs w:val="24"/>
              </w:rPr>
              <w:t>ĮVADAS</w:t>
            </w:r>
            <w:r w:rsidRPr="005E4436">
              <w:rPr>
                <w:noProof/>
                <w:webHidden/>
                <w:sz w:val="24"/>
                <w:szCs w:val="24"/>
              </w:rPr>
              <w:tab/>
            </w:r>
            <w:r w:rsidRPr="005E4436">
              <w:rPr>
                <w:noProof/>
                <w:webHidden/>
                <w:sz w:val="24"/>
                <w:szCs w:val="24"/>
              </w:rPr>
              <w:fldChar w:fldCharType="begin"/>
            </w:r>
            <w:r w:rsidRPr="005E4436">
              <w:rPr>
                <w:noProof/>
                <w:webHidden/>
                <w:sz w:val="24"/>
                <w:szCs w:val="24"/>
              </w:rPr>
              <w:instrText xml:space="preserve"> PAGEREF _Toc159242874 \h </w:instrText>
            </w:r>
            <w:r w:rsidRPr="005E4436">
              <w:rPr>
                <w:noProof/>
                <w:webHidden/>
                <w:sz w:val="24"/>
                <w:szCs w:val="24"/>
              </w:rPr>
            </w:r>
            <w:r w:rsidRPr="005E4436">
              <w:rPr>
                <w:noProof/>
                <w:webHidden/>
                <w:sz w:val="24"/>
                <w:szCs w:val="24"/>
              </w:rPr>
              <w:fldChar w:fldCharType="separate"/>
            </w:r>
            <w:r>
              <w:rPr>
                <w:noProof/>
                <w:webHidden/>
                <w:sz w:val="24"/>
                <w:szCs w:val="24"/>
              </w:rPr>
              <w:t>4</w:t>
            </w:r>
            <w:r w:rsidRPr="005E4436">
              <w:rPr>
                <w:noProof/>
                <w:webHidden/>
                <w:sz w:val="24"/>
                <w:szCs w:val="24"/>
              </w:rPr>
              <w:fldChar w:fldCharType="end"/>
            </w:r>
          </w:hyperlink>
        </w:p>
        <w:p w14:paraId="066DD773" w14:textId="7371E024" w:rsidR="00ED71E5" w:rsidRPr="005E4436" w:rsidRDefault="00ED71E5" w:rsidP="00ED71E5">
          <w:pPr>
            <w:pStyle w:val="Turinys1"/>
            <w:rPr>
              <w:rFonts w:eastAsiaTheme="minorEastAsia"/>
              <w:noProof/>
              <w:sz w:val="24"/>
              <w:szCs w:val="24"/>
            </w:rPr>
          </w:pPr>
          <w:hyperlink w:anchor="_Toc159242875" w:history="1">
            <w:r w:rsidRPr="005E4436">
              <w:rPr>
                <w:rStyle w:val="Hipersaitas"/>
                <w:b/>
                <w:noProof/>
                <w:sz w:val="24"/>
                <w:szCs w:val="24"/>
              </w:rPr>
              <w:t>1.</w:t>
            </w:r>
            <w:r>
              <w:rPr>
                <w:rFonts w:eastAsiaTheme="minorEastAsia"/>
                <w:noProof/>
                <w:sz w:val="24"/>
                <w:szCs w:val="24"/>
              </w:rPr>
              <w:t xml:space="preserve"> </w:t>
            </w:r>
            <w:r w:rsidRPr="005E4436">
              <w:rPr>
                <w:rStyle w:val="Hipersaitas"/>
                <w:b/>
                <w:noProof/>
                <w:sz w:val="24"/>
                <w:szCs w:val="24"/>
              </w:rPr>
              <w:t>BENDROJI DALIS</w:t>
            </w:r>
            <w:r w:rsidRPr="005E4436">
              <w:rPr>
                <w:noProof/>
                <w:webHidden/>
                <w:sz w:val="24"/>
                <w:szCs w:val="24"/>
              </w:rPr>
              <w:tab/>
            </w:r>
            <w:r w:rsidRPr="005E4436">
              <w:rPr>
                <w:noProof/>
                <w:webHidden/>
                <w:sz w:val="24"/>
                <w:szCs w:val="24"/>
              </w:rPr>
              <w:fldChar w:fldCharType="begin"/>
            </w:r>
            <w:r w:rsidRPr="005E4436">
              <w:rPr>
                <w:noProof/>
                <w:webHidden/>
                <w:sz w:val="24"/>
                <w:szCs w:val="24"/>
              </w:rPr>
              <w:instrText xml:space="preserve"> PAGEREF _Toc159242875 \h </w:instrText>
            </w:r>
            <w:r w:rsidRPr="005E4436">
              <w:rPr>
                <w:noProof/>
                <w:webHidden/>
                <w:sz w:val="24"/>
                <w:szCs w:val="24"/>
              </w:rPr>
            </w:r>
            <w:r w:rsidRPr="005E4436">
              <w:rPr>
                <w:noProof/>
                <w:webHidden/>
                <w:sz w:val="24"/>
                <w:szCs w:val="24"/>
              </w:rPr>
              <w:fldChar w:fldCharType="separate"/>
            </w:r>
            <w:r>
              <w:rPr>
                <w:noProof/>
                <w:webHidden/>
                <w:sz w:val="24"/>
                <w:szCs w:val="24"/>
              </w:rPr>
              <w:t>5</w:t>
            </w:r>
            <w:r w:rsidRPr="005E4436">
              <w:rPr>
                <w:noProof/>
                <w:webHidden/>
                <w:sz w:val="24"/>
                <w:szCs w:val="24"/>
              </w:rPr>
              <w:fldChar w:fldCharType="end"/>
            </w:r>
          </w:hyperlink>
        </w:p>
        <w:p w14:paraId="3EEF071B" w14:textId="7EB61921" w:rsidR="00ED71E5" w:rsidRPr="005E4436" w:rsidRDefault="00ED71E5" w:rsidP="00ED71E5">
          <w:pPr>
            <w:pStyle w:val="Turinys2"/>
            <w:rPr>
              <w:rFonts w:eastAsiaTheme="minorEastAsia"/>
            </w:rPr>
          </w:pPr>
          <w:hyperlink w:anchor="_Toc159242876" w:history="1">
            <w:r w:rsidRPr="005E4436">
              <w:rPr>
                <w:rStyle w:val="Hipersaitas"/>
              </w:rPr>
              <w:t>1.1 Demografinė situacija</w:t>
            </w:r>
            <w:r w:rsidRPr="005E4436">
              <w:rPr>
                <w:webHidden/>
              </w:rPr>
              <w:tab/>
            </w:r>
            <w:r w:rsidRPr="005E4436">
              <w:rPr>
                <w:webHidden/>
              </w:rPr>
              <w:fldChar w:fldCharType="begin"/>
            </w:r>
            <w:r w:rsidRPr="005E4436">
              <w:rPr>
                <w:webHidden/>
              </w:rPr>
              <w:instrText xml:space="preserve"> PAGEREF _Toc159242876 \h </w:instrText>
            </w:r>
            <w:r w:rsidRPr="005E4436">
              <w:rPr>
                <w:webHidden/>
              </w:rPr>
            </w:r>
            <w:r w:rsidRPr="005E4436">
              <w:rPr>
                <w:webHidden/>
              </w:rPr>
              <w:fldChar w:fldCharType="separate"/>
            </w:r>
            <w:r>
              <w:rPr>
                <w:webHidden/>
              </w:rPr>
              <w:t>5</w:t>
            </w:r>
            <w:r w:rsidRPr="005E4436">
              <w:rPr>
                <w:webHidden/>
              </w:rPr>
              <w:fldChar w:fldCharType="end"/>
            </w:r>
          </w:hyperlink>
        </w:p>
        <w:p w14:paraId="72F076B7" w14:textId="2E6F7A7F" w:rsidR="00ED71E5" w:rsidRPr="005E4436" w:rsidRDefault="00ED71E5" w:rsidP="00ED71E5">
          <w:pPr>
            <w:pStyle w:val="Turinys2"/>
            <w:rPr>
              <w:rFonts w:eastAsiaTheme="minorEastAsia"/>
            </w:rPr>
          </w:pPr>
          <w:hyperlink w:anchor="_Toc159242877" w:history="1">
            <w:r w:rsidRPr="005E4436">
              <w:rPr>
                <w:rStyle w:val="Hipersaitas"/>
              </w:rPr>
              <w:t>1.2 Socioekonominė situacija</w:t>
            </w:r>
            <w:r w:rsidRPr="005E4436">
              <w:rPr>
                <w:webHidden/>
              </w:rPr>
              <w:tab/>
            </w:r>
            <w:r w:rsidRPr="005E4436">
              <w:rPr>
                <w:webHidden/>
              </w:rPr>
              <w:fldChar w:fldCharType="begin"/>
            </w:r>
            <w:r w:rsidRPr="005E4436">
              <w:rPr>
                <w:webHidden/>
              </w:rPr>
              <w:instrText xml:space="preserve"> PAGEREF _Toc159242877 \h </w:instrText>
            </w:r>
            <w:r w:rsidRPr="005E4436">
              <w:rPr>
                <w:webHidden/>
              </w:rPr>
            </w:r>
            <w:r w:rsidRPr="005E4436">
              <w:rPr>
                <w:webHidden/>
              </w:rPr>
              <w:fldChar w:fldCharType="separate"/>
            </w:r>
            <w:r>
              <w:rPr>
                <w:webHidden/>
              </w:rPr>
              <w:t>8</w:t>
            </w:r>
            <w:r w:rsidRPr="005E4436">
              <w:rPr>
                <w:webHidden/>
              </w:rPr>
              <w:fldChar w:fldCharType="end"/>
            </w:r>
          </w:hyperlink>
        </w:p>
        <w:p w14:paraId="0E073781" w14:textId="7A69A81E" w:rsidR="00ED71E5" w:rsidRPr="005E4436" w:rsidRDefault="00ED71E5" w:rsidP="00ED71E5">
          <w:pPr>
            <w:pStyle w:val="Turinys2"/>
            <w:rPr>
              <w:rFonts w:eastAsiaTheme="minorEastAsia"/>
            </w:rPr>
          </w:pPr>
          <w:hyperlink w:anchor="_Toc159242878" w:history="1">
            <w:r w:rsidRPr="005E4436">
              <w:rPr>
                <w:rStyle w:val="Hipersaitas"/>
              </w:rPr>
              <w:t>1.3 Sveikata savivaldybėje</w:t>
            </w:r>
            <w:r w:rsidRPr="005E4436">
              <w:rPr>
                <w:webHidden/>
              </w:rPr>
              <w:tab/>
            </w:r>
            <w:r w:rsidRPr="005E4436">
              <w:rPr>
                <w:webHidden/>
              </w:rPr>
              <w:fldChar w:fldCharType="begin"/>
            </w:r>
            <w:r w:rsidRPr="005E4436">
              <w:rPr>
                <w:webHidden/>
              </w:rPr>
              <w:instrText xml:space="preserve"> PAGEREF _Toc159242878 \h </w:instrText>
            </w:r>
            <w:r w:rsidRPr="005E4436">
              <w:rPr>
                <w:webHidden/>
              </w:rPr>
            </w:r>
            <w:r w:rsidRPr="005E4436">
              <w:rPr>
                <w:webHidden/>
              </w:rPr>
              <w:fldChar w:fldCharType="separate"/>
            </w:r>
            <w:r>
              <w:rPr>
                <w:webHidden/>
              </w:rPr>
              <w:t>9</w:t>
            </w:r>
            <w:r w:rsidRPr="005E4436">
              <w:rPr>
                <w:webHidden/>
              </w:rPr>
              <w:fldChar w:fldCharType="end"/>
            </w:r>
          </w:hyperlink>
        </w:p>
        <w:p w14:paraId="45E90E6E" w14:textId="7E7C6B30" w:rsidR="00ED71E5" w:rsidRPr="005E4436" w:rsidRDefault="00ED71E5" w:rsidP="00ED71E5">
          <w:pPr>
            <w:pStyle w:val="Turinys1"/>
            <w:rPr>
              <w:rFonts w:eastAsiaTheme="minorEastAsia"/>
              <w:noProof/>
              <w:sz w:val="24"/>
              <w:szCs w:val="24"/>
            </w:rPr>
          </w:pPr>
          <w:hyperlink w:anchor="_Toc159242879" w:history="1">
            <w:r w:rsidRPr="005E4436">
              <w:rPr>
                <w:rStyle w:val="Hipersaitas"/>
                <w:b/>
                <w:noProof/>
                <w:sz w:val="24"/>
                <w:szCs w:val="24"/>
              </w:rPr>
              <w:t>2.</w:t>
            </w:r>
            <w:r>
              <w:rPr>
                <w:rFonts w:eastAsiaTheme="minorEastAsia"/>
                <w:noProof/>
                <w:sz w:val="24"/>
                <w:szCs w:val="24"/>
              </w:rPr>
              <w:t xml:space="preserve"> </w:t>
            </w:r>
            <w:r w:rsidRPr="005E4436">
              <w:rPr>
                <w:rStyle w:val="Hipersaitas"/>
                <w:b/>
                <w:noProof/>
                <w:sz w:val="24"/>
                <w:szCs w:val="24"/>
              </w:rPr>
              <w:t>2022 METŲ VARĖNOS RAJONO SVEIKATOS IR SU SVEIKATA SUSIJUSIŲ RODIKLIŲ PROFILIS</w:t>
            </w:r>
            <w:r w:rsidRPr="005E4436">
              <w:rPr>
                <w:noProof/>
                <w:webHidden/>
                <w:sz w:val="24"/>
                <w:szCs w:val="24"/>
              </w:rPr>
              <w:tab/>
            </w:r>
            <w:r w:rsidRPr="005E4436">
              <w:rPr>
                <w:noProof/>
                <w:webHidden/>
                <w:sz w:val="24"/>
                <w:szCs w:val="24"/>
              </w:rPr>
              <w:fldChar w:fldCharType="begin"/>
            </w:r>
            <w:r w:rsidRPr="005E4436">
              <w:rPr>
                <w:noProof/>
                <w:webHidden/>
                <w:sz w:val="24"/>
                <w:szCs w:val="24"/>
              </w:rPr>
              <w:instrText xml:space="preserve"> PAGEREF _Toc159242879 \h </w:instrText>
            </w:r>
            <w:r w:rsidRPr="005E4436">
              <w:rPr>
                <w:noProof/>
                <w:webHidden/>
                <w:sz w:val="24"/>
                <w:szCs w:val="24"/>
              </w:rPr>
            </w:r>
            <w:r w:rsidRPr="005E4436">
              <w:rPr>
                <w:noProof/>
                <w:webHidden/>
                <w:sz w:val="24"/>
                <w:szCs w:val="24"/>
              </w:rPr>
              <w:fldChar w:fldCharType="separate"/>
            </w:r>
            <w:r>
              <w:rPr>
                <w:noProof/>
                <w:webHidden/>
                <w:sz w:val="24"/>
                <w:szCs w:val="24"/>
              </w:rPr>
              <w:t>11</w:t>
            </w:r>
            <w:r w:rsidRPr="005E4436">
              <w:rPr>
                <w:noProof/>
                <w:webHidden/>
                <w:sz w:val="24"/>
                <w:szCs w:val="24"/>
              </w:rPr>
              <w:fldChar w:fldCharType="end"/>
            </w:r>
          </w:hyperlink>
        </w:p>
        <w:p w14:paraId="18DB5F24" w14:textId="6F14650C" w:rsidR="00ED71E5" w:rsidRPr="005E4436" w:rsidRDefault="00ED71E5" w:rsidP="00ED71E5">
          <w:pPr>
            <w:pStyle w:val="Turinys1"/>
            <w:rPr>
              <w:rFonts w:eastAsiaTheme="minorEastAsia"/>
              <w:noProof/>
              <w:sz w:val="24"/>
              <w:szCs w:val="24"/>
            </w:rPr>
          </w:pPr>
          <w:hyperlink w:anchor="_Toc159242880" w:history="1">
            <w:r w:rsidRPr="005E4436">
              <w:rPr>
                <w:rStyle w:val="Hipersaitas"/>
                <w:b/>
                <w:noProof/>
                <w:sz w:val="24"/>
                <w:szCs w:val="24"/>
              </w:rPr>
              <w:t>3.</w:t>
            </w:r>
            <w:r>
              <w:rPr>
                <w:rFonts w:eastAsiaTheme="minorEastAsia"/>
                <w:noProof/>
                <w:sz w:val="24"/>
                <w:szCs w:val="24"/>
              </w:rPr>
              <w:t xml:space="preserve"> </w:t>
            </w:r>
            <w:r w:rsidRPr="005E4436">
              <w:rPr>
                <w:rStyle w:val="Hipersaitas"/>
                <w:b/>
                <w:noProof/>
                <w:sz w:val="24"/>
                <w:szCs w:val="24"/>
              </w:rPr>
              <w:t>SAVIVALDYBĖS PRIORITETINIŲ PROBLEMŲ ANALIZĖ</w:t>
            </w:r>
            <w:r w:rsidRPr="005E4436">
              <w:rPr>
                <w:noProof/>
                <w:webHidden/>
                <w:sz w:val="24"/>
                <w:szCs w:val="24"/>
              </w:rPr>
              <w:tab/>
            </w:r>
            <w:r w:rsidRPr="005E4436">
              <w:rPr>
                <w:noProof/>
                <w:webHidden/>
                <w:sz w:val="24"/>
                <w:szCs w:val="24"/>
              </w:rPr>
              <w:fldChar w:fldCharType="begin"/>
            </w:r>
            <w:r w:rsidRPr="005E4436">
              <w:rPr>
                <w:noProof/>
                <w:webHidden/>
                <w:sz w:val="24"/>
                <w:szCs w:val="24"/>
              </w:rPr>
              <w:instrText xml:space="preserve"> PAGEREF _Toc159242880 \h </w:instrText>
            </w:r>
            <w:r w:rsidRPr="005E4436">
              <w:rPr>
                <w:noProof/>
                <w:webHidden/>
                <w:sz w:val="24"/>
                <w:szCs w:val="24"/>
              </w:rPr>
            </w:r>
            <w:r w:rsidRPr="005E4436">
              <w:rPr>
                <w:noProof/>
                <w:webHidden/>
                <w:sz w:val="24"/>
                <w:szCs w:val="24"/>
              </w:rPr>
              <w:fldChar w:fldCharType="separate"/>
            </w:r>
            <w:r>
              <w:rPr>
                <w:noProof/>
                <w:webHidden/>
                <w:sz w:val="24"/>
                <w:szCs w:val="24"/>
              </w:rPr>
              <w:t>19</w:t>
            </w:r>
            <w:r w:rsidRPr="005E4436">
              <w:rPr>
                <w:noProof/>
                <w:webHidden/>
                <w:sz w:val="24"/>
                <w:szCs w:val="24"/>
              </w:rPr>
              <w:fldChar w:fldCharType="end"/>
            </w:r>
          </w:hyperlink>
        </w:p>
        <w:p w14:paraId="32DD9F00" w14:textId="3EA19A33" w:rsidR="00ED71E5" w:rsidRPr="005E4436" w:rsidRDefault="00ED71E5" w:rsidP="00ED71E5">
          <w:pPr>
            <w:pStyle w:val="Turinys2"/>
            <w:rPr>
              <w:rFonts w:eastAsiaTheme="minorEastAsia"/>
            </w:rPr>
          </w:pPr>
          <w:hyperlink w:anchor="_Toc159242881" w:history="1">
            <w:r w:rsidRPr="005E4436">
              <w:rPr>
                <w:rStyle w:val="Hipersaitas"/>
              </w:rPr>
              <w:t>3.1</w:t>
            </w:r>
            <w:r w:rsidRPr="005E4436">
              <w:rPr>
                <w:rFonts w:eastAsiaTheme="minorEastAsia"/>
              </w:rPr>
              <w:t xml:space="preserve"> </w:t>
            </w:r>
            <w:r w:rsidRPr="005E4436">
              <w:rPr>
                <w:rStyle w:val="Hipersaitas"/>
              </w:rPr>
              <w:t>Prioritetinė problema. Savižudybių skaičius (X60-X84) 100 000 gyventojų.</w:t>
            </w:r>
            <w:r w:rsidRPr="005E4436">
              <w:rPr>
                <w:webHidden/>
              </w:rPr>
              <w:tab/>
            </w:r>
            <w:r w:rsidRPr="005E4436">
              <w:rPr>
                <w:webHidden/>
              </w:rPr>
              <w:fldChar w:fldCharType="begin"/>
            </w:r>
            <w:r w:rsidRPr="005E4436">
              <w:rPr>
                <w:webHidden/>
              </w:rPr>
              <w:instrText xml:space="preserve"> PAGEREF _Toc159242881 \h </w:instrText>
            </w:r>
            <w:r w:rsidRPr="005E4436">
              <w:rPr>
                <w:webHidden/>
              </w:rPr>
            </w:r>
            <w:r w:rsidRPr="005E4436">
              <w:rPr>
                <w:webHidden/>
              </w:rPr>
              <w:fldChar w:fldCharType="separate"/>
            </w:r>
            <w:r>
              <w:rPr>
                <w:webHidden/>
              </w:rPr>
              <w:t>19</w:t>
            </w:r>
            <w:r w:rsidRPr="005E4436">
              <w:rPr>
                <w:webHidden/>
              </w:rPr>
              <w:fldChar w:fldCharType="end"/>
            </w:r>
          </w:hyperlink>
        </w:p>
        <w:p w14:paraId="7B29A24E" w14:textId="5E8C8F8B" w:rsidR="00ED71E5" w:rsidRPr="005E4436" w:rsidRDefault="00ED71E5" w:rsidP="00ED71E5">
          <w:pPr>
            <w:pStyle w:val="Turinys2"/>
            <w:rPr>
              <w:rFonts w:eastAsiaTheme="minorEastAsia"/>
            </w:rPr>
          </w:pPr>
          <w:hyperlink w:anchor="_Toc159242882" w:history="1">
            <w:r w:rsidRPr="005E4436">
              <w:rPr>
                <w:rStyle w:val="Hipersaitas"/>
              </w:rPr>
              <w:t>3.2</w:t>
            </w:r>
            <w:r w:rsidRPr="005E4436">
              <w:rPr>
                <w:rFonts w:eastAsiaTheme="minorEastAsia"/>
              </w:rPr>
              <w:t xml:space="preserve"> </w:t>
            </w:r>
            <w:r w:rsidRPr="005E4436">
              <w:rPr>
                <w:rStyle w:val="Hipersaitas"/>
              </w:rPr>
              <w:t>Prioritetinė problema. Sergamumas tuberkulioze (+ recidyvai) (A15-A19) 100 000 gyventojų</w:t>
            </w:r>
            <w:r w:rsidRPr="005E4436">
              <w:rPr>
                <w:webHidden/>
              </w:rPr>
              <w:tab/>
            </w:r>
            <w:r w:rsidRPr="005E4436">
              <w:rPr>
                <w:webHidden/>
              </w:rPr>
              <w:fldChar w:fldCharType="begin"/>
            </w:r>
            <w:r w:rsidRPr="005E4436">
              <w:rPr>
                <w:webHidden/>
              </w:rPr>
              <w:instrText xml:space="preserve"> PAGEREF _Toc159242882 \h </w:instrText>
            </w:r>
            <w:r w:rsidRPr="005E4436">
              <w:rPr>
                <w:webHidden/>
              </w:rPr>
            </w:r>
            <w:r w:rsidRPr="005E4436">
              <w:rPr>
                <w:webHidden/>
              </w:rPr>
              <w:fldChar w:fldCharType="separate"/>
            </w:r>
            <w:r>
              <w:rPr>
                <w:webHidden/>
              </w:rPr>
              <w:t>21</w:t>
            </w:r>
            <w:r w:rsidRPr="005E4436">
              <w:rPr>
                <w:webHidden/>
              </w:rPr>
              <w:fldChar w:fldCharType="end"/>
            </w:r>
          </w:hyperlink>
        </w:p>
        <w:p w14:paraId="07448C57" w14:textId="29BFEA6A" w:rsidR="00ED71E5" w:rsidRPr="005E4436" w:rsidRDefault="00ED71E5" w:rsidP="00ED71E5">
          <w:pPr>
            <w:pStyle w:val="Turinys2"/>
            <w:rPr>
              <w:rFonts w:eastAsiaTheme="minorEastAsia"/>
            </w:rPr>
          </w:pPr>
          <w:hyperlink w:anchor="_Toc159242883" w:history="1">
            <w:r w:rsidRPr="005E4436">
              <w:rPr>
                <w:rStyle w:val="Hipersaitas"/>
              </w:rPr>
              <w:t>3.3 Prioritetinė problema. Išvengiamų hospitalizacijų (IH) skaičius 1 000 gyventojų</w:t>
            </w:r>
            <w:r w:rsidRPr="005E4436">
              <w:rPr>
                <w:webHidden/>
              </w:rPr>
              <w:tab/>
            </w:r>
            <w:r w:rsidRPr="005E4436">
              <w:rPr>
                <w:webHidden/>
              </w:rPr>
              <w:fldChar w:fldCharType="begin"/>
            </w:r>
            <w:r w:rsidRPr="005E4436">
              <w:rPr>
                <w:webHidden/>
              </w:rPr>
              <w:instrText xml:space="preserve"> PAGEREF _Toc159242883 \h </w:instrText>
            </w:r>
            <w:r w:rsidRPr="005E4436">
              <w:rPr>
                <w:webHidden/>
              </w:rPr>
            </w:r>
            <w:r w:rsidRPr="005E4436">
              <w:rPr>
                <w:webHidden/>
              </w:rPr>
              <w:fldChar w:fldCharType="separate"/>
            </w:r>
            <w:r>
              <w:rPr>
                <w:webHidden/>
              </w:rPr>
              <w:t>23</w:t>
            </w:r>
            <w:r w:rsidRPr="005E4436">
              <w:rPr>
                <w:webHidden/>
              </w:rPr>
              <w:fldChar w:fldCharType="end"/>
            </w:r>
          </w:hyperlink>
        </w:p>
        <w:p w14:paraId="6BC89EC6" w14:textId="447EBE0A" w:rsidR="00ED71E5" w:rsidRPr="005E4436" w:rsidRDefault="00ED71E5" w:rsidP="00ED71E5">
          <w:pPr>
            <w:pStyle w:val="Turinys1"/>
            <w:rPr>
              <w:rFonts w:eastAsiaTheme="minorEastAsia"/>
              <w:noProof/>
              <w:sz w:val="24"/>
              <w:szCs w:val="24"/>
            </w:rPr>
          </w:pPr>
          <w:hyperlink w:anchor="_Toc159242884" w:history="1">
            <w:r w:rsidRPr="005E4436">
              <w:rPr>
                <w:rStyle w:val="Hipersaitas"/>
                <w:b/>
                <w:noProof/>
                <w:sz w:val="24"/>
                <w:szCs w:val="24"/>
              </w:rPr>
              <w:t>IŠVADOS</w:t>
            </w:r>
            <w:r w:rsidRPr="005E4436">
              <w:rPr>
                <w:noProof/>
                <w:webHidden/>
                <w:sz w:val="24"/>
                <w:szCs w:val="24"/>
              </w:rPr>
              <w:tab/>
            </w:r>
            <w:r w:rsidRPr="005E4436">
              <w:rPr>
                <w:noProof/>
                <w:webHidden/>
                <w:sz w:val="24"/>
                <w:szCs w:val="24"/>
              </w:rPr>
              <w:fldChar w:fldCharType="begin"/>
            </w:r>
            <w:r w:rsidRPr="005E4436">
              <w:rPr>
                <w:noProof/>
                <w:webHidden/>
                <w:sz w:val="24"/>
                <w:szCs w:val="24"/>
              </w:rPr>
              <w:instrText xml:space="preserve"> PAGEREF _Toc159242884 \h </w:instrText>
            </w:r>
            <w:r w:rsidRPr="005E4436">
              <w:rPr>
                <w:noProof/>
                <w:webHidden/>
                <w:sz w:val="24"/>
                <w:szCs w:val="24"/>
              </w:rPr>
            </w:r>
            <w:r w:rsidRPr="005E4436">
              <w:rPr>
                <w:noProof/>
                <w:webHidden/>
                <w:sz w:val="24"/>
                <w:szCs w:val="24"/>
              </w:rPr>
              <w:fldChar w:fldCharType="separate"/>
            </w:r>
            <w:r>
              <w:rPr>
                <w:noProof/>
                <w:webHidden/>
                <w:sz w:val="24"/>
                <w:szCs w:val="24"/>
              </w:rPr>
              <w:t>25</w:t>
            </w:r>
            <w:r w:rsidRPr="005E4436">
              <w:rPr>
                <w:noProof/>
                <w:webHidden/>
                <w:sz w:val="24"/>
                <w:szCs w:val="24"/>
              </w:rPr>
              <w:fldChar w:fldCharType="end"/>
            </w:r>
          </w:hyperlink>
        </w:p>
        <w:p w14:paraId="0A80027A" w14:textId="2E1AA232" w:rsidR="00ED71E5" w:rsidRDefault="00ED71E5" w:rsidP="00ED71E5">
          <w:pPr>
            <w:pStyle w:val="Turinys1"/>
            <w:rPr>
              <w:rFonts w:asciiTheme="minorHAnsi" w:eastAsiaTheme="minorEastAsia" w:hAnsiTheme="minorHAnsi" w:cstheme="minorBidi"/>
              <w:noProof/>
              <w:sz w:val="22"/>
              <w:szCs w:val="22"/>
            </w:rPr>
          </w:pPr>
          <w:hyperlink w:anchor="_Toc159242885" w:history="1">
            <w:r w:rsidRPr="005E4436">
              <w:rPr>
                <w:rStyle w:val="Hipersaitas"/>
                <w:b/>
                <w:noProof/>
                <w:sz w:val="24"/>
                <w:szCs w:val="24"/>
              </w:rPr>
              <w:t>REKOMENDACIJOS</w:t>
            </w:r>
            <w:r w:rsidRPr="005E4436">
              <w:rPr>
                <w:noProof/>
                <w:webHidden/>
                <w:sz w:val="24"/>
                <w:szCs w:val="24"/>
              </w:rPr>
              <w:tab/>
            </w:r>
            <w:r w:rsidRPr="005E4436">
              <w:rPr>
                <w:noProof/>
                <w:webHidden/>
                <w:sz w:val="24"/>
                <w:szCs w:val="24"/>
              </w:rPr>
              <w:fldChar w:fldCharType="begin"/>
            </w:r>
            <w:r w:rsidRPr="005E4436">
              <w:rPr>
                <w:noProof/>
                <w:webHidden/>
                <w:sz w:val="24"/>
                <w:szCs w:val="24"/>
              </w:rPr>
              <w:instrText xml:space="preserve"> PAGEREF _Toc159242885 \h </w:instrText>
            </w:r>
            <w:r w:rsidRPr="005E4436">
              <w:rPr>
                <w:noProof/>
                <w:webHidden/>
                <w:sz w:val="24"/>
                <w:szCs w:val="24"/>
              </w:rPr>
            </w:r>
            <w:r w:rsidRPr="005E4436">
              <w:rPr>
                <w:noProof/>
                <w:webHidden/>
                <w:sz w:val="24"/>
                <w:szCs w:val="24"/>
              </w:rPr>
              <w:fldChar w:fldCharType="separate"/>
            </w:r>
            <w:r>
              <w:rPr>
                <w:noProof/>
                <w:webHidden/>
                <w:sz w:val="24"/>
                <w:szCs w:val="24"/>
              </w:rPr>
              <w:t>26</w:t>
            </w:r>
            <w:r w:rsidRPr="005E4436">
              <w:rPr>
                <w:noProof/>
                <w:webHidden/>
                <w:sz w:val="24"/>
                <w:szCs w:val="24"/>
              </w:rPr>
              <w:fldChar w:fldCharType="end"/>
            </w:r>
          </w:hyperlink>
        </w:p>
        <w:p w14:paraId="6BEBAF33" w14:textId="77777777" w:rsidR="00ED71E5" w:rsidRPr="00B705AF" w:rsidRDefault="00ED71E5" w:rsidP="00ED71E5">
          <w:pPr>
            <w:rPr>
              <w:b/>
              <w:bCs/>
              <w:szCs w:val="24"/>
            </w:rPr>
          </w:pPr>
          <w:r w:rsidRPr="00B705AF">
            <w:rPr>
              <w:b/>
              <w:bCs/>
              <w:szCs w:val="24"/>
            </w:rPr>
            <w:fldChar w:fldCharType="end"/>
          </w:r>
        </w:p>
      </w:sdtContent>
    </w:sdt>
    <w:p w14:paraId="4BAD3029" w14:textId="77777777" w:rsidR="00ED71E5" w:rsidRDefault="00ED71E5" w:rsidP="00ED71E5"/>
    <w:p w14:paraId="4E1D7FD1" w14:textId="77777777" w:rsidR="00ED71E5" w:rsidRDefault="00ED71E5" w:rsidP="00ED71E5"/>
    <w:p w14:paraId="5CBD567B" w14:textId="77777777" w:rsidR="00ED71E5" w:rsidRDefault="00ED71E5" w:rsidP="00ED71E5"/>
    <w:p w14:paraId="66AB998D" w14:textId="77777777" w:rsidR="00ED71E5" w:rsidRDefault="00ED71E5" w:rsidP="00ED71E5"/>
    <w:p w14:paraId="602EB380" w14:textId="77777777" w:rsidR="00ED71E5" w:rsidRDefault="00ED71E5" w:rsidP="00ED71E5"/>
    <w:p w14:paraId="7AA92A4F" w14:textId="77777777" w:rsidR="00ED71E5" w:rsidRDefault="00ED71E5" w:rsidP="00ED71E5"/>
    <w:p w14:paraId="46C91FB8" w14:textId="77777777" w:rsidR="00ED71E5" w:rsidRDefault="00ED71E5" w:rsidP="00ED71E5"/>
    <w:p w14:paraId="2CD2BBF9" w14:textId="77777777" w:rsidR="00ED71E5" w:rsidRDefault="00ED71E5" w:rsidP="00ED71E5"/>
    <w:p w14:paraId="2B82090A" w14:textId="77777777" w:rsidR="00ED71E5" w:rsidRDefault="00ED71E5" w:rsidP="00ED71E5"/>
    <w:p w14:paraId="36A18659" w14:textId="77777777" w:rsidR="00ED71E5" w:rsidRDefault="00ED71E5" w:rsidP="00ED71E5"/>
    <w:p w14:paraId="6DABC345" w14:textId="77777777" w:rsidR="00ED71E5" w:rsidRDefault="00ED71E5" w:rsidP="00ED71E5"/>
    <w:p w14:paraId="716F1E15" w14:textId="77777777" w:rsidR="00ED71E5" w:rsidRDefault="00ED71E5" w:rsidP="00ED71E5"/>
    <w:p w14:paraId="4EE1FABF" w14:textId="77777777" w:rsidR="00ED71E5" w:rsidRDefault="00ED71E5" w:rsidP="00ED71E5"/>
    <w:p w14:paraId="4E5D599D" w14:textId="77777777" w:rsidR="00ED71E5" w:rsidRDefault="00ED71E5" w:rsidP="00ED71E5"/>
    <w:p w14:paraId="6E43A8E9" w14:textId="77777777" w:rsidR="00ED71E5" w:rsidRDefault="00ED71E5" w:rsidP="00ED71E5"/>
    <w:p w14:paraId="34B3DA6C" w14:textId="77777777" w:rsidR="00ED71E5" w:rsidRDefault="00ED71E5" w:rsidP="00ED71E5"/>
    <w:p w14:paraId="50DDDFED" w14:textId="6AE4552C" w:rsidR="00ED71E5" w:rsidRDefault="00ED71E5" w:rsidP="00ED71E5">
      <w:r>
        <w:br w:type="page"/>
      </w:r>
    </w:p>
    <w:p w14:paraId="10A775C5" w14:textId="77777777" w:rsidR="00ED71E5" w:rsidRDefault="00ED71E5" w:rsidP="00ED71E5"/>
    <w:p w14:paraId="035DC9A2" w14:textId="77777777" w:rsidR="00ED71E5" w:rsidRDefault="00ED71E5" w:rsidP="00ED71E5">
      <w:pPr>
        <w:rPr>
          <w:b/>
          <w:bCs/>
          <w:color w:val="000000"/>
          <w:sz w:val="28"/>
          <w:szCs w:val="28"/>
        </w:rPr>
        <w:sectPr w:rsidR="00ED71E5" w:rsidSect="00ED71E5">
          <w:headerReference w:type="default" r:id="rId9"/>
          <w:footerReference w:type="default" r:id="rId10"/>
          <w:type w:val="continuous"/>
          <w:pgSz w:w="11906" w:h="16838"/>
          <w:pgMar w:top="993" w:right="566" w:bottom="1440" w:left="1440" w:header="567" w:footer="567" w:gutter="0"/>
          <w:cols w:space="1296"/>
          <w:docGrid w:linePitch="360"/>
        </w:sectPr>
      </w:pPr>
    </w:p>
    <w:p w14:paraId="400CEEC5" w14:textId="77777777" w:rsidR="00ED71E5" w:rsidRDefault="00ED71E5" w:rsidP="00ED71E5">
      <w:pPr>
        <w:pStyle w:val="Antrat1"/>
        <w:rPr>
          <w:b w:val="0"/>
          <w:color w:val="000000" w:themeColor="text1"/>
        </w:rPr>
      </w:pPr>
      <w:bookmarkStart w:id="6" w:name="_Toc159242874"/>
      <w:r w:rsidRPr="00162B25">
        <w:rPr>
          <w:color w:val="000000" w:themeColor="text1"/>
        </w:rPr>
        <w:t>ĮVADAS</w:t>
      </w:r>
      <w:bookmarkEnd w:id="6"/>
    </w:p>
    <w:p w14:paraId="4B30C7C5" w14:textId="77777777" w:rsidR="00ED71E5" w:rsidRDefault="00ED71E5" w:rsidP="00ED71E5"/>
    <w:p w14:paraId="296C9FFE" w14:textId="77777777" w:rsidR="00ED71E5" w:rsidRPr="0067513A" w:rsidRDefault="00ED71E5" w:rsidP="00ED71E5">
      <w:pPr>
        <w:spacing w:line="360" w:lineRule="auto"/>
        <w:ind w:firstLine="1298"/>
        <w:jc w:val="both"/>
        <w:rPr>
          <w:szCs w:val="24"/>
        </w:rPr>
      </w:pPr>
      <w:r w:rsidRPr="0067513A">
        <w:rPr>
          <w:szCs w:val="24"/>
        </w:rPr>
        <w:t>Visuomenės sveikatos stebėsenos savivaldybėje tikslas – nuolat rinkti, tvarkyti, analizuoti ir įvertinti visuomenės sveikatą charakterizuojančių rodiklių duomenis, kad remiantis išsamia informacija apie savivaldybės visuomenės sveikatos būklę ir ją lemiančius sveikatos rizikos veiksnius, būtų galima planuoti ir įgyvendinti savivaldybės visuomenės sveikatos gerinimo priemones, vykdyti visuomenės sveikatos stebėsenos duomenų sklaidą bei tinkamai informuoti savivaldybės politikus apie problemines visuomenės sveikatos sritis, siekiant efektyvaus valstybinių (valstybės perduotų savivaldybėms) bei savarankiškųjų visuomenės sveikatos priežiūros funkcijų įgyvendinimo savivaldybės teritorijoje.</w:t>
      </w:r>
    </w:p>
    <w:p w14:paraId="47429B6E" w14:textId="77777777" w:rsidR="00ED71E5" w:rsidRPr="0067513A" w:rsidRDefault="00ED71E5" w:rsidP="00ED71E5">
      <w:pPr>
        <w:spacing w:line="360" w:lineRule="auto"/>
        <w:ind w:firstLine="1298"/>
        <w:jc w:val="both"/>
        <w:rPr>
          <w:szCs w:val="24"/>
        </w:rPr>
      </w:pPr>
      <w:r w:rsidRPr="0067513A">
        <w:rPr>
          <w:szCs w:val="24"/>
        </w:rPr>
        <w:t xml:space="preserve">Visuomenės sveikatos būklės stebėsenos </w:t>
      </w:r>
      <w:r>
        <w:rPr>
          <w:szCs w:val="24"/>
        </w:rPr>
        <w:t>Varėnos rajono</w:t>
      </w:r>
      <w:r w:rsidRPr="0067513A">
        <w:rPr>
          <w:szCs w:val="24"/>
        </w:rPr>
        <w:t xml:space="preserve"> savivaldybėje 2022 metais ataskaita parengta vadovaujantis bendraisiais savivaldybių visuomenės sveikatos stebėsenos nuostatais ir atsižvelgiant į Higienos instituto parengtas „Savivaldybių visuomenės sveikatos stebėsenos ataskaitų rašymo metodines rekomendacijas“.</w:t>
      </w:r>
    </w:p>
    <w:p w14:paraId="6151A1BA" w14:textId="77777777" w:rsidR="00ED71E5" w:rsidRPr="0067513A" w:rsidRDefault="00ED71E5" w:rsidP="00ED71E5">
      <w:pPr>
        <w:spacing w:line="360" w:lineRule="auto"/>
        <w:ind w:firstLine="1298"/>
        <w:jc w:val="both"/>
        <w:rPr>
          <w:szCs w:val="24"/>
        </w:rPr>
      </w:pPr>
      <w:r w:rsidRPr="0067513A">
        <w:rPr>
          <w:szCs w:val="24"/>
        </w:rPr>
        <w:t>Ataskaitoje pateikiama ir aprašoma 50 unifikuotų 2022 m. visuomenės sveikatos stebėsenos rodiklių. Pateikiami rodikliai atspindi, kaip įgyvendinami Lietuvos sveikatos 2014–2025 metų programos uždaviniai (Lietuvos Respublikos Seimo 2014 m. birželio 26 d. nutarimas Nr. XII-964 „Dėl Lietuvos sveikatos 2014–2025 metų programos patvirtinimo“). Kiekvieno rodiklio duomenys kasmet leidžia vertinti rodiklio pokyčių kryptį ir aprėptį savivaldybėje, palyginti savivaldybės rodiklio duomenis su Lietuvos atitinkamo rodiklio vidurkiu</w:t>
      </w:r>
      <w:r>
        <w:rPr>
          <w:szCs w:val="24"/>
        </w:rPr>
        <w:t>.</w:t>
      </w:r>
    </w:p>
    <w:p w14:paraId="13B64373" w14:textId="77777777" w:rsidR="00ED71E5" w:rsidRDefault="00ED71E5" w:rsidP="00ED71E5"/>
    <w:p w14:paraId="52465550" w14:textId="77777777" w:rsidR="00ED71E5" w:rsidRDefault="00ED71E5" w:rsidP="00ED71E5"/>
    <w:p w14:paraId="6F43C34A" w14:textId="77777777" w:rsidR="00ED71E5" w:rsidRDefault="00ED71E5" w:rsidP="00ED71E5"/>
    <w:p w14:paraId="15A7D6EF" w14:textId="77777777" w:rsidR="00ED71E5" w:rsidRDefault="00ED71E5" w:rsidP="00ED71E5"/>
    <w:p w14:paraId="62ED5BC6" w14:textId="77777777" w:rsidR="00ED71E5" w:rsidRDefault="00ED71E5" w:rsidP="00ED71E5"/>
    <w:p w14:paraId="46E6A9AC" w14:textId="77777777" w:rsidR="00ED71E5" w:rsidRDefault="00ED71E5" w:rsidP="00ED71E5"/>
    <w:p w14:paraId="1A081729" w14:textId="77777777" w:rsidR="00ED71E5" w:rsidRDefault="00ED71E5" w:rsidP="00ED71E5"/>
    <w:p w14:paraId="436D340B" w14:textId="77777777" w:rsidR="00ED71E5" w:rsidRDefault="00ED71E5" w:rsidP="00ED71E5"/>
    <w:p w14:paraId="4F727405" w14:textId="77777777" w:rsidR="00ED71E5" w:rsidRDefault="00ED71E5" w:rsidP="00ED71E5"/>
    <w:p w14:paraId="74D9BE7A" w14:textId="77777777" w:rsidR="00ED71E5" w:rsidRDefault="00ED71E5" w:rsidP="00ED71E5"/>
    <w:p w14:paraId="606D4647" w14:textId="77777777" w:rsidR="00ED71E5" w:rsidRDefault="00ED71E5" w:rsidP="00ED71E5"/>
    <w:p w14:paraId="5B2E0AA7" w14:textId="77777777" w:rsidR="00ED71E5" w:rsidRDefault="00ED71E5" w:rsidP="00ED71E5"/>
    <w:p w14:paraId="105B81FC" w14:textId="54A45D2A" w:rsidR="00ED71E5" w:rsidRDefault="00ED71E5">
      <w:r>
        <w:br w:type="page"/>
      </w:r>
    </w:p>
    <w:p w14:paraId="4096E88D" w14:textId="77777777" w:rsidR="00ED71E5" w:rsidRDefault="00ED71E5" w:rsidP="00ED71E5">
      <w:pPr>
        <w:jc w:val="center"/>
      </w:pPr>
    </w:p>
    <w:p w14:paraId="219667CE" w14:textId="77777777" w:rsidR="00ED71E5" w:rsidRPr="003B0ABB" w:rsidRDefault="00ED71E5" w:rsidP="00ED71E5">
      <w:pPr>
        <w:pStyle w:val="Antrat1"/>
        <w:numPr>
          <w:ilvl w:val="0"/>
          <w:numId w:val="31"/>
        </w:numPr>
        <w:tabs>
          <w:tab w:val="left" w:pos="284"/>
          <w:tab w:val="num" w:pos="1440"/>
        </w:tabs>
        <w:spacing w:line="360" w:lineRule="auto"/>
        <w:ind w:left="0" w:firstLine="0"/>
        <w:rPr>
          <w:b w:val="0"/>
          <w:color w:val="000000" w:themeColor="text1"/>
          <w:sz w:val="28"/>
          <w:szCs w:val="28"/>
        </w:rPr>
      </w:pPr>
      <w:bookmarkStart w:id="7" w:name="_Toc153126941"/>
      <w:bookmarkStart w:id="8" w:name="_Toc159242875"/>
      <w:r w:rsidRPr="003B0ABB">
        <w:rPr>
          <w:color w:val="000000" w:themeColor="text1"/>
          <w:sz w:val="28"/>
          <w:szCs w:val="28"/>
        </w:rPr>
        <w:t>BENDROJI DALIS</w:t>
      </w:r>
      <w:bookmarkEnd w:id="7"/>
      <w:bookmarkEnd w:id="8"/>
    </w:p>
    <w:p w14:paraId="221919B6" w14:textId="50F0B531" w:rsidR="00ED71E5" w:rsidRPr="00A22E78" w:rsidRDefault="00ED71E5" w:rsidP="00ED71E5">
      <w:pPr>
        <w:pStyle w:val="Antrat2"/>
        <w:tabs>
          <w:tab w:val="left" w:pos="284"/>
        </w:tabs>
        <w:spacing w:after="240" w:line="360" w:lineRule="auto"/>
        <w:rPr>
          <w:b w:val="0"/>
          <w:color w:val="000000" w:themeColor="text1"/>
          <w:sz w:val="28"/>
          <w:szCs w:val="28"/>
        </w:rPr>
      </w:pPr>
      <w:bookmarkStart w:id="9" w:name="_Toc159242876"/>
      <w:r>
        <w:rPr>
          <w:color w:val="000000" w:themeColor="text1"/>
          <w:sz w:val="28"/>
          <w:szCs w:val="28"/>
        </w:rPr>
        <w:tab/>
      </w:r>
      <w:r>
        <w:rPr>
          <w:color w:val="000000" w:themeColor="text1"/>
          <w:sz w:val="28"/>
          <w:szCs w:val="28"/>
        </w:rPr>
        <w:tab/>
      </w:r>
      <w:r>
        <w:rPr>
          <w:color w:val="000000" w:themeColor="text1"/>
          <w:sz w:val="28"/>
          <w:szCs w:val="28"/>
        </w:rPr>
        <w:tab/>
        <w:t xml:space="preserve">     </w:t>
      </w:r>
      <w:r>
        <w:rPr>
          <w:color w:val="000000" w:themeColor="text1"/>
          <w:sz w:val="28"/>
          <w:szCs w:val="28"/>
        </w:rPr>
        <w:t xml:space="preserve">1.1 </w:t>
      </w:r>
      <w:r w:rsidRPr="00B779CE">
        <w:rPr>
          <w:color w:val="000000" w:themeColor="text1"/>
          <w:sz w:val="28"/>
          <w:szCs w:val="28"/>
        </w:rPr>
        <w:t>Demografinė situacija</w:t>
      </w:r>
      <w:bookmarkEnd w:id="9"/>
    </w:p>
    <w:p w14:paraId="37FC26B8" w14:textId="77777777" w:rsidR="00ED71E5" w:rsidRPr="00BE55E2" w:rsidRDefault="00ED71E5" w:rsidP="00ED71E5">
      <w:pPr>
        <w:spacing w:line="360" w:lineRule="auto"/>
        <w:ind w:firstLine="851"/>
        <w:jc w:val="both"/>
        <w:rPr>
          <w:color w:val="000000" w:themeColor="text1"/>
          <w:szCs w:val="24"/>
        </w:rPr>
      </w:pPr>
      <w:bookmarkStart w:id="10" w:name="_Hlk156305675"/>
      <w:r w:rsidRPr="00BE55E2">
        <w:rPr>
          <w:i/>
          <w:iCs/>
          <w:color w:val="000000" w:themeColor="text1"/>
          <w:szCs w:val="24"/>
        </w:rPr>
        <w:t>Demografinė situacija apibūdina gyventojų skaičių, sudėtį, teritorinį pasiskirstymą, jų pokyčius, analizuoja demografinius procesus (</w:t>
      </w:r>
      <w:hyperlink r:id="rId11" w:history="1">
        <w:r w:rsidRPr="00BE55E2">
          <w:rPr>
            <w:rStyle w:val="Hipersaitas"/>
            <w:i/>
            <w:iCs/>
            <w:color w:val="000000" w:themeColor="text1"/>
            <w:szCs w:val="24"/>
          </w:rPr>
          <w:t>gimstamumas</w:t>
        </w:r>
      </w:hyperlink>
      <w:r w:rsidRPr="00BE55E2">
        <w:rPr>
          <w:i/>
          <w:iCs/>
          <w:color w:val="000000" w:themeColor="text1"/>
          <w:szCs w:val="24"/>
        </w:rPr>
        <w:t>, </w:t>
      </w:r>
      <w:hyperlink r:id="rId12" w:history="1">
        <w:r w:rsidRPr="00BE55E2">
          <w:rPr>
            <w:rStyle w:val="Hipersaitas"/>
            <w:i/>
            <w:iCs/>
            <w:color w:val="000000" w:themeColor="text1"/>
            <w:szCs w:val="24"/>
          </w:rPr>
          <w:t>mirtingumas</w:t>
        </w:r>
      </w:hyperlink>
      <w:r w:rsidRPr="00BE55E2">
        <w:rPr>
          <w:i/>
          <w:iCs/>
          <w:color w:val="000000" w:themeColor="text1"/>
          <w:szCs w:val="24"/>
        </w:rPr>
        <w:t>, </w:t>
      </w:r>
      <w:hyperlink r:id="rId13" w:history="1">
        <w:r w:rsidRPr="00BE55E2">
          <w:rPr>
            <w:rStyle w:val="Hipersaitas"/>
            <w:i/>
            <w:iCs/>
            <w:color w:val="000000" w:themeColor="text1"/>
            <w:szCs w:val="24"/>
          </w:rPr>
          <w:t>migracija</w:t>
        </w:r>
      </w:hyperlink>
      <w:r w:rsidRPr="00BE55E2">
        <w:rPr>
          <w:i/>
          <w:iCs/>
          <w:color w:val="000000" w:themeColor="text1"/>
          <w:szCs w:val="24"/>
        </w:rPr>
        <w:t>) ir jų sąveiką su </w:t>
      </w:r>
      <w:hyperlink r:id="rId14" w:history="1">
        <w:r w:rsidRPr="00BE55E2">
          <w:rPr>
            <w:rStyle w:val="Hipersaitas"/>
            <w:i/>
            <w:iCs/>
            <w:color w:val="000000" w:themeColor="text1"/>
            <w:szCs w:val="24"/>
          </w:rPr>
          <w:t>ekonominiais</w:t>
        </w:r>
      </w:hyperlink>
      <w:r w:rsidRPr="00BE55E2">
        <w:rPr>
          <w:i/>
          <w:iCs/>
          <w:color w:val="000000" w:themeColor="text1"/>
          <w:szCs w:val="24"/>
        </w:rPr>
        <w:t>, socialiniais, politiniais, ekologiniais ir kitais veiksniais.</w:t>
      </w:r>
      <w:r w:rsidRPr="00BE55E2">
        <w:rPr>
          <w:color w:val="000000" w:themeColor="text1"/>
          <w:szCs w:val="24"/>
        </w:rPr>
        <w:t xml:space="preserve"> </w:t>
      </w:r>
    </w:p>
    <w:p w14:paraId="5F66453F" w14:textId="77777777" w:rsidR="00ED71E5" w:rsidRDefault="00ED71E5" w:rsidP="00ED71E5">
      <w:pPr>
        <w:spacing w:line="360" w:lineRule="auto"/>
        <w:ind w:firstLine="851"/>
        <w:jc w:val="both"/>
        <w:rPr>
          <w:szCs w:val="24"/>
        </w:rPr>
      </w:pPr>
      <w:r w:rsidRPr="007548AB">
        <w:rPr>
          <w:szCs w:val="24"/>
        </w:rPr>
        <w:t>20</w:t>
      </w:r>
      <w:r>
        <w:rPr>
          <w:szCs w:val="24"/>
        </w:rPr>
        <w:t xml:space="preserve">22 metais Varėnos rajono savivaldybėje (toliau - savivaldybėje), kaip ir visoje Lietuvoje, stebimas nuolatinių gyventojų skaičiaus mažėjimas. </w:t>
      </w:r>
      <w:r w:rsidRPr="00021E12">
        <w:rPr>
          <w:szCs w:val="24"/>
        </w:rPr>
        <w:t>Remiantis Lietuvos statistikos departamento</w:t>
      </w:r>
      <w:r>
        <w:rPr>
          <w:szCs w:val="24"/>
        </w:rPr>
        <w:t xml:space="preserve"> duomenimis</w:t>
      </w:r>
      <w:r w:rsidRPr="00021E12">
        <w:rPr>
          <w:szCs w:val="24"/>
        </w:rPr>
        <w:t xml:space="preserve">, </w:t>
      </w:r>
      <w:r>
        <w:rPr>
          <w:szCs w:val="24"/>
        </w:rPr>
        <w:t xml:space="preserve">lyginant gyventojų skaičių metų pradžioje, </w:t>
      </w:r>
      <w:r w:rsidRPr="007548AB">
        <w:rPr>
          <w:szCs w:val="24"/>
        </w:rPr>
        <w:t>2</w:t>
      </w:r>
      <w:r>
        <w:rPr>
          <w:szCs w:val="24"/>
        </w:rPr>
        <w:t xml:space="preserve">022 m. savivaldybėje gyveno </w:t>
      </w:r>
      <w:bookmarkEnd w:id="10"/>
      <w:r>
        <w:rPr>
          <w:szCs w:val="24"/>
        </w:rPr>
        <w:t>391 gyventoju mažiau nei 2021 m. Lyginant pastarųjų dvejų metų demografinę situaciją pagal lytis ir amžiaus grupes, ženklių pokyčių nestebima.</w:t>
      </w:r>
    </w:p>
    <w:p w14:paraId="717B6B02" w14:textId="77777777" w:rsidR="00ED71E5" w:rsidRDefault="00ED71E5" w:rsidP="00ED71E5">
      <w:pPr>
        <w:spacing w:line="360" w:lineRule="auto"/>
        <w:ind w:firstLine="851"/>
        <w:jc w:val="both"/>
        <w:rPr>
          <w:szCs w:val="24"/>
        </w:rPr>
      </w:pPr>
      <w:r>
        <w:rPr>
          <w:noProof/>
          <w:szCs w:val="24"/>
          <w14:ligatures w14:val="standardContextual"/>
        </w:rPr>
        <mc:AlternateContent>
          <mc:Choice Requires="wps">
            <w:drawing>
              <wp:anchor distT="0" distB="0" distL="114300" distR="114300" simplePos="0" relativeHeight="251660288" behindDoc="0" locked="0" layoutInCell="1" allowOverlap="1" wp14:anchorId="0BED608F" wp14:editId="2C9E0180">
                <wp:simplePos x="0" y="0"/>
                <wp:positionH relativeFrom="column">
                  <wp:posOffset>1367821</wp:posOffset>
                </wp:positionH>
                <wp:positionV relativeFrom="paragraph">
                  <wp:posOffset>58492</wp:posOffset>
                </wp:positionV>
                <wp:extent cx="3702817" cy="340067"/>
                <wp:effectExtent l="0" t="0" r="5715" b="3175"/>
                <wp:wrapNone/>
                <wp:docPr id="244267060" name="Text Box 1"/>
                <wp:cNvGraphicFramePr/>
                <a:graphic xmlns:a="http://schemas.openxmlformats.org/drawingml/2006/main">
                  <a:graphicData uri="http://schemas.microsoft.com/office/word/2010/wordprocessingShape">
                    <wps:wsp>
                      <wps:cNvSpPr txBox="1"/>
                      <wps:spPr>
                        <a:xfrm>
                          <a:off x="0" y="0"/>
                          <a:ext cx="3702817" cy="340067"/>
                        </a:xfrm>
                        <a:prstGeom prst="rect">
                          <a:avLst/>
                        </a:prstGeom>
                        <a:solidFill>
                          <a:schemeClr val="lt1"/>
                        </a:solidFill>
                        <a:ln w="6350">
                          <a:noFill/>
                        </a:ln>
                      </wps:spPr>
                      <wps:txbx>
                        <w:txbxContent>
                          <w:p w14:paraId="128DE376" w14:textId="77777777" w:rsidR="00ED71E5" w:rsidRPr="00F023B4" w:rsidRDefault="00ED71E5" w:rsidP="00ED71E5">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3B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Bendras gyventojų skaičius  </w:t>
                            </w:r>
                            <w:r w:rsidRPr="00F023B4">
                              <w:rPr>
                                <w:b/>
                                <w:bCs/>
                                <w:color w:val="538135" w:themeColor="accent6" w:themeShade="BF"/>
                                <w:sz w:val="28"/>
                                <w:szCs w:val="28"/>
                                <w:lang w:val="en-US"/>
                              </w:rPr>
                              <w:t>20 746</w:t>
                            </w:r>
                            <w:r w:rsidRPr="00F023B4">
                              <w:rPr>
                                <w:color w:val="538135" w:themeColor="accent6" w:themeShade="BF"/>
                                <w:sz w:val="28"/>
                                <w:szCs w:val="28"/>
                                <w:lang w:val="en-US"/>
                              </w:rPr>
                              <w:t xml:space="preserve"> </w:t>
                            </w:r>
                            <w:r w:rsidRPr="00F023B4">
                              <w:rPr>
                                <w:b/>
                                <w:bCs/>
                                <w:color w:val="C45911" w:themeColor="accent2" w:themeShade="BF"/>
                                <w:sz w:val="28"/>
                                <w:szCs w:val="28"/>
                                <w:lang w:val="en-US"/>
                              </w:rPr>
                              <w:t>(</w:t>
                            </w:r>
                            <w:r w:rsidRPr="00F023B4">
                              <w:rPr>
                                <w:b/>
                                <w:bCs/>
                                <w:color w:val="C45911" w:themeColor="accent2" w:themeShade="BF"/>
                                <w:sz w:val="28"/>
                                <w:szCs w:val="28"/>
                              </w:rPr>
                              <w:t>21 137)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D608F" id="_x0000_t202" coordsize="21600,21600" o:spt="202" path="m,l,21600r21600,l21600,xe">
                <v:stroke joinstyle="miter"/>
                <v:path gradientshapeok="t" o:connecttype="rect"/>
              </v:shapetype>
              <v:shape id="Text Box 1" o:spid="_x0000_s1026" type="#_x0000_t202" style="position:absolute;left:0;text-align:left;margin-left:107.7pt;margin-top:4.6pt;width:291.5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" fillcolor="white [3201]" stroked="f" strokeweight=".5pt">
                <v:textbox>
                  <w:txbxContent>
                    <w:p w14:paraId="128DE376" w14:textId="77777777" w:rsidR="00ED71E5" w:rsidRPr="00F023B4" w:rsidRDefault="00ED71E5" w:rsidP="00ED71E5">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3B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Bendras gyventojų skaičius  </w:t>
                      </w:r>
                      <w:r w:rsidRPr="00F023B4">
                        <w:rPr>
                          <w:b/>
                          <w:bCs/>
                          <w:color w:val="538135" w:themeColor="accent6" w:themeShade="BF"/>
                          <w:sz w:val="28"/>
                          <w:szCs w:val="28"/>
                          <w:lang w:val="en-US"/>
                        </w:rPr>
                        <w:t>20 746</w:t>
                      </w:r>
                      <w:r w:rsidRPr="00F023B4">
                        <w:rPr>
                          <w:color w:val="538135" w:themeColor="accent6" w:themeShade="BF"/>
                          <w:sz w:val="28"/>
                          <w:szCs w:val="28"/>
                          <w:lang w:val="en-US"/>
                        </w:rPr>
                        <w:t xml:space="preserve"> </w:t>
                      </w:r>
                      <w:r w:rsidRPr="00F023B4">
                        <w:rPr>
                          <w:b/>
                          <w:bCs/>
                          <w:color w:val="C45911" w:themeColor="accent2" w:themeShade="BF"/>
                          <w:sz w:val="28"/>
                          <w:szCs w:val="28"/>
                          <w:lang w:val="en-US"/>
                        </w:rPr>
                        <w:t>(</w:t>
                      </w:r>
                      <w:r w:rsidRPr="00F023B4">
                        <w:rPr>
                          <w:b/>
                          <w:bCs/>
                          <w:color w:val="C45911" w:themeColor="accent2" w:themeShade="BF"/>
                          <w:sz w:val="28"/>
                          <w:szCs w:val="28"/>
                        </w:rPr>
                        <w:t>21 137)</w:t>
                      </w:r>
                    </w:p>
                  </w:txbxContent>
                </v:textbox>
              </v:shape>
            </w:pict>
          </mc:Fallback>
        </mc:AlternateContent>
      </w:r>
    </w:p>
    <w:p w14:paraId="26C525DD" w14:textId="77777777" w:rsidR="00ED71E5" w:rsidRDefault="00ED71E5" w:rsidP="00ED71E5">
      <w:pPr>
        <w:spacing w:line="360" w:lineRule="auto"/>
        <w:ind w:firstLine="851"/>
        <w:jc w:val="both"/>
        <w:rPr>
          <w:szCs w:val="24"/>
        </w:rPr>
      </w:pPr>
      <w:r>
        <w:rPr>
          <w:noProof/>
          <w:szCs w:val="24"/>
          <w14:ligatures w14:val="standardContextual"/>
        </w:rPr>
        <mc:AlternateContent>
          <mc:Choice Requires="wps">
            <w:drawing>
              <wp:anchor distT="0" distB="0" distL="114300" distR="114300" simplePos="0" relativeHeight="251661312" behindDoc="0" locked="0" layoutInCell="1" allowOverlap="1" wp14:anchorId="44AC6424" wp14:editId="248A8E59">
                <wp:simplePos x="0" y="0"/>
                <wp:positionH relativeFrom="column">
                  <wp:posOffset>2832782</wp:posOffset>
                </wp:positionH>
                <wp:positionV relativeFrom="paragraph">
                  <wp:posOffset>247897</wp:posOffset>
                </wp:positionV>
                <wp:extent cx="1526519" cy="347623"/>
                <wp:effectExtent l="0" t="0" r="0" b="0"/>
                <wp:wrapNone/>
                <wp:docPr id="237045799" name="Text Box 2"/>
                <wp:cNvGraphicFramePr/>
                <a:graphic xmlns:a="http://schemas.openxmlformats.org/drawingml/2006/main">
                  <a:graphicData uri="http://schemas.microsoft.com/office/word/2010/wordprocessingShape">
                    <wps:wsp>
                      <wps:cNvSpPr txBox="1"/>
                      <wps:spPr>
                        <a:xfrm>
                          <a:off x="0" y="0"/>
                          <a:ext cx="1526519" cy="347623"/>
                        </a:xfrm>
                        <a:prstGeom prst="rect">
                          <a:avLst/>
                        </a:prstGeom>
                        <a:noFill/>
                        <a:ln w="6350">
                          <a:noFill/>
                        </a:ln>
                      </wps:spPr>
                      <wps:txbx>
                        <w:txbxContent>
                          <w:p w14:paraId="299C14E3" w14:textId="77777777" w:rsidR="00ED71E5" w:rsidRPr="00F023B4" w:rsidRDefault="00ED71E5" w:rsidP="00ED71E5">
                            <w:pPr>
                              <w:rPr>
                                <w:b/>
                                <w:bCs/>
                                <w:color w:val="C45911" w:themeColor="accent2" w:themeShade="BF"/>
                                <w:sz w:val="21"/>
                                <w:szCs w:val="21"/>
                              </w:rPr>
                            </w:pPr>
                            <w:r w:rsidRPr="00F023B4">
                              <w:rPr>
                                <w:b/>
                                <w:bCs/>
                                <w:color w:val="538135" w:themeColor="accent6" w:themeShade="BF"/>
                                <w:sz w:val="28"/>
                                <w:szCs w:val="28"/>
                                <w14:textOutline w14:w="9525" w14:cap="rnd" w14:cmpd="sng" w14:algn="ctr">
                                  <w14:solidFill>
                                    <w14:schemeClr w14:val="accent6">
                                      <w14:lumMod w14:val="75000"/>
                                    </w14:schemeClr>
                                  </w14:solidFill>
                                  <w14:prstDash w14:val="solid"/>
                                  <w14:bevel/>
                                </w14:textOutline>
                              </w:rPr>
                              <w:t>11 037</w:t>
                            </w:r>
                            <w:r w:rsidRPr="00F023B4">
                              <w:rPr>
                                <w:color w:val="538135" w:themeColor="accent6" w:themeShade="BF"/>
                                <w:sz w:val="28"/>
                                <w:szCs w:val="28"/>
                              </w:rPr>
                              <w:t xml:space="preserve"> </w:t>
                            </w:r>
                            <w:r w:rsidRPr="00F023B4">
                              <w:rPr>
                                <w:b/>
                                <w:bCs/>
                                <w:color w:val="C45911" w:themeColor="accent2" w:themeShade="BF"/>
                                <w:sz w:val="28"/>
                                <w:szCs w:val="28"/>
                              </w:rPr>
                              <w:t>(11 257)</w:t>
                            </w:r>
                          </w:p>
                          <w:p w14:paraId="63DA206E" w14:textId="77777777" w:rsidR="00ED71E5" w:rsidRPr="00F023B4" w:rsidRDefault="00ED71E5" w:rsidP="00ED71E5">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AC6424" id="Text Box 2" o:spid="_x0000_s1027" type="#_x0000_t202" style="position:absolute;left:0;text-align:left;margin-left:223.05pt;margin-top:19.5pt;width:120.2pt;height:27.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" filled="f" stroked="f" strokeweight=".5pt">
                <v:textbox>
                  <w:txbxContent>
                    <w:p w14:paraId="299C14E3" w14:textId="77777777" w:rsidR="00ED71E5" w:rsidRPr="00F023B4" w:rsidRDefault="00ED71E5" w:rsidP="00ED71E5">
                      <w:pPr>
                        <w:rPr>
                          <w:b/>
                          <w:bCs/>
                          <w:color w:val="C45911" w:themeColor="accent2" w:themeShade="BF"/>
                          <w:sz w:val="21"/>
                          <w:szCs w:val="21"/>
                        </w:rPr>
                      </w:pPr>
                      <w:r w:rsidRPr="00F023B4">
                        <w:rPr>
                          <w:b/>
                          <w:bCs/>
                          <w:color w:val="538135" w:themeColor="accent6" w:themeShade="BF"/>
                          <w:sz w:val="28"/>
                          <w:szCs w:val="28"/>
                          <w14:textOutline w14:w="9525" w14:cap="rnd" w14:cmpd="sng" w14:algn="ctr">
                            <w14:solidFill>
                              <w14:schemeClr w14:val="accent6">
                                <w14:lumMod w14:val="75000"/>
                              </w14:schemeClr>
                            </w14:solidFill>
                            <w14:prstDash w14:val="solid"/>
                            <w14:bevel/>
                          </w14:textOutline>
                        </w:rPr>
                        <w:t>11 037</w:t>
                      </w:r>
                      <w:r w:rsidRPr="00F023B4">
                        <w:rPr>
                          <w:color w:val="538135" w:themeColor="accent6" w:themeShade="BF"/>
                          <w:sz w:val="28"/>
                          <w:szCs w:val="28"/>
                        </w:rPr>
                        <w:t xml:space="preserve"> </w:t>
                      </w:r>
                      <w:r w:rsidRPr="00F023B4">
                        <w:rPr>
                          <w:b/>
                          <w:bCs/>
                          <w:color w:val="C45911" w:themeColor="accent2" w:themeShade="BF"/>
                          <w:sz w:val="28"/>
                          <w:szCs w:val="28"/>
                        </w:rPr>
                        <w:t>(11 257)</w:t>
                      </w:r>
                    </w:p>
                    <w:p w14:paraId="63DA206E" w14:textId="77777777" w:rsidR="00ED71E5" w:rsidRPr="00F023B4" w:rsidRDefault="00ED71E5" w:rsidP="00ED71E5">
                      <w:pPr>
                        <w:rPr>
                          <w:sz w:val="21"/>
                          <w:szCs w:val="21"/>
                        </w:rPr>
                      </w:pPr>
                    </w:p>
                  </w:txbxContent>
                </v:textbox>
              </v:shape>
            </w:pict>
          </mc:Fallback>
        </mc:AlternateContent>
      </w:r>
      <w:r>
        <w:rPr>
          <w:noProof/>
          <w:szCs w:val="24"/>
          <w14:ligatures w14:val="standardContextual"/>
        </w:rPr>
        <mc:AlternateContent>
          <mc:Choice Requires="wps">
            <w:drawing>
              <wp:anchor distT="0" distB="0" distL="114300" distR="114300" simplePos="0" relativeHeight="251662336" behindDoc="0" locked="0" layoutInCell="1" allowOverlap="1" wp14:anchorId="7283BAEE" wp14:editId="42A72B0E">
                <wp:simplePos x="0" y="0"/>
                <wp:positionH relativeFrom="column">
                  <wp:posOffset>1571326</wp:posOffset>
                </wp:positionH>
                <wp:positionV relativeFrom="paragraph">
                  <wp:posOffset>248133</wp:posOffset>
                </wp:positionV>
                <wp:extent cx="1549190" cy="309838"/>
                <wp:effectExtent l="0" t="0" r="0" b="0"/>
                <wp:wrapNone/>
                <wp:docPr id="1317786502" name="Text Box 3"/>
                <wp:cNvGraphicFramePr/>
                <a:graphic xmlns:a="http://schemas.openxmlformats.org/drawingml/2006/main">
                  <a:graphicData uri="http://schemas.microsoft.com/office/word/2010/wordprocessingShape">
                    <wps:wsp>
                      <wps:cNvSpPr txBox="1"/>
                      <wps:spPr>
                        <a:xfrm>
                          <a:off x="0" y="0"/>
                          <a:ext cx="1549190" cy="309838"/>
                        </a:xfrm>
                        <a:prstGeom prst="rect">
                          <a:avLst/>
                        </a:prstGeom>
                        <a:noFill/>
                        <a:ln w="6350">
                          <a:noFill/>
                        </a:ln>
                      </wps:spPr>
                      <wps:txbx>
                        <w:txbxContent>
                          <w:p w14:paraId="20BEBADA" w14:textId="77777777" w:rsidR="00ED71E5" w:rsidRPr="00F023B4" w:rsidRDefault="00ED71E5" w:rsidP="00ED71E5">
                            <w:pPr>
                              <w:rPr>
                                <w:sz w:val="21"/>
                                <w:szCs w:val="21"/>
                              </w:rPr>
                            </w:pPr>
                            <w:r w:rsidRPr="00F023B4">
                              <w:rPr>
                                <w:b/>
                                <w:bCs/>
                                <w:color w:val="538135" w:themeColor="accent6" w:themeShade="BF"/>
                                <w:sz w:val="28"/>
                                <w:szCs w:val="28"/>
                              </w:rPr>
                              <w:t>9709</w:t>
                            </w:r>
                            <w:r w:rsidRPr="00F023B4">
                              <w:rPr>
                                <w:sz w:val="28"/>
                                <w:szCs w:val="28"/>
                              </w:rPr>
                              <w:t xml:space="preserve"> </w:t>
                            </w:r>
                            <w:r w:rsidRPr="00F023B4">
                              <w:rPr>
                                <w:b/>
                                <w:bCs/>
                                <w:color w:val="C45911" w:themeColor="accent2" w:themeShade="BF"/>
                                <w:sz w:val="28"/>
                                <w:szCs w:val="28"/>
                              </w:rPr>
                              <w:t>(9880)</w:t>
                            </w:r>
                          </w:p>
                          <w:p w14:paraId="5013020E" w14:textId="77777777" w:rsidR="00ED71E5" w:rsidRPr="00F023B4" w:rsidRDefault="00ED71E5" w:rsidP="00ED71E5">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3BAEE" id="Text Box 3" o:spid="_x0000_s1028" type="#_x0000_t202" style="position:absolute;left:0;text-align:left;margin-left:123.75pt;margin-top:19.55pt;width:122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" filled="f" stroked="f" strokeweight=".5pt">
                <v:textbox>
                  <w:txbxContent>
                    <w:p w14:paraId="20BEBADA" w14:textId="77777777" w:rsidR="00ED71E5" w:rsidRPr="00F023B4" w:rsidRDefault="00ED71E5" w:rsidP="00ED71E5">
                      <w:pPr>
                        <w:rPr>
                          <w:sz w:val="21"/>
                          <w:szCs w:val="21"/>
                        </w:rPr>
                      </w:pPr>
                      <w:r w:rsidRPr="00F023B4">
                        <w:rPr>
                          <w:b/>
                          <w:bCs/>
                          <w:color w:val="538135" w:themeColor="accent6" w:themeShade="BF"/>
                          <w:sz w:val="28"/>
                          <w:szCs w:val="28"/>
                        </w:rPr>
                        <w:t>9709</w:t>
                      </w:r>
                      <w:r w:rsidRPr="00F023B4">
                        <w:rPr>
                          <w:sz w:val="28"/>
                          <w:szCs w:val="28"/>
                        </w:rPr>
                        <w:t xml:space="preserve"> </w:t>
                      </w:r>
                      <w:r w:rsidRPr="00F023B4">
                        <w:rPr>
                          <w:b/>
                          <w:bCs/>
                          <w:color w:val="C45911" w:themeColor="accent2" w:themeShade="BF"/>
                          <w:sz w:val="28"/>
                          <w:szCs w:val="28"/>
                        </w:rPr>
                        <w:t>(9880)</w:t>
                      </w:r>
                    </w:p>
                    <w:p w14:paraId="5013020E" w14:textId="77777777" w:rsidR="00ED71E5" w:rsidRPr="00F023B4" w:rsidRDefault="00ED71E5" w:rsidP="00ED71E5">
                      <w:pPr>
                        <w:rPr>
                          <w:sz w:val="21"/>
                          <w:szCs w:val="21"/>
                        </w:rPr>
                      </w:pPr>
                    </w:p>
                  </w:txbxContent>
                </v:textbox>
              </v:shape>
            </w:pict>
          </mc:Fallback>
        </mc:AlternateContent>
      </w:r>
      <w:r w:rsidRPr="00901B5E">
        <w:rPr>
          <w:noProof/>
          <w:szCs w:val="24"/>
        </w:rPr>
        <w:drawing>
          <wp:anchor distT="0" distB="0" distL="114300" distR="114300" simplePos="0" relativeHeight="251659264" behindDoc="1" locked="0" layoutInCell="1" allowOverlap="1" wp14:anchorId="222B95D3" wp14:editId="7D1F7C0B">
            <wp:simplePos x="0" y="0"/>
            <wp:positionH relativeFrom="column">
              <wp:posOffset>2014220</wp:posOffset>
            </wp:positionH>
            <wp:positionV relativeFrom="paragraph">
              <wp:posOffset>263525</wp:posOffset>
            </wp:positionV>
            <wp:extent cx="1498600" cy="1337310"/>
            <wp:effectExtent l="0" t="0" r="0" b="0"/>
            <wp:wrapTight wrapText="bothSides">
              <wp:wrapPolygon edited="0">
                <wp:start x="8603" y="0"/>
                <wp:lineTo x="7688" y="1231"/>
                <wp:lineTo x="7505" y="1846"/>
                <wp:lineTo x="8054" y="3282"/>
                <wp:lineTo x="6224" y="4513"/>
                <wp:lineTo x="5125" y="5744"/>
                <wp:lineTo x="5308" y="13128"/>
                <wp:lineTo x="6956" y="16410"/>
                <wp:lineTo x="6956" y="19692"/>
                <wp:lineTo x="7505" y="21333"/>
                <wp:lineTo x="7688" y="21333"/>
                <wp:lineTo x="12264" y="21333"/>
                <wp:lineTo x="12447" y="21333"/>
                <wp:lineTo x="13180" y="16410"/>
                <wp:lineTo x="16108" y="13538"/>
                <wp:lineTo x="16292" y="13128"/>
                <wp:lineTo x="14827" y="6154"/>
                <wp:lineTo x="12264" y="2667"/>
                <wp:lineTo x="11898" y="1231"/>
                <wp:lineTo x="11166" y="0"/>
                <wp:lineTo x="8603" y="0"/>
              </wp:wrapPolygon>
            </wp:wrapTight>
            <wp:docPr id="1781999076" name="Picture 1" descr="A person and person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999076" name="Picture 1" descr="A person and person symbol&#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8600" cy="1337310"/>
                    </a:xfrm>
                    <a:prstGeom prst="rect">
                      <a:avLst/>
                    </a:prstGeom>
                  </pic:spPr>
                </pic:pic>
              </a:graphicData>
            </a:graphic>
            <wp14:sizeRelH relativeFrom="page">
              <wp14:pctWidth>0</wp14:pctWidth>
            </wp14:sizeRelH>
            <wp14:sizeRelV relativeFrom="page">
              <wp14:pctHeight>0</wp14:pctHeight>
            </wp14:sizeRelV>
          </wp:anchor>
        </w:drawing>
      </w:r>
    </w:p>
    <w:p w14:paraId="744A45C1" w14:textId="77777777" w:rsidR="00ED71E5" w:rsidRDefault="00ED71E5" w:rsidP="00ED71E5">
      <w:pPr>
        <w:spacing w:line="360" w:lineRule="auto"/>
        <w:ind w:firstLine="851"/>
        <w:jc w:val="both"/>
        <w:rPr>
          <w:szCs w:val="24"/>
        </w:rPr>
      </w:pPr>
    </w:p>
    <w:p w14:paraId="6062FF56" w14:textId="77777777" w:rsidR="00ED71E5" w:rsidRDefault="00ED71E5" w:rsidP="00ED71E5">
      <w:pPr>
        <w:spacing w:line="360" w:lineRule="auto"/>
        <w:ind w:firstLine="851"/>
        <w:jc w:val="both"/>
        <w:rPr>
          <w:szCs w:val="24"/>
        </w:rPr>
      </w:pPr>
      <w:r>
        <w:rPr>
          <w:noProof/>
          <w:szCs w:val="24"/>
          <w14:ligatures w14:val="standardContextual"/>
        </w:rPr>
        <mc:AlternateContent>
          <mc:Choice Requires="wps">
            <w:drawing>
              <wp:anchor distT="0" distB="0" distL="114300" distR="114300" simplePos="0" relativeHeight="251664384" behindDoc="0" locked="0" layoutInCell="1" allowOverlap="1" wp14:anchorId="3BE69B45" wp14:editId="18DF87DA">
                <wp:simplePos x="0" y="0"/>
                <wp:positionH relativeFrom="column">
                  <wp:posOffset>1888926</wp:posOffset>
                </wp:positionH>
                <wp:positionV relativeFrom="paragraph">
                  <wp:posOffset>145913</wp:posOffset>
                </wp:positionV>
                <wp:extent cx="612119" cy="702804"/>
                <wp:effectExtent l="0" t="0" r="0" b="0"/>
                <wp:wrapNone/>
                <wp:docPr id="79282213" name="Text Box 5"/>
                <wp:cNvGraphicFramePr/>
                <a:graphic xmlns:a="http://schemas.openxmlformats.org/drawingml/2006/main">
                  <a:graphicData uri="http://schemas.microsoft.com/office/word/2010/wordprocessingShape">
                    <wps:wsp>
                      <wps:cNvSpPr txBox="1"/>
                      <wps:spPr>
                        <a:xfrm>
                          <a:off x="0" y="0"/>
                          <a:ext cx="612119" cy="702804"/>
                        </a:xfrm>
                        <a:prstGeom prst="rect">
                          <a:avLst/>
                        </a:prstGeom>
                        <a:noFill/>
                        <a:ln w="6350">
                          <a:noFill/>
                        </a:ln>
                      </wps:spPr>
                      <wps:txbx>
                        <w:txbxContent>
                          <w:p w14:paraId="0C86768F" w14:textId="77777777" w:rsidR="00ED71E5" w:rsidRPr="00F023B4" w:rsidRDefault="00ED71E5" w:rsidP="00ED71E5">
                            <w:pPr>
                              <w:rPr>
                                <w:b/>
                                <w:bCs/>
                                <w:color w:val="538135" w:themeColor="accent6" w:themeShade="BF"/>
                                <w:sz w:val="21"/>
                                <w:szCs w:val="21"/>
                              </w:rPr>
                            </w:pPr>
                            <w:r w:rsidRPr="00F023B4">
                              <w:rPr>
                                <w:b/>
                                <w:bCs/>
                                <w:color w:val="538135" w:themeColor="accent6" w:themeShade="BF"/>
                                <w:sz w:val="21"/>
                                <w:szCs w:val="21"/>
                              </w:rPr>
                              <w:t xml:space="preserve">47 </w:t>
                            </w:r>
                            <w:r w:rsidRPr="00F023B4">
                              <w:rPr>
                                <w:b/>
                                <w:bCs/>
                                <w:color w:val="538135" w:themeColor="accent6" w:themeShade="BF"/>
                                <w:sz w:val="21"/>
                                <w:szCs w:val="21"/>
                              </w:rPr>
                              <w:sym w:font="Symbol" w:char="F025"/>
                            </w:r>
                            <w:r w:rsidRPr="00F023B4">
                              <w:rPr>
                                <w:b/>
                                <w:bCs/>
                                <w:color w:val="538135" w:themeColor="accent6" w:themeShade="BF"/>
                                <w:sz w:val="21"/>
                                <w:szCs w:val="21"/>
                              </w:rPr>
                              <w:t xml:space="preserve"> </w:t>
                            </w:r>
                          </w:p>
                          <w:p w14:paraId="1D7EFE01" w14:textId="77777777" w:rsidR="00ED71E5" w:rsidRPr="00F023B4" w:rsidRDefault="00ED71E5" w:rsidP="00ED71E5">
                            <w:pPr>
                              <w:rPr>
                                <w:b/>
                                <w:bCs/>
                                <w:color w:val="538135" w:themeColor="accent6" w:themeShade="BF"/>
                                <w:sz w:val="16"/>
                                <w:szCs w:val="16"/>
                              </w:rPr>
                            </w:pPr>
                            <w:r>
                              <w:rPr>
                                <w:b/>
                                <w:bCs/>
                                <w:color w:val="C45911" w:themeColor="accent2" w:themeShade="BF"/>
                                <w:sz w:val="21"/>
                                <w:szCs w:val="21"/>
                              </w:rPr>
                              <w:t xml:space="preserve">(47 </w:t>
                            </w:r>
                            <w:r w:rsidRPr="00F023B4">
                              <w:rPr>
                                <w:b/>
                                <w:bCs/>
                                <w:color w:val="C45911" w:themeColor="accent2" w:themeShade="BF"/>
                                <w:sz w:val="21"/>
                                <w:szCs w:val="21"/>
                              </w:rPr>
                              <w:sym w:font="Symbol" w:char="F025"/>
                            </w:r>
                            <w:r w:rsidRPr="00F023B4">
                              <w:rPr>
                                <w:b/>
                                <w:bCs/>
                                <w:color w:val="C45911" w:themeColor="accent2" w:themeShade="BF"/>
                                <w:sz w:val="21"/>
                                <w:szCs w:val="21"/>
                              </w:rPr>
                              <w:t>)</w:t>
                            </w:r>
                          </w:p>
                          <w:p w14:paraId="2BE32CBA" w14:textId="77777777" w:rsidR="00ED71E5" w:rsidRPr="00F023B4" w:rsidRDefault="00ED71E5" w:rsidP="00ED71E5">
                            <w:pPr>
                              <w:rPr>
                                <w:b/>
                                <w:bCs/>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69B45" id="Text Box 5" o:spid="_x0000_s1029" type="#_x0000_t202" style="position:absolute;left:0;text-align:left;margin-left:148.75pt;margin-top:11.5pt;width:48.2pt;height: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" filled="f" stroked="f" strokeweight=".5pt">
                <v:textbox>
                  <w:txbxContent>
                    <w:p w14:paraId="0C86768F" w14:textId="77777777" w:rsidR="00ED71E5" w:rsidRPr="00F023B4" w:rsidRDefault="00ED71E5" w:rsidP="00ED71E5">
                      <w:pPr>
                        <w:rPr>
                          <w:b/>
                          <w:bCs/>
                          <w:color w:val="538135" w:themeColor="accent6" w:themeShade="BF"/>
                          <w:sz w:val="21"/>
                          <w:szCs w:val="21"/>
                        </w:rPr>
                      </w:pPr>
                      <w:r w:rsidRPr="00F023B4">
                        <w:rPr>
                          <w:b/>
                          <w:bCs/>
                          <w:color w:val="538135" w:themeColor="accent6" w:themeShade="BF"/>
                          <w:sz w:val="21"/>
                          <w:szCs w:val="21"/>
                        </w:rPr>
                        <w:t xml:space="preserve">47 </w:t>
                      </w:r>
                      <w:r w:rsidRPr="00F023B4">
                        <w:rPr>
                          <w:b/>
                          <w:bCs/>
                          <w:color w:val="538135" w:themeColor="accent6" w:themeShade="BF"/>
                          <w:sz w:val="21"/>
                          <w:szCs w:val="21"/>
                        </w:rPr>
                        <w:sym w:font="Symbol" w:char="F025"/>
                      </w:r>
                      <w:r w:rsidRPr="00F023B4">
                        <w:rPr>
                          <w:b/>
                          <w:bCs/>
                          <w:color w:val="538135" w:themeColor="accent6" w:themeShade="BF"/>
                          <w:sz w:val="21"/>
                          <w:szCs w:val="21"/>
                        </w:rPr>
                        <w:t xml:space="preserve"> </w:t>
                      </w:r>
                    </w:p>
                    <w:p w14:paraId="1D7EFE01" w14:textId="77777777" w:rsidR="00ED71E5" w:rsidRPr="00F023B4" w:rsidRDefault="00ED71E5" w:rsidP="00ED71E5">
                      <w:pPr>
                        <w:rPr>
                          <w:b/>
                          <w:bCs/>
                          <w:color w:val="538135" w:themeColor="accent6" w:themeShade="BF"/>
                          <w:sz w:val="16"/>
                          <w:szCs w:val="16"/>
                        </w:rPr>
                      </w:pPr>
                      <w:r>
                        <w:rPr>
                          <w:b/>
                          <w:bCs/>
                          <w:color w:val="C45911" w:themeColor="accent2" w:themeShade="BF"/>
                          <w:sz w:val="21"/>
                          <w:szCs w:val="21"/>
                        </w:rPr>
                        <w:t xml:space="preserve">(47 </w:t>
                      </w:r>
                      <w:r w:rsidRPr="00F023B4">
                        <w:rPr>
                          <w:b/>
                          <w:bCs/>
                          <w:color w:val="C45911" w:themeColor="accent2" w:themeShade="BF"/>
                          <w:sz w:val="21"/>
                          <w:szCs w:val="21"/>
                        </w:rPr>
                        <w:sym w:font="Symbol" w:char="F025"/>
                      </w:r>
                      <w:r w:rsidRPr="00F023B4">
                        <w:rPr>
                          <w:b/>
                          <w:bCs/>
                          <w:color w:val="C45911" w:themeColor="accent2" w:themeShade="BF"/>
                          <w:sz w:val="21"/>
                          <w:szCs w:val="21"/>
                        </w:rPr>
                        <w:t>)</w:t>
                      </w:r>
                    </w:p>
                    <w:p w14:paraId="2BE32CBA" w14:textId="77777777" w:rsidR="00ED71E5" w:rsidRPr="00F023B4" w:rsidRDefault="00ED71E5" w:rsidP="00ED71E5">
                      <w:pPr>
                        <w:rPr>
                          <w:b/>
                          <w:bCs/>
                          <w:color w:val="538135" w:themeColor="accent6" w:themeShade="BF"/>
                        </w:rPr>
                      </w:pPr>
                    </w:p>
                  </w:txbxContent>
                </v:textbox>
              </v:shape>
            </w:pict>
          </mc:Fallback>
        </mc:AlternateContent>
      </w:r>
      <w:r>
        <w:rPr>
          <w:noProof/>
          <w:szCs w:val="24"/>
          <w14:ligatures w14:val="standardContextual"/>
        </w:rPr>
        <mc:AlternateContent>
          <mc:Choice Requires="wps">
            <w:drawing>
              <wp:anchor distT="0" distB="0" distL="114300" distR="114300" simplePos="0" relativeHeight="251663360" behindDoc="0" locked="0" layoutInCell="1" allowOverlap="1" wp14:anchorId="526B6B3E" wp14:editId="7DFE1A70">
                <wp:simplePos x="0" y="0"/>
                <wp:positionH relativeFrom="column">
                  <wp:posOffset>3001451</wp:posOffset>
                </wp:positionH>
                <wp:positionV relativeFrom="paragraph">
                  <wp:posOffset>145599</wp:posOffset>
                </wp:positionV>
                <wp:extent cx="612119" cy="702310"/>
                <wp:effectExtent l="0" t="0" r="0" b="0"/>
                <wp:wrapNone/>
                <wp:docPr id="49879907" name="Text Box 4"/>
                <wp:cNvGraphicFramePr/>
                <a:graphic xmlns:a="http://schemas.openxmlformats.org/drawingml/2006/main">
                  <a:graphicData uri="http://schemas.microsoft.com/office/word/2010/wordprocessingShape">
                    <wps:wsp>
                      <wps:cNvSpPr txBox="1"/>
                      <wps:spPr>
                        <a:xfrm>
                          <a:off x="0" y="0"/>
                          <a:ext cx="612119" cy="702310"/>
                        </a:xfrm>
                        <a:prstGeom prst="rect">
                          <a:avLst/>
                        </a:prstGeom>
                        <a:noFill/>
                        <a:ln w="6350">
                          <a:noFill/>
                        </a:ln>
                      </wps:spPr>
                      <wps:txbx>
                        <w:txbxContent>
                          <w:p w14:paraId="05626CE1" w14:textId="77777777" w:rsidR="00ED71E5" w:rsidRPr="00F023B4" w:rsidRDefault="00ED71E5" w:rsidP="00ED71E5">
                            <w:pPr>
                              <w:rPr>
                                <w:b/>
                                <w:bCs/>
                                <w:color w:val="538135" w:themeColor="accent6" w:themeShade="BF"/>
                                <w:sz w:val="21"/>
                                <w:szCs w:val="21"/>
                              </w:rPr>
                            </w:pPr>
                            <w:r w:rsidRPr="00F023B4">
                              <w:rPr>
                                <w:b/>
                                <w:bCs/>
                                <w:color w:val="538135" w:themeColor="accent6" w:themeShade="BF"/>
                                <w:sz w:val="21"/>
                                <w:szCs w:val="21"/>
                              </w:rPr>
                              <w:t xml:space="preserve">53 </w:t>
                            </w:r>
                            <w:r w:rsidRPr="00F023B4">
                              <w:rPr>
                                <w:b/>
                                <w:bCs/>
                                <w:color w:val="538135" w:themeColor="accent6" w:themeShade="BF"/>
                                <w:sz w:val="21"/>
                                <w:szCs w:val="21"/>
                              </w:rPr>
                              <w:sym w:font="Symbol" w:char="F025"/>
                            </w:r>
                            <w:r w:rsidRPr="00F023B4">
                              <w:rPr>
                                <w:b/>
                                <w:bCs/>
                                <w:color w:val="538135" w:themeColor="accent6" w:themeShade="BF"/>
                                <w:sz w:val="21"/>
                                <w:szCs w:val="21"/>
                              </w:rPr>
                              <w:t xml:space="preserve"> </w:t>
                            </w:r>
                          </w:p>
                          <w:p w14:paraId="2BF7B5AD" w14:textId="77777777" w:rsidR="00ED71E5" w:rsidRPr="00F023B4" w:rsidRDefault="00ED71E5" w:rsidP="00ED71E5">
                            <w:pPr>
                              <w:rPr>
                                <w:b/>
                                <w:bCs/>
                                <w:color w:val="C45911" w:themeColor="accent2" w:themeShade="BF"/>
                                <w:sz w:val="21"/>
                                <w:szCs w:val="21"/>
                              </w:rPr>
                            </w:pPr>
                            <w:r>
                              <w:rPr>
                                <w:b/>
                                <w:bCs/>
                                <w:color w:val="C45911" w:themeColor="accent2" w:themeShade="BF"/>
                                <w:sz w:val="21"/>
                                <w:szCs w:val="21"/>
                              </w:rPr>
                              <w:t xml:space="preserve"> </w:t>
                            </w:r>
                            <w:r w:rsidRPr="00F023B4">
                              <w:rPr>
                                <w:b/>
                                <w:bCs/>
                                <w:color w:val="C45911" w:themeColor="accent2" w:themeShade="BF"/>
                                <w:sz w:val="21"/>
                                <w:szCs w:val="21"/>
                              </w:rPr>
                              <w:t xml:space="preserve">(53 </w:t>
                            </w:r>
                            <w:r w:rsidRPr="00F023B4">
                              <w:rPr>
                                <w:b/>
                                <w:bCs/>
                                <w:color w:val="C45911" w:themeColor="accent2" w:themeShade="BF"/>
                                <w:sz w:val="21"/>
                                <w:szCs w:val="21"/>
                              </w:rPr>
                              <w:sym w:font="Symbol" w:char="F025"/>
                            </w:r>
                            <w:r w:rsidRPr="00F023B4">
                              <w:rPr>
                                <w:b/>
                                <w:bCs/>
                                <w:color w:val="C45911" w:themeColor="accent2" w:themeShade="BF"/>
                                <w:sz w:val="21"/>
                                <w:szCs w:val="21"/>
                              </w:rPr>
                              <w:t>)</w:t>
                            </w:r>
                          </w:p>
                          <w:p w14:paraId="590181B1" w14:textId="77777777" w:rsidR="00ED71E5" w:rsidRDefault="00ED71E5" w:rsidP="00ED71E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B6B3E" id="Text Box 4" o:spid="_x0000_s1030" type="#_x0000_t202" style="position:absolute;left:0;text-align:left;margin-left:236.35pt;margin-top:11.45pt;width:48.2pt;height:5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" filled="f" stroked="f" strokeweight=".5pt">
                <v:textbox>
                  <w:txbxContent>
                    <w:p w14:paraId="05626CE1" w14:textId="77777777" w:rsidR="00ED71E5" w:rsidRPr="00F023B4" w:rsidRDefault="00ED71E5" w:rsidP="00ED71E5">
                      <w:pPr>
                        <w:rPr>
                          <w:b/>
                          <w:bCs/>
                          <w:color w:val="538135" w:themeColor="accent6" w:themeShade="BF"/>
                          <w:sz w:val="21"/>
                          <w:szCs w:val="21"/>
                        </w:rPr>
                      </w:pPr>
                      <w:r w:rsidRPr="00F023B4">
                        <w:rPr>
                          <w:b/>
                          <w:bCs/>
                          <w:color w:val="538135" w:themeColor="accent6" w:themeShade="BF"/>
                          <w:sz w:val="21"/>
                          <w:szCs w:val="21"/>
                        </w:rPr>
                        <w:t xml:space="preserve">53 </w:t>
                      </w:r>
                      <w:r w:rsidRPr="00F023B4">
                        <w:rPr>
                          <w:b/>
                          <w:bCs/>
                          <w:color w:val="538135" w:themeColor="accent6" w:themeShade="BF"/>
                          <w:sz w:val="21"/>
                          <w:szCs w:val="21"/>
                        </w:rPr>
                        <w:sym w:font="Symbol" w:char="F025"/>
                      </w:r>
                      <w:r w:rsidRPr="00F023B4">
                        <w:rPr>
                          <w:b/>
                          <w:bCs/>
                          <w:color w:val="538135" w:themeColor="accent6" w:themeShade="BF"/>
                          <w:sz w:val="21"/>
                          <w:szCs w:val="21"/>
                        </w:rPr>
                        <w:t xml:space="preserve"> </w:t>
                      </w:r>
                    </w:p>
                    <w:p w14:paraId="2BF7B5AD" w14:textId="77777777" w:rsidR="00ED71E5" w:rsidRPr="00F023B4" w:rsidRDefault="00ED71E5" w:rsidP="00ED71E5">
                      <w:pPr>
                        <w:rPr>
                          <w:b/>
                          <w:bCs/>
                          <w:color w:val="C45911" w:themeColor="accent2" w:themeShade="BF"/>
                          <w:sz w:val="21"/>
                          <w:szCs w:val="21"/>
                        </w:rPr>
                      </w:pPr>
                      <w:r>
                        <w:rPr>
                          <w:b/>
                          <w:bCs/>
                          <w:color w:val="C45911" w:themeColor="accent2" w:themeShade="BF"/>
                          <w:sz w:val="21"/>
                          <w:szCs w:val="21"/>
                        </w:rPr>
                        <w:t xml:space="preserve"> </w:t>
                      </w:r>
                      <w:r w:rsidRPr="00F023B4">
                        <w:rPr>
                          <w:b/>
                          <w:bCs/>
                          <w:color w:val="C45911" w:themeColor="accent2" w:themeShade="BF"/>
                          <w:sz w:val="21"/>
                          <w:szCs w:val="21"/>
                        </w:rPr>
                        <w:t xml:space="preserve">(53 </w:t>
                      </w:r>
                      <w:r w:rsidRPr="00F023B4">
                        <w:rPr>
                          <w:b/>
                          <w:bCs/>
                          <w:color w:val="C45911" w:themeColor="accent2" w:themeShade="BF"/>
                          <w:sz w:val="21"/>
                          <w:szCs w:val="21"/>
                        </w:rPr>
                        <w:sym w:font="Symbol" w:char="F025"/>
                      </w:r>
                      <w:r w:rsidRPr="00F023B4">
                        <w:rPr>
                          <w:b/>
                          <w:bCs/>
                          <w:color w:val="C45911" w:themeColor="accent2" w:themeShade="BF"/>
                          <w:sz w:val="21"/>
                          <w:szCs w:val="21"/>
                        </w:rPr>
                        <w:t>)</w:t>
                      </w:r>
                    </w:p>
                    <w:p w14:paraId="590181B1" w14:textId="77777777" w:rsidR="00ED71E5" w:rsidRDefault="00ED71E5" w:rsidP="00ED71E5">
                      <w:r>
                        <w:t>)</w:t>
                      </w:r>
                    </w:p>
                  </w:txbxContent>
                </v:textbox>
              </v:shape>
            </w:pict>
          </mc:Fallback>
        </mc:AlternateContent>
      </w:r>
    </w:p>
    <w:p w14:paraId="50EA7AC1" w14:textId="77777777" w:rsidR="00ED71E5" w:rsidRDefault="00ED71E5" w:rsidP="00ED71E5">
      <w:pPr>
        <w:spacing w:line="360" w:lineRule="auto"/>
        <w:ind w:firstLine="851"/>
        <w:jc w:val="both"/>
        <w:rPr>
          <w:szCs w:val="24"/>
        </w:rPr>
      </w:pPr>
    </w:p>
    <w:p w14:paraId="4E742943" w14:textId="77777777" w:rsidR="00ED71E5" w:rsidRDefault="00ED71E5" w:rsidP="00ED71E5">
      <w:pPr>
        <w:spacing w:line="360" w:lineRule="auto"/>
        <w:jc w:val="both"/>
        <w:rPr>
          <w:szCs w:val="24"/>
        </w:rPr>
      </w:pPr>
      <w:r>
        <w:rPr>
          <w:noProof/>
          <w:szCs w:val="24"/>
          <w14:ligatures w14:val="standardContextual"/>
        </w:rPr>
        <mc:AlternateContent>
          <mc:Choice Requires="wps">
            <w:drawing>
              <wp:anchor distT="0" distB="0" distL="114300" distR="114300" simplePos="0" relativeHeight="251730944" behindDoc="0" locked="0" layoutInCell="1" allowOverlap="1" wp14:anchorId="184930A1" wp14:editId="4ADB405E">
                <wp:simplePos x="0" y="0"/>
                <wp:positionH relativeFrom="column">
                  <wp:posOffset>167640</wp:posOffset>
                </wp:positionH>
                <wp:positionV relativeFrom="paragraph">
                  <wp:posOffset>102870</wp:posOffset>
                </wp:positionV>
                <wp:extent cx="638175" cy="257175"/>
                <wp:effectExtent l="0" t="19050" r="47625" b="47625"/>
                <wp:wrapNone/>
                <wp:docPr id="1294425125" name="Rodyklė: dešinėn 2"/>
                <wp:cNvGraphicFramePr/>
                <a:graphic xmlns:a="http://schemas.openxmlformats.org/drawingml/2006/main">
                  <a:graphicData uri="http://schemas.microsoft.com/office/word/2010/wordprocessingShape">
                    <wps:wsp>
                      <wps:cNvSpPr/>
                      <wps:spPr>
                        <a:xfrm>
                          <a:off x="0" y="0"/>
                          <a:ext cx="638175" cy="257175"/>
                        </a:xfrm>
                        <a:prstGeom prst="rightArrow">
                          <a:avLst/>
                        </a:prstGeom>
                        <a:solidFill>
                          <a:schemeClr val="accent6">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13DC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2" o:spid="_x0000_s1026" type="#_x0000_t13" style="position:absolute;margin-left:13.2pt;margin-top:8.1pt;width:50.25pt;height:20.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" adj="17248" fillcolor="#538135 [2409]" strokecolor="#09101d [484]" strokeweight="1pt"/>
            </w:pict>
          </mc:Fallback>
        </mc:AlternateContent>
      </w:r>
      <w:r>
        <w:rPr>
          <w:szCs w:val="24"/>
        </w:rPr>
        <w:t xml:space="preserve">     2022 m.</w:t>
      </w:r>
    </w:p>
    <w:p w14:paraId="595FBF70" w14:textId="77777777" w:rsidR="00ED71E5" w:rsidRPr="000A659E" w:rsidRDefault="00ED71E5" w:rsidP="00ED71E5">
      <w:pPr>
        <w:spacing w:line="360" w:lineRule="auto"/>
        <w:jc w:val="both"/>
        <w:rPr>
          <w:color w:val="538135" w:themeColor="accent6" w:themeShade="BF"/>
          <w:szCs w:val="24"/>
        </w:rPr>
      </w:pPr>
      <w:r w:rsidRPr="00797187">
        <w:rPr>
          <w:noProof/>
          <w:color w:val="538135" w:themeColor="accent6" w:themeShade="BF"/>
          <w:szCs w:val="24"/>
        </w:rPr>
        <mc:AlternateContent>
          <mc:Choice Requires="wps">
            <w:drawing>
              <wp:anchor distT="45720" distB="45720" distL="114300" distR="114300" simplePos="0" relativeHeight="251732992" behindDoc="0" locked="0" layoutInCell="1" allowOverlap="1" wp14:anchorId="5841329C" wp14:editId="583F6A0E">
                <wp:simplePos x="0" y="0"/>
                <wp:positionH relativeFrom="column">
                  <wp:posOffset>81915</wp:posOffset>
                </wp:positionH>
                <wp:positionV relativeFrom="paragraph">
                  <wp:posOffset>56515</wp:posOffset>
                </wp:positionV>
                <wp:extent cx="800100" cy="1404620"/>
                <wp:effectExtent l="0" t="0" r="0" b="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14:paraId="0F83EED0" w14:textId="77777777" w:rsidR="00ED71E5" w:rsidRPr="00797187" w:rsidRDefault="00ED71E5" w:rsidP="00ED71E5">
                            <w:pPr>
                              <w:rPr>
                                <w:szCs w:val="24"/>
                              </w:rPr>
                            </w:pPr>
                            <w:r w:rsidRPr="00797187">
                              <w:rPr>
                                <w:szCs w:val="24"/>
                              </w:rPr>
                              <w:t>2021 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41329C" id="2 teksto laukas" o:spid="_x0000_s1031" type="#_x0000_t202" style="position:absolute;left:0;text-align:left;margin-left:6.45pt;margin-top:4.45pt;width:63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" filled="f" stroked="f">
                <v:textbox style="mso-fit-shape-to-text:t">
                  <w:txbxContent>
                    <w:p w14:paraId="0F83EED0" w14:textId="77777777" w:rsidR="00ED71E5" w:rsidRPr="00797187" w:rsidRDefault="00ED71E5" w:rsidP="00ED71E5">
                      <w:pPr>
                        <w:rPr>
                          <w:szCs w:val="24"/>
                        </w:rPr>
                      </w:pPr>
                      <w:r w:rsidRPr="00797187">
                        <w:rPr>
                          <w:szCs w:val="24"/>
                        </w:rPr>
                        <w:t>2021 m.</w:t>
                      </w:r>
                    </w:p>
                  </w:txbxContent>
                </v:textbox>
                <w10:wrap type="square"/>
              </v:shape>
            </w:pict>
          </mc:Fallback>
        </mc:AlternateContent>
      </w:r>
      <w:r>
        <w:rPr>
          <w:noProof/>
          <w:color w:val="70AD47" w:themeColor="accent6"/>
          <w:szCs w:val="24"/>
          <w14:ligatures w14:val="standardContextual"/>
        </w:rPr>
        <mc:AlternateContent>
          <mc:Choice Requires="wps">
            <w:drawing>
              <wp:anchor distT="0" distB="0" distL="114300" distR="114300" simplePos="0" relativeHeight="251731968" behindDoc="0" locked="0" layoutInCell="1" allowOverlap="1" wp14:anchorId="13D47DB2" wp14:editId="59E6CAA3">
                <wp:simplePos x="0" y="0"/>
                <wp:positionH relativeFrom="column">
                  <wp:posOffset>148590</wp:posOffset>
                </wp:positionH>
                <wp:positionV relativeFrom="paragraph">
                  <wp:posOffset>230505</wp:posOffset>
                </wp:positionV>
                <wp:extent cx="657225" cy="257175"/>
                <wp:effectExtent l="0" t="19050" r="47625" b="47625"/>
                <wp:wrapNone/>
                <wp:docPr id="1630414356" name="Rodyklė: dešinėn 3"/>
                <wp:cNvGraphicFramePr/>
                <a:graphic xmlns:a="http://schemas.openxmlformats.org/drawingml/2006/main">
                  <a:graphicData uri="http://schemas.microsoft.com/office/word/2010/wordprocessingShape">
                    <wps:wsp>
                      <wps:cNvSpPr/>
                      <wps:spPr>
                        <a:xfrm>
                          <a:off x="0" y="0"/>
                          <a:ext cx="657225" cy="257175"/>
                        </a:xfrm>
                        <a:prstGeom prst="rightArrow">
                          <a:avLst/>
                        </a:prstGeom>
                        <a:solidFill>
                          <a:schemeClr val="accent2">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86AB5" id="Rodyklė: dešinėn 3" o:spid="_x0000_s1026" type="#_x0000_t13" style="position:absolute;margin-left:11.7pt;margin-top:18.15pt;width:51.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" adj="17374" fillcolor="#c45911 [2405]" strokecolor="#09101d [484]" strokeweight="1pt"/>
            </w:pict>
          </mc:Fallback>
        </mc:AlternateContent>
      </w:r>
    </w:p>
    <w:p w14:paraId="49400C32" w14:textId="77777777" w:rsidR="00ED71E5" w:rsidRDefault="00ED71E5" w:rsidP="00ED71E5">
      <w:r>
        <w:rPr>
          <w:noProof/>
          <w:szCs w:val="24"/>
          <w14:ligatures w14:val="standardContextual"/>
        </w:rPr>
        <mc:AlternateContent>
          <mc:Choice Requires="wps">
            <w:drawing>
              <wp:anchor distT="0" distB="0" distL="114300" distR="114300" simplePos="0" relativeHeight="251666432" behindDoc="0" locked="0" layoutInCell="1" allowOverlap="1" wp14:anchorId="05F8B92B" wp14:editId="31E453F4">
                <wp:simplePos x="0" y="0"/>
                <wp:positionH relativeFrom="column">
                  <wp:posOffset>3059582</wp:posOffset>
                </wp:positionH>
                <wp:positionV relativeFrom="paragraph">
                  <wp:posOffset>25400</wp:posOffset>
                </wp:positionV>
                <wp:extent cx="1519576" cy="302281"/>
                <wp:effectExtent l="0" t="0" r="4445" b="2540"/>
                <wp:wrapNone/>
                <wp:docPr id="1071609548" name="Text Box 6"/>
                <wp:cNvGraphicFramePr/>
                <a:graphic xmlns:a="http://schemas.openxmlformats.org/drawingml/2006/main">
                  <a:graphicData uri="http://schemas.microsoft.com/office/word/2010/wordprocessingShape">
                    <wps:wsp>
                      <wps:cNvSpPr txBox="1"/>
                      <wps:spPr>
                        <a:xfrm>
                          <a:off x="0" y="0"/>
                          <a:ext cx="1519576" cy="302281"/>
                        </a:xfrm>
                        <a:prstGeom prst="rect">
                          <a:avLst/>
                        </a:prstGeom>
                        <a:solidFill>
                          <a:schemeClr val="lt1"/>
                        </a:solidFill>
                        <a:ln w="6350">
                          <a:noFill/>
                        </a:ln>
                      </wps:spPr>
                      <wps:txbx>
                        <w:txbxContent>
                          <w:p w14:paraId="23E897DE" w14:textId="77777777" w:rsidR="00ED71E5" w:rsidRPr="0079319C" w:rsidRDefault="00ED71E5" w:rsidP="00ED71E5">
                            <w:pPr>
                              <w:rPr>
                                <w:b/>
                                <w:bCs/>
                                <w:color w:val="538135" w:themeColor="accent6" w:themeShade="BF"/>
                                <w:sz w:val="28"/>
                                <w:szCs w:val="28"/>
                              </w:rPr>
                            </w:pPr>
                            <w:r w:rsidRPr="0079319C">
                              <w:rPr>
                                <w:b/>
                                <w:bCs/>
                                <w:color w:val="538135" w:themeColor="accent6" w:themeShade="BF"/>
                                <w:sz w:val="28"/>
                                <w:szCs w:val="28"/>
                              </w:rPr>
                              <w:t xml:space="preserve">3081 </w:t>
                            </w:r>
                            <w:r w:rsidRPr="0079319C">
                              <w:rPr>
                                <w:b/>
                                <w:bCs/>
                                <w:color w:val="C45911" w:themeColor="accent2" w:themeShade="BF"/>
                                <w:sz w:val="28"/>
                                <w:szCs w:val="28"/>
                              </w:rPr>
                              <w:t>(3195)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8B92B" id="Text Box 6" o:spid="_x0000_s1032" type="#_x0000_t202" style="position:absolute;margin-left:240.9pt;margin-top:2pt;width:119.65pt;height:23.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" fillcolor="white [3201]" stroked="f" strokeweight=".5pt">
                <v:textbox>
                  <w:txbxContent>
                    <w:p w14:paraId="23E897DE" w14:textId="77777777" w:rsidR="00ED71E5" w:rsidRPr="0079319C" w:rsidRDefault="00ED71E5" w:rsidP="00ED71E5">
                      <w:pPr>
                        <w:rPr>
                          <w:b/>
                          <w:bCs/>
                          <w:color w:val="538135" w:themeColor="accent6" w:themeShade="BF"/>
                          <w:sz w:val="28"/>
                          <w:szCs w:val="28"/>
                        </w:rPr>
                      </w:pPr>
                      <w:r w:rsidRPr="0079319C">
                        <w:rPr>
                          <w:b/>
                          <w:bCs/>
                          <w:color w:val="538135" w:themeColor="accent6" w:themeShade="BF"/>
                          <w:sz w:val="28"/>
                          <w:szCs w:val="28"/>
                        </w:rPr>
                        <w:t xml:space="preserve">3081 </w:t>
                      </w:r>
                      <w:r w:rsidRPr="0079319C">
                        <w:rPr>
                          <w:b/>
                          <w:bCs/>
                          <w:color w:val="C45911" w:themeColor="accent2" w:themeShade="BF"/>
                          <w:sz w:val="28"/>
                          <w:szCs w:val="28"/>
                        </w:rPr>
                        <w:t>(3195)</w:t>
                      </w:r>
                    </w:p>
                  </w:txbxContent>
                </v:textbox>
              </v:shape>
            </w:pict>
          </mc:Fallback>
        </mc:AlternateContent>
      </w:r>
      <w:r w:rsidRPr="0079319C">
        <w:rPr>
          <w:noProof/>
          <w:szCs w:val="24"/>
        </w:rPr>
        <w:drawing>
          <wp:anchor distT="0" distB="0" distL="114300" distR="114300" simplePos="0" relativeHeight="251665408" behindDoc="0" locked="0" layoutInCell="1" allowOverlap="1" wp14:anchorId="1F758D5C" wp14:editId="7BBCD477">
            <wp:simplePos x="0" y="0"/>
            <wp:positionH relativeFrom="column">
              <wp:posOffset>1928678</wp:posOffset>
            </wp:positionH>
            <wp:positionV relativeFrom="paragraph">
              <wp:posOffset>25547</wp:posOffset>
            </wp:positionV>
            <wp:extent cx="1767840" cy="1767840"/>
            <wp:effectExtent l="0" t="0" r="0" b="0"/>
            <wp:wrapThrough wrapText="bothSides">
              <wp:wrapPolygon edited="0">
                <wp:start x="10241" y="0"/>
                <wp:lineTo x="9466" y="466"/>
                <wp:lineTo x="8534" y="3103"/>
                <wp:lineTo x="8379" y="5121"/>
                <wp:lineTo x="3414" y="5741"/>
                <wp:lineTo x="1552" y="6517"/>
                <wp:lineTo x="1552" y="7603"/>
                <wp:lineTo x="0" y="10862"/>
                <wp:lineTo x="0" y="15517"/>
                <wp:lineTo x="1397" y="17534"/>
                <wp:lineTo x="1397" y="20328"/>
                <wp:lineTo x="2172" y="21259"/>
                <wp:lineTo x="2483" y="21414"/>
                <wp:lineTo x="18931" y="21414"/>
                <wp:lineTo x="19241" y="21259"/>
                <wp:lineTo x="20017" y="20328"/>
                <wp:lineTo x="20172" y="18621"/>
                <wp:lineTo x="19707" y="17845"/>
                <wp:lineTo x="18466" y="17534"/>
                <wp:lineTo x="21414" y="15983"/>
                <wp:lineTo x="21414" y="10862"/>
                <wp:lineTo x="19862" y="7603"/>
                <wp:lineTo x="20017" y="6517"/>
                <wp:lineTo x="18000" y="5741"/>
                <wp:lineTo x="13345" y="4966"/>
                <wp:lineTo x="12879" y="2017"/>
                <wp:lineTo x="11948" y="466"/>
                <wp:lineTo x="11328" y="0"/>
                <wp:lineTo x="10241" y="0"/>
              </wp:wrapPolygon>
            </wp:wrapThrough>
            <wp:docPr id="1768428688"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428688" name="Picture 1" descr="A black background with a black square&#10;&#10;Description automatically generated with medium confidence"/>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67840" cy="1767840"/>
                    </a:xfrm>
                    <a:prstGeom prst="rect">
                      <a:avLst/>
                    </a:prstGeom>
                  </pic:spPr>
                </pic:pic>
              </a:graphicData>
            </a:graphic>
            <wp14:sizeRelH relativeFrom="page">
              <wp14:pctWidth>0</wp14:pctWidth>
            </wp14:sizeRelH>
            <wp14:sizeRelV relativeFrom="page">
              <wp14:pctHeight>0</wp14:pctHeight>
            </wp14:sizeRelV>
          </wp:anchor>
        </w:drawing>
      </w:r>
    </w:p>
    <w:p w14:paraId="3920B235" w14:textId="77777777" w:rsidR="00ED71E5" w:rsidRDefault="00ED71E5" w:rsidP="00ED71E5"/>
    <w:p w14:paraId="36615F24" w14:textId="77777777" w:rsidR="00ED71E5" w:rsidRPr="00F023B4" w:rsidRDefault="00ED71E5" w:rsidP="00ED71E5"/>
    <w:p w14:paraId="508BB148" w14:textId="77777777" w:rsidR="00ED71E5" w:rsidRDefault="00ED71E5" w:rsidP="00ED71E5">
      <w:pPr>
        <w:spacing w:line="360" w:lineRule="auto"/>
        <w:ind w:firstLine="851"/>
        <w:jc w:val="both"/>
        <w:rPr>
          <w:szCs w:val="24"/>
        </w:rPr>
      </w:pPr>
      <w:r>
        <w:rPr>
          <w:noProof/>
          <w:szCs w:val="24"/>
          <w14:ligatures w14:val="standardContextual"/>
        </w:rPr>
        <mc:AlternateContent>
          <mc:Choice Requires="wps">
            <w:drawing>
              <wp:anchor distT="0" distB="0" distL="114300" distR="114300" simplePos="0" relativeHeight="251667456" behindDoc="0" locked="0" layoutInCell="1" allowOverlap="1" wp14:anchorId="162FD577" wp14:editId="441CF000">
                <wp:simplePos x="0" y="0"/>
                <wp:positionH relativeFrom="column">
                  <wp:posOffset>3694871</wp:posOffset>
                </wp:positionH>
                <wp:positionV relativeFrom="paragraph">
                  <wp:posOffset>163064</wp:posOffset>
                </wp:positionV>
                <wp:extent cx="1503848" cy="309838"/>
                <wp:effectExtent l="0" t="0" r="0" b="0"/>
                <wp:wrapNone/>
                <wp:docPr id="204270716" name="Text Box 7"/>
                <wp:cNvGraphicFramePr/>
                <a:graphic xmlns:a="http://schemas.openxmlformats.org/drawingml/2006/main">
                  <a:graphicData uri="http://schemas.microsoft.com/office/word/2010/wordprocessingShape">
                    <wps:wsp>
                      <wps:cNvSpPr txBox="1"/>
                      <wps:spPr>
                        <a:xfrm>
                          <a:off x="0" y="0"/>
                          <a:ext cx="1503848" cy="309838"/>
                        </a:xfrm>
                        <a:prstGeom prst="rect">
                          <a:avLst/>
                        </a:prstGeom>
                        <a:solidFill>
                          <a:schemeClr val="lt1"/>
                        </a:solidFill>
                        <a:ln w="6350">
                          <a:noFill/>
                        </a:ln>
                      </wps:spPr>
                      <wps:txbx>
                        <w:txbxContent>
                          <w:p w14:paraId="632C3C13" w14:textId="77777777" w:rsidR="00ED71E5" w:rsidRPr="0079319C" w:rsidRDefault="00ED71E5" w:rsidP="00ED71E5">
                            <w:pPr>
                              <w:rPr>
                                <w:sz w:val="28"/>
                                <w:szCs w:val="28"/>
                              </w:rPr>
                            </w:pPr>
                            <w:r w:rsidRPr="0079319C">
                              <w:rPr>
                                <w:b/>
                                <w:bCs/>
                                <w:color w:val="538135" w:themeColor="accent6" w:themeShade="BF"/>
                                <w:sz w:val="28"/>
                                <w:szCs w:val="28"/>
                              </w:rPr>
                              <w:t>4960</w:t>
                            </w:r>
                            <w:r w:rsidRPr="0079319C">
                              <w:rPr>
                                <w:color w:val="538135" w:themeColor="accent6" w:themeShade="BF"/>
                                <w:sz w:val="28"/>
                                <w:szCs w:val="28"/>
                              </w:rPr>
                              <w:t xml:space="preserve"> </w:t>
                            </w:r>
                            <w:r w:rsidRPr="0079319C">
                              <w:rPr>
                                <w:b/>
                                <w:bCs/>
                                <w:color w:val="C45911" w:themeColor="accent2" w:themeShade="BF"/>
                                <w:sz w:val="28"/>
                                <w:szCs w:val="28"/>
                              </w:rPr>
                              <w:t>(5016)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2FD577" id="Text Box 7" o:spid="_x0000_s1033" type="#_x0000_t202" style="position:absolute;left:0;text-align:left;margin-left:290.95pt;margin-top:12.85pt;width:118.4pt;height:24.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" fillcolor="white [3201]" stroked="f" strokeweight=".5pt">
                <v:textbox>
                  <w:txbxContent>
                    <w:p w14:paraId="632C3C13" w14:textId="77777777" w:rsidR="00ED71E5" w:rsidRPr="0079319C" w:rsidRDefault="00ED71E5" w:rsidP="00ED71E5">
                      <w:pPr>
                        <w:rPr>
                          <w:sz w:val="28"/>
                          <w:szCs w:val="28"/>
                        </w:rPr>
                      </w:pPr>
                      <w:r w:rsidRPr="0079319C">
                        <w:rPr>
                          <w:b/>
                          <w:bCs/>
                          <w:color w:val="538135" w:themeColor="accent6" w:themeShade="BF"/>
                          <w:sz w:val="28"/>
                          <w:szCs w:val="28"/>
                        </w:rPr>
                        <w:t>4960</w:t>
                      </w:r>
                      <w:r w:rsidRPr="0079319C">
                        <w:rPr>
                          <w:color w:val="538135" w:themeColor="accent6" w:themeShade="BF"/>
                          <w:sz w:val="28"/>
                          <w:szCs w:val="28"/>
                        </w:rPr>
                        <w:t xml:space="preserve"> </w:t>
                      </w:r>
                      <w:r w:rsidRPr="0079319C">
                        <w:rPr>
                          <w:b/>
                          <w:bCs/>
                          <w:color w:val="C45911" w:themeColor="accent2" w:themeShade="BF"/>
                          <w:sz w:val="28"/>
                          <w:szCs w:val="28"/>
                        </w:rPr>
                        <w:t>(5016)</w:t>
                      </w:r>
                    </w:p>
                  </w:txbxContent>
                </v:textbox>
              </v:shape>
            </w:pict>
          </mc:Fallback>
        </mc:AlternateContent>
      </w:r>
      <w:r>
        <w:rPr>
          <w:noProof/>
          <w:szCs w:val="24"/>
          <w14:ligatures w14:val="standardContextual"/>
        </w:rPr>
        <mc:AlternateContent>
          <mc:Choice Requires="wps">
            <w:drawing>
              <wp:anchor distT="0" distB="0" distL="114300" distR="114300" simplePos="0" relativeHeight="251668480" behindDoc="0" locked="0" layoutInCell="1" allowOverlap="1" wp14:anchorId="25300B90" wp14:editId="3F386BCE">
                <wp:simplePos x="0" y="0"/>
                <wp:positionH relativeFrom="column">
                  <wp:posOffset>468929</wp:posOffset>
                </wp:positionH>
                <wp:positionV relativeFrom="paragraph">
                  <wp:posOffset>162691</wp:posOffset>
                </wp:positionV>
                <wp:extent cx="1458170" cy="369701"/>
                <wp:effectExtent l="0" t="0" r="2540" b="0"/>
                <wp:wrapNone/>
                <wp:docPr id="722296600" name="Text Box 8"/>
                <wp:cNvGraphicFramePr/>
                <a:graphic xmlns:a="http://schemas.openxmlformats.org/drawingml/2006/main">
                  <a:graphicData uri="http://schemas.microsoft.com/office/word/2010/wordprocessingShape">
                    <wps:wsp>
                      <wps:cNvSpPr txBox="1"/>
                      <wps:spPr>
                        <a:xfrm>
                          <a:off x="0" y="0"/>
                          <a:ext cx="1458170" cy="369701"/>
                        </a:xfrm>
                        <a:prstGeom prst="rect">
                          <a:avLst/>
                        </a:prstGeom>
                        <a:solidFill>
                          <a:schemeClr val="lt1"/>
                        </a:solidFill>
                        <a:ln w="6350">
                          <a:noFill/>
                        </a:ln>
                      </wps:spPr>
                      <wps:txbx>
                        <w:txbxContent>
                          <w:p w14:paraId="11A5CA4A" w14:textId="77777777" w:rsidR="00ED71E5" w:rsidRPr="009B223B" w:rsidRDefault="00ED71E5" w:rsidP="00ED71E5">
                            <w:pPr>
                              <w:rPr>
                                <w:b/>
                                <w:bCs/>
                                <w:sz w:val="28"/>
                                <w:szCs w:val="28"/>
                                <w:lang w:val="en-US"/>
                              </w:rPr>
                            </w:pPr>
                            <w:r w:rsidRPr="009B223B">
                              <w:rPr>
                                <w:b/>
                                <w:bCs/>
                                <w:color w:val="538135" w:themeColor="accent6" w:themeShade="BF"/>
                                <w:sz w:val="28"/>
                                <w:szCs w:val="28"/>
                                <w:lang w:val="en-US"/>
                              </w:rPr>
                              <w:t xml:space="preserve">12 705 </w:t>
                            </w:r>
                            <w:r w:rsidRPr="009B223B">
                              <w:rPr>
                                <w:b/>
                                <w:bCs/>
                                <w:color w:val="C45911" w:themeColor="accent2" w:themeShade="BF"/>
                                <w:sz w:val="28"/>
                                <w:szCs w:val="28"/>
                                <w:lang w:val="en-US"/>
                              </w:rPr>
                              <w:t>(12 926)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00B90" id="Text Box 8" o:spid="_x0000_s1034" type="#_x0000_t202" style="position:absolute;left:0;text-align:left;margin-left:36.9pt;margin-top:12.8pt;width:114.8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" fillcolor="white [3201]" stroked="f" strokeweight=".5pt">
                <v:textbox>
                  <w:txbxContent>
                    <w:p w14:paraId="11A5CA4A" w14:textId="77777777" w:rsidR="00ED71E5" w:rsidRPr="009B223B" w:rsidRDefault="00ED71E5" w:rsidP="00ED71E5">
                      <w:pPr>
                        <w:rPr>
                          <w:b/>
                          <w:bCs/>
                          <w:sz w:val="28"/>
                          <w:szCs w:val="28"/>
                          <w:lang w:val="en-US"/>
                        </w:rPr>
                      </w:pPr>
                      <w:r w:rsidRPr="009B223B">
                        <w:rPr>
                          <w:b/>
                          <w:bCs/>
                          <w:color w:val="538135" w:themeColor="accent6" w:themeShade="BF"/>
                          <w:sz w:val="28"/>
                          <w:szCs w:val="28"/>
                          <w:lang w:val="en-US"/>
                        </w:rPr>
                        <w:t xml:space="preserve">12 705 </w:t>
                      </w:r>
                      <w:r w:rsidRPr="009B223B">
                        <w:rPr>
                          <w:b/>
                          <w:bCs/>
                          <w:color w:val="C45911" w:themeColor="accent2" w:themeShade="BF"/>
                          <w:sz w:val="28"/>
                          <w:szCs w:val="28"/>
                          <w:lang w:val="en-US"/>
                        </w:rPr>
                        <w:t>(12 926)</w:t>
                      </w:r>
                    </w:p>
                  </w:txbxContent>
                </v:textbox>
              </v:shape>
            </w:pict>
          </mc:Fallback>
        </mc:AlternateContent>
      </w:r>
    </w:p>
    <w:p w14:paraId="1A1D02C2" w14:textId="77777777" w:rsidR="00ED71E5" w:rsidRDefault="00ED71E5" w:rsidP="00ED71E5">
      <w:pPr>
        <w:spacing w:line="360" w:lineRule="auto"/>
        <w:ind w:firstLine="851"/>
        <w:jc w:val="both"/>
        <w:rPr>
          <w:szCs w:val="24"/>
        </w:rPr>
      </w:pPr>
    </w:p>
    <w:p w14:paraId="65FF79A8" w14:textId="77777777" w:rsidR="00ED71E5" w:rsidRDefault="00ED71E5" w:rsidP="00ED71E5">
      <w:pPr>
        <w:spacing w:line="360" w:lineRule="auto"/>
        <w:ind w:firstLine="851"/>
        <w:jc w:val="both"/>
        <w:rPr>
          <w:szCs w:val="24"/>
        </w:rPr>
      </w:pPr>
    </w:p>
    <w:p w14:paraId="14EB102E" w14:textId="77777777" w:rsidR="00ED71E5" w:rsidRDefault="00ED71E5" w:rsidP="00ED71E5">
      <w:pPr>
        <w:spacing w:line="360" w:lineRule="auto"/>
        <w:ind w:firstLine="851"/>
        <w:jc w:val="both"/>
        <w:rPr>
          <w:szCs w:val="24"/>
        </w:rPr>
      </w:pPr>
    </w:p>
    <w:p w14:paraId="18D868A4" w14:textId="77777777" w:rsidR="00ED71E5" w:rsidRDefault="00ED71E5" w:rsidP="00ED71E5">
      <w:pPr>
        <w:spacing w:line="360" w:lineRule="auto"/>
        <w:ind w:firstLine="851"/>
        <w:jc w:val="both"/>
        <w:rPr>
          <w:szCs w:val="24"/>
        </w:rPr>
      </w:pPr>
    </w:p>
    <w:p w14:paraId="41330A55" w14:textId="77777777" w:rsidR="00ED71E5" w:rsidRDefault="00ED71E5" w:rsidP="00ED71E5">
      <w:pPr>
        <w:spacing w:line="360" w:lineRule="auto"/>
        <w:ind w:firstLine="851"/>
        <w:jc w:val="both"/>
        <w:rPr>
          <w:szCs w:val="24"/>
        </w:rPr>
      </w:pPr>
      <w:r>
        <w:rPr>
          <w:szCs w:val="24"/>
        </w:rPr>
        <w:t>S</w:t>
      </w:r>
      <w:r w:rsidRPr="00B81824">
        <w:rPr>
          <w:szCs w:val="24"/>
        </w:rPr>
        <w:t xml:space="preserve">avivaldybės gyventojų sudėtį pagal </w:t>
      </w:r>
      <w:r>
        <w:rPr>
          <w:szCs w:val="24"/>
        </w:rPr>
        <w:t xml:space="preserve">amžių ir lytį smulkiai vizualizuoja </w:t>
      </w:r>
      <w:r w:rsidRPr="00B81824">
        <w:rPr>
          <w:szCs w:val="24"/>
        </w:rPr>
        <w:t>demografinis medis</w:t>
      </w:r>
      <w:r>
        <w:rPr>
          <w:szCs w:val="24"/>
        </w:rPr>
        <w:t xml:space="preserve">, kuris </w:t>
      </w:r>
      <w:r w:rsidRPr="00967E15">
        <w:rPr>
          <w:szCs w:val="24"/>
        </w:rPr>
        <w:t xml:space="preserve">parodo </w:t>
      </w:r>
      <w:r>
        <w:rPr>
          <w:szCs w:val="24"/>
        </w:rPr>
        <w:t xml:space="preserve">savivaldybės </w:t>
      </w:r>
      <w:r w:rsidRPr="00967E15">
        <w:rPr>
          <w:szCs w:val="24"/>
        </w:rPr>
        <w:t xml:space="preserve">gyventojų struktūrą pagal </w:t>
      </w:r>
      <w:r>
        <w:rPr>
          <w:szCs w:val="24"/>
        </w:rPr>
        <w:t xml:space="preserve">penkiametes </w:t>
      </w:r>
      <w:r w:rsidRPr="00967E15">
        <w:rPr>
          <w:szCs w:val="24"/>
        </w:rPr>
        <w:t xml:space="preserve">amžiaus grupes </w:t>
      </w:r>
      <w:r>
        <w:rPr>
          <w:szCs w:val="24"/>
        </w:rPr>
        <w:t xml:space="preserve">bei palygina su analogiškomis Lietuvos amžiaus grupėmis </w:t>
      </w:r>
      <w:r w:rsidRPr="00B81824">
        <w:rPr>
          <w:szCs w:val="24"/>
        </w:rPr>
        <w:t>(1 pav.).</w:t>
      </w:r>
    </w:p>
    <w:p w14:paraId="5E2045E7" w14:textId="77777777" w:rsidR="00ED71E5" w:rsidRPr="00633614" w:rsidRDefault="00ED71E5" w:rsidP="00ED71E5">
      <w:pPr>
        <w:spacing w:line="360" w:lineRule="auto"/>
        <w:rPr>
          <w:lang w:val="pt-BR"/>
        </w:rPr>
      </w:pPr>
      <w:r w:rsidRPr="00FB1AD2">
        <w:rPr>
          <w:noProof/>
        </w:rPr>
        <w:lastRenderedPageBreak/>
        <w:drawing>
          <wp:anchor distT="0" distB="0" distL="114300" distR="114300" simplePos="0" relativeHeight="251729920" behindDoc="1" locked="0" layoutInCell="1" allowOverlap="1" wp14:anchorId="728C852A" wp14:editId="13DD9977">
            <wp:simplePos x="0" y="0"/>
            <wp:positionH relativeFrom="column">
              <wp:posOffset>-480060</wp:posOffset>
            </wp:positionH>
            <wp:positionV relativeFrom="paragraph">
              <wp:posOffset>0</wp:posOffset>
            </wp:positionV>
            <wp:extent cx="6466205" cy="5514975"/>
            <wp:effectExtent l="0" t="0" r="0" b="9525"/>
            <wp:wrapTight wrapText="bothSides">
              <wp:wrapPolygon edited="0">
                <wp:start x="0" y="0"/>
                <wp:lineTo x="0" y="21563"/>
                <wp:lineTo x="21509" y="21563"/>
                <wp:lineTo x="21509" y="0"/>
                <wp:lineTo x="0" y="0"/>
              </wp:wrapPolygon>
            </wp:wrapTight>
            <wp:docPr id="1141479438" name="img3.png"/>
            <wp:cNvGraphicFramePr/>
            <a:graphic xmlns:a="http://schemas.openxmlformats.org/drawingml/2006/main">
              <a:graphicData uri="http://schemas.openxmlformats.org/drawingml/2006/picture">
                <pic:pic xmlns:pic="http://schemas.openxmlformats.org/drawingml/2006/picture">
                  <pic:nvPicPr>
                    <pic:cNvPr id="3" name="img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66205" cy="5514975"/>
                    </a:xfrm>
                    <a:prstGeom prst="rect">
                      <a:avLst/>
                    </a:prstGeom>
                  </pic:spPr>
                </pic:pic>
              </a:graphicData>
            </a:graphic>
            <wp14:sizeRelH relativeFrom="page">
              <wp14:pctWidth>0</wp14:pctWidth>
            </wp14:sizeRelH>
            <wp14:sizeRelV relativeFrom="page">
              <wp14:pctHeight>0</wp14:pctHeight>
            </wp14:sizeRelV>
          </wp:anchor>
        </w:drawing>
      </w:r>
      <w:r w:rsidRPr="002B32E6">
        <w:t>1 pav.</w:t>
      </w:r>
      <w:r w:rsidRPr="002B32E6">
        <w:rPr>
          <w:b/>
        </w:rPr>
        <w:t xml:space="preserve"> </w:t>
      </w:r>
      <w:r w:rsidRPr="002B32E6">
        <w:t>Varėnos r. savivaldybės demografinis medis, 2022 m.</w:t>
      </w:r>
      <w:r>
        <w:t xml:space="preserve"> (Šaltinis – </w:t>
      </w:r>
      <w:r w:rsidRPr="002B32E6">
        <w:t>Visuomenės sveikatos stebėsenos informacinė sistema</w:t>
      </w:r>
      <w:r>
        <w:rPr>
          <w:lang w:val="pt-BR"/>
        </w:rPr>
        <w:t>)</w:t>
      </w:r>
    </w:p>
    <w:p w14:paraId="1726A5C2" w14:textId="77777777" w:rsidR="00ED71E5" w:rsidRDefault="00ED71E5" w:rsidP="00ED71E5">
      <w:pPr>
        <w:spacing w:before="240" w:line="360" w:lineRule="auto"/>
        <w:ind w:left="-42" w:firstLine="893"/>
        <w:jc w:val="both"/>
        <w:rPr>
          <w:szCs w:val="24"/>
        </w:rPr>
      </w:pPr>
      <w:r>
        <w:rPr>
          <w:szCs w:val="24"/>
        </w:rPr>
        <w:t>Kaip ir gyventojų skaičiaus, taip ir gimstamumo rodiklis (</w:t>
      </w:r>
      <w:r>
        <w:rPr>
          <w:i/>
          <w:iCs/>
          <w:szCs w:val="24"/>
        </w:rPr>
        <w:t>p</w:t>
      </w:r>
      <w:r w:rsidRPr="009B223B">
        <w:rPr>
          <w:i/>
          <w:iCs/>
          <w:szCs w:val="24"/>
        </w:rPr>
        <w:t>er metus gyvų gimusių kūdikių ir vidutinio metinio gyventojų skaičiaus santykis, skaičiuojamas 1 tūkst. gyventojų</w:t>
      </w:r>
      <w:r>
        <w:rPr>
          <w:szCs w:val="24"/>
        </w:rPr>
        <w:t xml:space="preserve">) mažėjo tiek savivaldybėje, tiek ir Lietuvoje, ir atitinkamai </w:t>
      </w:r>
      <w:r w:rsidRPr="005818D2">
        <w:rPr>
          <w:szCs w:val="24"/>
          <w:lang w:val="pt-BR"/>
        </w:rPr>
        <w:t>202</w:t>
      </w:r>
      <w:r>
        <w:rPr>
          <w:szCs w:val="24"/>
          <w:lang w:val="pt-BR"/>
        </w:rPr>
        <w:t xml:space="preserve">2 metais </w:t>
      </w:r>
      <w:r>
        <w:rPr>
          <w:szCs w:val="24"/>
        </w:rPr>
        <w:t>buvo 4,0/1000 gyv. ir 7,8/1 000 gyv</w:t>
      </w:r>
      <w:r w:rsidRPr="005C7ADE">
        <w:rPr>
          <w:szCs w:val="24"/>
          <w:shd w:val="clear" w:color="auto" w:fill="FFFFFF" w:themeFill="background1"/>
        </w:rPr>
        <w:t xml:space="preserve">. </w:t>
      </w:r>
      <w:r w:rsidRPr="00394BD5">
        <w:rPr>
          <w:szCs w:val="24"/>
          <w:shd w:val="clear" w:color="auto" w:fill="FFFFFF" w:themeFill="background1"/>
        </w:rPr>
        <w:t>Lyginant su 2021 m.</w:t>
      </w:r>
      <w:r>
        <w:rPr>
          <w:szCs w:val="24"/>
          <w:shd w:val="clear" w:color="auto" w:fill="FFFFFF" w:themeFill="background1"/>
        </w:rPr>
        <w:t xml:space="preserve">, </w:t>
      </w:r>
      <w:r w:rsidRPr="00394BD5">
        <w:rPr>
          <w:szCs w:val="24"/>
          <w:shd w:val="clear" w:color="auto" w:fill="FFFFFF" w:themeFill="background1"/>
        </w:rPr>
        <w:t xml:space="preserve">rodiklis </w:t>
      </w:r>
      <w:r>
        <w:rPr>
          <w:szCs w:val="24"/>
          <w:shd w:val="clear" w:color="auto" w:fill="FFFFFF" w:themeFill="background1"/>
        </w:rPr>
        <w:t xml:space="preserve">savivaldybėje </w:t>
      </w:r>
      <w:r w:rsidRPr="00394BD5">
        <w:rPr>
          <w:szCs w:val="24"/>
          <w:shd w:val="clear" w:color="auto" w:fill="FFFFFF" w:themeFill="background1"/>
        </w:rPr>
        <w:t xml:space="preserve">sumažėjo </w:t>
      </w:r>
      <w:r>
        <w:rPr>
          <w:szCs w:val="24"/>
          <w:shd w:val="clear" w:color="auto" w:fill="FFFFFF" w:themeFill="background1"/>
        </w:rPr>
        <w:t xml:space="preserve">ketvirtadaliu </w:t>
      </w:r>
      <w:r w:rsidRPr="00394BD5">
        <w:rPr>
          <w:szCs w:val="24"/>
          <w:shd w:val="clear" w:color="auto" w:fill="FFFFFF" w:themeFill="background1"/>
        </w:rPr>
        <w:t>(</w:t>
      </w:r>
      <w:r>
        <w:rPr>
          <w:szCs w:val="24"/>
          <w:shd w:val="clear" w:color="auto" w:fill="FFFFFF" w:themeFill="background1"/>
        </w:rPr>
        <w:t>buvo 5,3/1</w:t>
      </w:r>
      <w:r w:rsidRPr="00394BD5">
        <w:rPr>
          <w:szCs w:val="24"/>
          <w:shd w:val="clear" w:color="auto" w:fill="FFFFFF" w:themeFill="background1"/>
        </w:rPr>
        <w:t>000 gyv.)</w:t>
      </w:r>
      <w:r>
        <w:rPr>
          <w:szCs w:val="24"/>
          <w:shd w:val="clear" w:color="auto" w:fill="FFFFFF" w:themeFill="background1"/>
        </w:rPr>
        <w:t>, Lietuvoje -</w:t>
      </w:r>
      <w:r w:rsidRPr="00394BD5">
        <w:rPr>
          <w:color w:val="000000" w:themeColor="text1"/>
          <w:szCs w:val="24"/>
          <w:shd w:val="clear" w:color="auto" w:fill="FFFFFF" w:themeFill="background1"/>
        </w:rPr>
        <w:t xml:space="preserve"> </w:t>
      </w:r>
      <w:r>
        <w:rPr>
          <w:color w:val="000000" w:themeColor="text1"/>
          <w:szCs w:val="24"/>
          <w:shd w:val="clear" w:color="auto" w:fill="FFFFFF" w:themeFill="background1"/>
        </w:rPr>
        <w:t>dešimtąja dalimi</w:t>
      </w:r>
      <w:r w:rsidRPr="00394BD5">
        <w:rPr>
          <w:color w:val="000000" w:themeColor="text1"/>
          <w:szCs w:val="24"/>
          <w:shd w:val="clear" w:color="auto" w:fill="FFFFFF" w:themeFill="background1"/>
        </w:rPr>
        <w:t xml:space="preserve"> </w:t>
      </w:r>
      <w:r w:rsidRPr="00394BD5">
        <w:rPr>
          <w:szCs w:val="24"/>
          <w:shd w:val="clear" w:color="auto" w:fill="FFFFFF" w:themeFill="background1"/>
        </w:rPr>
        <w:t>(buvo 8,3</w:t>
      </w:r>
      <w:r>
        <w:rPr>
          <w:szCs w:val="24"/>
          <w:shd w:val="clear" w:color="auto" w:fill="FFFFFF" w:themeFill="background1"/>
        </w:rPr>
        <w:t>/1</w:t>
      </w:r>
      <w:r w:rsidRPr="00394BD5">
        <w:rPr>
          <w:szCs w:val="24"/>
          <w:shd w:val="clear" w:color="auto" w:fill="FFFFFF" w:themeFill="background1"/>
        </w:rPr>
        <w:t>000 gyv.).</w:t>
      </w:r>
      <w:r w:rsidRPr="005C7ADE">
        <w:rPr>
          <w:szCs w:val="24"/>
          <w:shd w:val="clear" w:color="auto" w:fill="FFFFFF" w:themeFill="background1"/>
        </w:rPr>
        <w:t xml:space="preserve">  Lyginant</w:t>
      </w:r>
      <w:r>
        <w:rPr>
          <w:szCs w:val="24"/>
        </w:rPr>
        <w:t xml:space="preserve"> absoliučiais skaičiais, 2022 m. savivaldybėje gimė 83 naujagimiai – 28 asmenimis mažiau negu 2021 m. </w:t>
      </w:r>
    </w:p>
    <w:p w14:paraId="40B1BA19" w14:textId="77777777" w:rsidR="00ED71E5" w:rsidRDefault="00ED71E5" w:rsidP="00ED71E5">
      <w:pPr>
        <w:spacing w:line="360" w:lineRule="auto"/>
        <w:ind w:left="-42" w:firstLine="893"/>
        <w:jc w:val="both"/>
        <w:rPr>
          <w:szCs w:val="24"/>
        </w:rPr>
      </w:pPr>
      <w:r>
        <w:rPr>
          <w:szCs w:val="24"/>
        </w:rPr>
        <w:t>2022 m. savivaldybėje mirė 481 žmogus – 18 žmonių mažiau negu 2021 m. Bendras mirtingumo rodiklis (</w:t>
      </w:r>
      <w:r w:rsidRPr="00BE55E2">
        <w:rPr>
          <w:i/>
          <w:color w:val="000000" w:themeColor="text1"/>
          <w:szCs w:val="24"/>
          <w:shd w:val="clear" w:color="auto" w:fill="FFFFFF"/>
        </w:rPr>
        <w:t>per metus mirusių asmenų ir vidutinio metinio gyventojų skaičiaus santykis, skaičiuojamas 100 tūkst. gyventojų</w:t>
      </w:r>
      <w:r w:rsidRPr="00BE55E2">
        <w:rPr>
          <w:color w:val="000000" w:themeColor="text1"/>
          <w:szCs w:val="24"/>
        </w:rPr>
        <w:t>)</w:t>
      </w:r>
      <w:r>
        <w:rPr>
          <w:color w:val="000000" w:themeColor="text1"/>
          <w:szCs w:val="24"/>
        </w:rPr>
        <w:t xml:space="preserve"> </w:t>
      </w:r>
      <w:r w:rsidRPr="00980E71">
        <w:rPr>
          <w:szCs w:val="24"/>
        </w:rPr>
        <w:t>2022 m.</w:t>
      </w:r>
      <w:r>
        <w:rPr>
          <w:szCs w:val="24"/>
        </w:rPr>
        <w:t xml:space="preserve"> savivaldybėje buvo 23,3/1000 gyv., Lietuvoje – 15,1/1 000</w:t>
      </w:r>
      <w:r w:rsidRPr="006071E3">
        <w:rPr>
          <w:szCs w:val="24"/>
        </w:rPr>
        <w:t xml:space="preserve"> </w:t>
      </w:r>
      <w:r>
        <w:rPr>
          <w:szCs w:val="24"/>
        </w:rPr>
        <w:t xml:space="preserve">gyventojų. Lyginant su praėjusiais metais, neženkliai, bet mažėjo ir savivaldybės (23,8/1000 gyv.) ir Lietuvos (17/1000 gyv.). </w:t>
      </w:r>
    </w:p>
    <w:p w14:paraId="7D3D3AE1" w14:textId="77777777" w:rsidR="00ED71E5" w:rsidRPr="00B43D1E" w:rsidRDefault="00ED71E5" w:rsidP="00ED71E5">
      <w:pPr>
        <w:spacing w:line="360" w:lineRule="auto"/>
        <w:ind w:left="-42" w:firstLine="893"/>
        <w:jc w:val="both"/>
        <w:rPr>
          <w:szCs w:val="24"/>
        </w:rPr>
      </w:pPr>
      <w:r>
        <w:rPr>
          <w:szCs w:val="24"/>
        </w:rPr>
        <w:lastRenderedPageBreak/>
        <w:t xml:space="preserve">Vertinant mirčių priežastingumą, pagrindinės priežastys nesikeičia keletą metų iš eilės: </w:t>
      </w:r>
      <w:r w:rsidRPr="00B43D1E">
        <w:rPr>
          <w:szCs w:val="24"/>
        </w:rPr>
        <w:t xml:space="preserve">2022 m. </w:t>
      </w:r>
      <w:r>
        <w:rPr>
          <w:szCs w:val="24"/>
        </w:rPr>
        <w:t xml:space="preserve">savivaldybėje </w:t>
      </w:r>
      <w:r w:rsidRPr="00B43D1E">
        <w:rPr>
          <w:szCs w:val="24"/>
        </w:rPr>
        <w:t xml:space="preserve">daugiausia mirčių užregistruota dėl kraujotakos sistemos ligų (1 266,6/100 000 gyv.), piktybinių navikų (330,0/100 000 gyv.) bei kvėpavimo sistemos ligų (126,2/100 000 gyv.). Lyginant </w:t>
      </w:r>
      <w:r>
        <w:rPr>
          <w:szCs w:val="24"/>
        </w:rPr>
        <w:t xml:space="preserve">analogiškus </w:t>
      </w:r>
      <w:r w:rsidRPr="00B43D1E">
        <w:rPr>
          <w:szCs w:val="24"/>
        </w:rPr>
        <w:t xml:space="preserve">rodiklius su Lietuvos, mirčių nuo kraujotakos sistemų ligų Varėnos rajone buvo 1,5 karto daugiau (Lietuvoje </w:t>
      </w:r>
      <w:r>
        <w:rPr>
          <w:szCs w:val="24"/>
        </w:rPr>
        <w:t>–</w:t>
      </w:r>
      <w:r w:rsidRPr="00B43D1E">
        <w:rPr>
          <w:szCs w:val="24"/>
        </w:rPr>
        <w:t xml:space="preserve"> 794,7/100 000 gyv.)</w:t>
      </w:r>
      <w:r>
        <w:rPr>
          <w:szCs w:val="24"/>
        </w:rPr>
        <w:t>, m</w:t>
      </w:r>
      <w:r w:rsidRPr="00B43D1E">
        <w:rPr>
          <w:szCs w:val="24"/>
        </w:rPr>
        <w:t>irčių nuo piktybinių navikų buvo 1,1 karto daugiau (279,0/100 000 gyv.)</w:t>
      </w:r>
      <w:r>
        <w:rPr>
          <w:szCs w:val="24"/>
        </w:rPr>
        <w:t>, o m</w:t>
      </w:r>
      <w:r w:rsidRPr="00B43D1E">
        <w:rPr>
          <w:szCs w:val="24"/>
        </w:rPr>
        <w:t xml:space="preserve">irčių nuo kvėpavimo sistemos ligų buvo 3 kartus daugiau negu Lietuvoje (41,0/100 000 gyv.). </w:t>
      </w:r>
    </w:p>
    <w:p w14:paraId="3108B5DC" w14:textId="77777777" w:rsidR="00ED71E5" w:rsidRPr="00B43D1E" w:rsidRDefault="00ED71E5" w:rsidP="00ED71E5">
      <w:pPr>
        <w:spacing w:line="360" w:lineRule="auto"/>
        <w:ind w:left="-42" w:firstLine="893"/>
        <w:jc w:val="both"/>
        <w:rPr>
          <w:szCs w:val="24"/>
        </w:rPr>
      </w:pPr>
      <w:r w:rsidRPr="00B43D1E">
        <w:rPr>
          <w:szCs w:val="24"/>
        </w:rPr>
        <w:t xml:space="preserve">Dažniausiai pasitaikančios Varėnos rajone kraujotakos sistemos ligų mirtys </w:t>
      </w:r>
      <w:r>
        <w:rPr>
          <w:szCs w:val="24"/>
        </w:rPr>
        <w:t xml:space="preserve">– </w:t>
      </w:r>
      <w:r w:rsidRPr="00B43D1E">
        <w:rPr>
          <w:szCs w:val="24"/>
        </w:rPr>
        <w:t xml:space="preserve">išeminės širdies ligos </w:t>
      </w:r>
      <w:r>
        <w:rPr>
          <w:szCs w:val="24"/>
        </w:rPr>
        <w:t xml:space="preserve">– </w:t>
      </w:r>
      <w:r w:rsidRPr="00B43D1E">
        <w:rPr>
          <w:szCs w:val="24"/>
        </w:rPr>
        <w:t xml:space="preserve">689,1/100 000 gyv. Daugiausiai piktybinių navikų mirčių buvo dėl priešinės liaukos vėžio </w:t>
      </w:r>
      <w:r>
        <w:rPr>
          <w:szCs w:val="24"/>
        </w:rPr>
        <w:t xml:space="preserve">– </w:t>
      </w:r>
      <w:r w:rsidRPr="00B43D1E">
        <w:rPr>
          <w:szCs w:val="24"/>
        </w:rPr>
        <w:t>62,1 /100 000 gyv. Kvėpavimo sistemų ligų – mirtys nuo pneumonijos, rodiklis buvo 77,6/ 100 000 gyv.</w:t>
      </w:r>
    </w:p>
    <w:p w14:paraId="363596F5" w14:textId="77777777" w:rsidR="00ED71E5" w:rsidRPr="0067513A" w:rsidRDefault="00ED71E5" w:rsidP="00ED71E5">
      <w:pPr>
        <w:spacing w:line="360" w:lineRule="auto"/>
        <w:ind w:firstLine="851"/>
        <w:jc w:val="both"/>
        <w:rPr>
          <w:color w:val="000000" w:themeColor="text1"/>
          <w:szCs w:val="24"/>
        </w:rPr>
      </w:pPr>
      <w:r>
        <w:rPr>
          <w:color w:val="000000" w:themeColor="text1"/>
          <w:szCs w:val="24"/>
        </w:rPr>
        <w:t>Situacijai</w:t>
      </w:r>
      <w:r w:rsidRPr="00A438C8">
        <w:rPr>
          <w:color w:val="000000" w:themeColor="text1"/>
          <w:szCs w:val="24"/>
        </w:rPr>
        <w:t xml:space="preserve"> apibendrinti naudojamas vidutinės tikėtinos gyvenimo trukmės rodiklis</w:t>
      </w:r>
      <w:r w:rsidRPr="00A438C8">
        <w:rPr>
          <w:i/>
          <w:iCs/>
          <w:color w:val="333333"/>
          <w:szCs w:val="24"/>
          <w:shd w:val="clear" w:color="auto" w:fill="FFFFFF"/>
        </w:rPr>
        <w:t>, rodantis, kiek vidutiniškai metų gyvens kiekvienas gimęs arba sulaukęs tam tikro amžiaus žmogus, jeigu visą būsimą tiriamos kartos gyvenimą mirtingumo lygis kiekvienoje gyventojų amžiaus grupėje nekis</w:t>
      </w:r>
      <w:r>
        <w:rPr>
          <w:i/>
          <w:iCs/>
          <w:color w:val="333333"/>
          <w:szCs w:val="24"/>
          <w:shd w:val="clear" w:color="auto" w:fill="FFFFFF"/>
        </w:rPr>
        <w:t xml:space="preserve">, </w:t>
      </w:r>
      <w:r w:rsidRPr="00A438C8">
        <w:rPr>
          <w:color w:val="333333"/>
          <w:szCs w:val="24"/>
          <w:shd w:val="clear" w:color="auto" w:fill="FFFFFF"/>
        </w:rPr>
        <w:t>savivaldybėje pastaruosius dvejus metus iš esmės nekito</w:t>
      </w:r>
      <w:r>
        <w:rPr>
          <w:color w:val="333333"/>
          <w:szCs w:val="24"/>
          <w:shd w:val="clear" w:color="auto" w:fill="FFFFFF"/>
        </w:rPr>
        <w:t xml:space="preserve">, </w:t>
      </w:r>
      <w:r w:rsidRPr="0067513A">
        <w:rPr>
          <w:color w:val="000000" w:themeColor="text1"/>
          <w:szCs w:val="24"/>
        </w:rPr>
        <w:t>2022 m. buvo 70,8 m.</w:t>
      </w:r>
      <w:r>
        <w:rPr>
          <w:color w:val="000000" w:themeColor="text1"/>
          <w:szCs w:val="24"/>
        </w:rPr>
        <w:t xml:space="preserve"> (</w:t>
      </w:r>
      <w:r w:rsidRPr="0067513A">
        <w:rPr>
          <w:color w:val="000000" w:themeColor="text1"/>
          <w:szCs w:val="24"/>
        </w:rPr>
        <w:t xml:space="preserve">Lietuvoje </w:t>
      </w:r>
      <w:r>
        <w:rPr>
          <w:color w:val="000000" w:themeColor="text1"/>
          <w:szCs w:val="24"/>
        </w:rPr>
        <w:t xml:space="preserve">– </w:t>
      </w:r>
      <w:r w:rsidRPr="0067513A">
        <w:rPr>
          <w:color w:val="000000" w:themeColor="text1"/>
          <w:szCs w:val="24"/>
        </w:rPr>
        <w:t>78,8 m.</w:t>
      </w:r>
      <w:r>
        <w:rPr>
          <w:color w:val="000000" w:themeColor="text1"/>
          <w:szCs w:val="24"/>
        </w:rPr>
        <w:t>).</w:t>
      </w:r>
    </w:p>
    <w:p w14:paraId="40ED0D45" w14:textId="77777777" w:rsidR="00ED71E5" w:rsidRPr="00381CB9" w:rsidRDefault="00ED71E5" w:rsidP="00ED71E5">
      <w:pPr>
        <w:spacing w:line="360" w:lineRule="auto"/>
        <w:ind w:firstLine="851"/>
        <w:jc w:val="both"/>
        <w:rPr>
          <w:color w:val="000000" w:themeColor="text1"/>
          <w:szCs w:val="24"/>
        </w:rPr>
      </w:pPr>
      <w:r>
        <w:rPr>
          <w:szCs w:val="24"/>
        </w:rPr>
        <w:t>Demografinei situacijai apibūdinti naudojami taip pat ir santuokų bei ištuokų rodikliai (</w:t>
      </w:r>
      <w:r w:rsidRPr="004A0A70">
        <w:rPr>
          <w:i/>
          <w:iCs/>
          <w:szCs w:val="24"/>
        </w:rPr>
        <w:t>santuokų  ir ištuokų skaičius 1 tūkst. gyventojų)</w:t>
      </w:r>
      <w:r>
        <w:rPr>
          <w:i/>
          <w:iCs/>
          <w:szCs w:val="24"/>
        </w:rPr>
        <w:t>.</w:t>
      </w:r>
      <w:r>
        <w:rPr>
          <w:szCs w:val="24"/>
        </w:rPr>
        <w:t xml:space="preserve"> </w:t>
      </w:r>
      <w:r w:rsidRPr="004A0A70">
        <w:rPr>
          <w:szCs w:val="24"/>
        </w:rPr>
        <w:t>20</w:t>
      </w:r>
      <w:r>
        <w:rPr>
          <w:szCs w:val="24"/>
        </w:rPr>
        <w:t>22 m. savivaldybėje santuokų rodiklis buvo 4,4/1 000 gyv</w:t>
      </w:r>
      <w:r w:rsidRPr="00381CB9">
        <w:rPr>
          <w:szCs w:val="24"/>
        </w:rPr>
        <w:t>. (praėjusiais metais – 5/1 000 gyv.) ir</w:t>
      </w:r>
      <w:r>
        <w:rPr>
          <w:szCs w:val="24"/>
        </w:rPr>
        <w:t xml:space="preserve"> buvo mažesnis negu Lietuvos – 5,7/1000 </w:t>
      </w:r>
      <w:r w:rsidRPr="00381CB9">
        <w:rPr>
          <w:szCs w:val="24"/>
        </w:rPr>
        <w:t xml:space="preserve">gyv. (praėjusiais metais </w:t>
      </w:r>
      <w:r>
        <w:rPr>
          <w:szCs w:val="24"/>
        </w:rPr>
        <w:t>–</w:t>
      </w:r>
      <w:r w:rsidRPr="00381CB9">
        <w:rPr>
          <w:szCs w:val="24"/>
        </w:rPr>
        <w:t xml:space="preserve"> </w:t>
      </w:r>
      <w:r>
        <w:rPr>
          <w:szCs w:val="24"/>
        </w:rPr>
        <w:t>6/1</w:t>
      </w:r>
      <w:r w:rsidRPr="00381CB9">
        <w:rPr>
          <w:szCs w:val="24"/>
        </w:rPr>
        <w:t xml:space="preserve">000 gyv.) Ištuokų rodiklis </w:t>
      </w:r>
      <w:r>
        <w:rPr>
          <w:szCs w:val="24"/>
        </w:rPr>
        <w:t>–</w:t>
      </w:r>
      <w:r w:rsidRPr="00381CB9">
        <w:rPr>
          <w:szCs w:val="24"/>
        </w:rPr>
        <w:t>2,4/1000 gyv. (praėjusiais metais -</w:t>
      </w:r>
      <w:r>
        <w:rPr>
          <w:szCs w:val="24"/>
        </w:rPr>
        <w:t xml:space="preserve"> 3/1</w:t>
      </w:r>
      <w:r w:rsidRPr="00381CB9">
        <w:rPr>
          <w:szCs w:val="24"/>
        </w:rPr>
        <w:t>000 gyv.)</w:t>
      </w:r>
      <w:r>
        <w:rPr>
          <w:szCs w:val="24"/>
        </w:rPr>
        <w:t xml:space="preserve"> beveik nesiskyrė nuo Lietuvos rodiklio –2,6/1000 gyv. </w:t>
      </w:r>
      <w:r>
        <w:rPr>
          <w:color w:val="000000" w:themeColor="text1"/>
          <w:szCs w:val="24"/>
        </w:rPr>
        <w:t>(praėjusiais metais – 2,8/1</w:t>
      </w:r>
      <w:r w:rsidRPr="00381CB9">
        <w:rPr>
          <w:color w:val="000000" w:themeColor="text1"/>
          <w:szCs w:val="24"/>
        </w:rPr>
        <w:t xml:space="preserve">000 gyv.). </w:t>
      </w:r>
    </w:p>
    <w:p w14:paraId="6122E8DB" w14:textId="77777777" w:rsidR="00ED71E5" w:rsidRDefault="00ED71E5" w:rsidP="00ED71E5">
      <w:pPr>
        <w:spacing w:line="360" w:lineRule="auto"/>
        <w:ind w:firstLine="851"/>
        <w:jc w:val="both"/>
        <w:rPr>
          <w:szCs w:val="24"/>
        </w:rPr>
      </w:pPr>
      <w:r>
        <w:rPr>
          <w:szCs w:val="24"/>
        </w:rPr>
        <w:t>Vertinat migracijos rodiklį pastebėta, kad buvo atvykstančių daugiau negu išvykstančių: 2023 m. išvyko – 767 (</w:t>
      </w:r>
      <w:r w:rsidRPr="00463AEF">
        <w:rPr>
          <w:szCs w:val="24"/>
        </w:rPr>
        <w:t>36,7</w:t>
      </w:r>
      <w:r>
        <w:rPr>
          <w:szCs w:val="24"/>
        </w:rPr>
        <w:t>/1000 gyv.) iš jų 74 buvo emigrantai, atvyko – 871 (</w:t>
      </w:r>
      <w:r w:rsidRPr="00463AEF">
        <w:rPr>
          <w:szCs w:val="24"/>
        </w:rPr>
        <w:t>42,4</w:t>
      </w:r>
      <w:r>
        <w:rPr>
          <w:szCs w:val="24"/>
        </w:rPr>
        <w:t xml:space="preserve">/1000 gyv.) asmenys iš jų 291 buvo imigrantai. </w:t>
      </w:r>
      <w:proofErr w:type="spellStart"/>
      <w:r>
        <w:rPr>
          <w:szCs w:val="24"/>
        </w:rPr>
        <w:t>Neto</w:t>
      </w:r>
      <w:proofErr w:type="spellEnd"/>
      <w:r>
        <w:rPr>
          <w:szCs w:val="24"/>
        </w:rPr>
        <w:t xml:space="preserve"> migracijos rodiklis buvo teigiamas – 104.   </w:t>
      </w:r>
    </w:p>
    <w:p w14:paraId="134BFCC4" w14:textId="77777777" w:rsidR="00ED71E5" w:rsidRDefault="00ED71E5" w:rsidP="00ED71E5">
      <w:pPr>
        <w:spacing w:line="360" w:lineRule="auto"/>
        <w:ind w:firstLine="851"/>
        <w:jc w:val="both"/>
        <w:rPr>
          <w:szCs w:val="24"/>
        </w:rPr>
      </w:pPr>
    </w:p>
    <w:p w14:paraId="652CB18F" w14:textId="77777777" w:rsidR="00ED71E5" w:rsidRDefault="00ED71E5" w:rsidP="00ED71E5">
      <w:pPr>
        <w:spacing w:line="360" w:lineRule="auto"/>
        <w:ind w:firstLine="851"/>
        <w:jc w:val="both"/>
        <w:rPr>
          <w:szCs w:val="24"/>
        </w:rPr>
      </w:pPr>
    </w:p>
    <w:p w14:paraId="7EA4AA4A" w14:textId="77777777" w:rsidR="00ED71E5" w:rsidRDefault="00ED71E5" w:rsidP="00ED71E5">
      <w:pPr>
        <w:spacing w:line="360" w:lineRule="auto"/>
        <w:ind w:firstLine="851"/>
        <w:jc w:val="both"/>
        <w:rPr>
          <w:szCs w:val="24"/>
        </w:rPr>
      </w:pPr>
    </w:p>
    <w:p w14:paraId="0E25D5F1" w14:textId="77777777" w:rsidR="00ED71E5" w:rsidRDefault="00ED71E5" w:rsidP="00ED71E5">
      <w:pPr>
        <w:spacing w:line="360" w:lineRule="auto"/>
        <w:ind w:firstLine="851"/>
        <w:jc w:val="both"/>
        <w:rPr>
          <w:szCs w:val="24"/>
        </w:rPr>
      </w:pPr>
    </w:p>
    <w:p w14:paraId="5C8D382B" w14:textId="77777777" w:rsidR="00ED71E5" w:rsidRDefault="00ED71E5" w:rsidP="00ED71E5">
      <w:pPr>
        <w:spacing w:line="360" w:lineRule="auto"/>
        <w:ind w:firstLine="851"/>
        <w:jc w:val="both"/>
        <w:rPr>
          <w:szCs w:val="24"/>
        </w:rPr>
      </w:pPr>
    </w:p>
    <w:p w14:paraId="30B0BD9D" w14:textId="77777777" w:rsidR="00ED71E5" w:rsidRDefault="00ED71E5" w:rsidP="00ED71E5">
      <w:pPr>
        <w:spacing w:line="360" w:lineRule="auto"/>
        <w:ind w:firstLine="851"/>
        <w:jc w:val="both"/>
        <w:rPr>
          <w:szCs w:val="24"/>
        </w:rPr>
      </w:pPr>
    </w:p>
    <w:p w14:paraId="0766EA68" w14:textId="77777777" w:rsidR="00ED71E5" w:rsidRDefault="00ED71E5" w:rsidP="00ED71E5">
      <w:pPr>
        <w:spacing w:line="360" w:lineRule="auto"/>
        <w:ind w:firstLine="851"/>
        <w:jc w:val="both"/>
        <w:rPr>
          <w:szCs w:val="24"/>
        </w:rPr>
      </w:pPr>
    </w:p>
    <w:p w14:paraId="123B5E5E" w14:textId="77777777" w:rsidR="00ED71E5" w:rsidRDefault="00ED71E5" w:rsidP="00ED71E5">
      <w:pPr>
        <w:spacing w:line="360" w:lineRule="auto"/>
        <w:ind w:firstLine="851"/>
        <w:jc w:val="both"/>
        <w:rPr>
          <w:szCs w:val="24"/>
        </w:rPr>
      </w:pPr>
    </w:p>
    <w:p w14:paraId="0A9FF3AD" w14:textId="77777777" w:rsidR="00ED71E5" w:rsidRDefault="00ED71E5" w:rsidP="00ED71E5">
      <w:pPr>
        <w:spacing w:line="360" w:lineRule="auto"/>
        <w:ind w:firstLine="851"/>
        <w:jc w:val="both"/>
        <w:rPr>
          <w:szCs w:val="24"/>
        </w:rPr>
      </w:pPr>
    </w:p>
    <w:p w14:paraId="3E18727C" w14:textId="77777777" w:rsidR="00ED71E5" w:rsidRDefault="00ED71E5">
      <w:pPr>
        <w:rPr>
          <w:b/>
          <w:bCs/>
          <w:color w:val="000000" w:themeColor="text1"/>
          <w:sz w:val="28"/>
          <w:szCs w:val="28"/>
        </w:rPr>
      </w:pPr>
      <w:bookmarkStart w:id="11" w:name="_Toc159242877"/>
      <w:r>
        <w:rPr>
          <w:color w:val="000000" w:themeColor="text1"/>
          <w:sz w:val="28"/>
          <w:szCs w:val="28"/>
        </w:rPr>
        <w:br w:type="page"/>
      </w:r>
    </w:p>
    <w:p w14:paraId="3553D7D0" w14:textId="3D63F0C4" w:rsidR="00ED71E5" w:rsidRDefault="00ED71E5" w:rsidP="00ED71E5">
      <w:pPr>
        <w:pStyle w:val="Antrat2"/>
        <w:jc w:val="center"/>
        <w:rPr>
          <w:b w:val="0"/>
          <w:color w:val="000000" w:themeColor="text1"/>
          <w:sz w:val="28"/>
          <w:szCs w:val="28"/>
        </w:rPr>
      </w:pPr>
      <w:r>
        <w:rPr>
          <w:color w:val="000000" w:themeColor="text1"/>
          <w:sz w:val="28"/>
          <w:szCs w:val="28"/>
        </w:rPr>
        <w:lastRenderedPageBreak/>
        <w:t xml:space="preserve">1.2 </w:t>
      </w:r>
      <w:proofErr w:type="spellStart"/>
      <w:r w:rsidRPr="00B779CE">
        <w:rPr>
          <w:color w:val="000000" w:themeColor="text1"/>
          <w:sz w:val="28"/>
          <w:szCs w:val="28"/>
        </w:rPr>
        <w:t>Socioekonominė</w:t>
      </w:r>
      <w:proofErr w:type="spellEnd"/>
      <w:r w:rsidRPr="00B779CE">
        <w:rPr>
          <w:color w:val="000000" w:themeColor="text1"/>
          <w:sz w:val="28"/>
          <w:szCs w:val="28"/>
        </w:rPr>
        <w:t xml:space="preserve"> situacija</w:t>
      </w:r>
      <w:bookmarkEnd w:id="11"/>
    </w:p>
    <w:p w14:paraId="6C8B2798" w14:textId="77777777" w:rsidR="00ED71E5" w:rsidRPr="00B779CE" w:rsidRDefault="00ED71E5" w:rsidP="00ED71E5"/>
    <w:p w14:paraId="317AD4AD" w14:textId="77777777" w:rsidR="00ED71E5" w:rsidRDefault="00ED71E5" w:rsidP="00ED71E5">
      <w:pPr>
        <w:spacing w:line="360" w:lineRule="auto"/>
        <w:jc w:val="both"/>
        <w:rPr>
          <w:szCs w:val="24"/>
        </w:rPr>
      </w:pPr>
      <w:r>
        <w:rPr>
          <w:szCs w:val="24"/>
        </w:rPr>
        <w:tab/>
      </w:r>
      <w:proofErr w:type="spellStart"/>
      <w:r w:rsidRPr="00B31E5D">
        <w:rPr>
          <w:szCs w:val="24"/>
        </w:rPr>
        <w:t>Socioekonominės</w:t>
      </w:r>
      <w:proofErr w:type="spellEnd"/>
      <w:r w:rsidRPr="00B31E5D">
        <w:rPr>
          <w:szCs w:val="24"/>
        </w:rPr>
        <w:t xml:space="preserve"> situacijos </w:t>
      </w:r>
      <w:r>
        <w:rPr>
          <w:szCs w:val="24"/>
        </w:rPr>
        <w:t xml:space="preserve">interpretavimui </w:t>
      </w:r>
      <w:r w:rsidRPr="00B31E5D">
        <w:rPr>
          <w:szCs w:val="24"/>
        </w:rPr>
        <w:t xml:space="preserve">pateikiami rodikliai apie gyventojų skurdo, nedarbo lygį, taip pat pateikiami kiti, netiesiogiai </w:t>
      </w:r>
      <w:proofErr w:type="spellStart"/>
      <w:r w:rsidRPr="00B31E5D">
        <w:rPr>
          <w:szCs w:val="24"/>
        </w:rPr>
        <w:t>socioekonomin</w:t>
      </w:r>
      <w:r>
        <w:rPr>
          <w:szCs w:val="24"/>
        </w:rPr>
        <w:t>ę</w:t>
      </w:r>
      <w:proofErr w:type="spellEnd"/>
      <w:r>
        <w:rPr>
          <w:szCs w:val="24"/>
        </w:rPr>
        <w:t xml:space="preserve"> padėtį atspindintys rodikliai (1 lentelė). </w:t>
      </w:r>
    </w:p>
    <w:p w14:paraId="503DBE66" w14:textId="77777777" w:rsidR="00ED71E5" w:rsidRPr="00B566B6" w:rsidRDefault="00ED71E5" w:rsidP="00ED71E5">
      <w:pPr>
        <w:spacing w:line="360" w:lineRule="auto"/>
        <w:jc w:val="both"/>
      </w:pPr>
      <w:bookmarkStart w:id="12" w:name="_Hlk159832177"/>
      <w:r w:rsidRPr="000A659E">
        <w:rPr>
          <w:lang w:val="fr-FR"/>
        </w:rPr>
        <w:t>1 lentel</w:t>
      </w:r>
      <w:r w:rsidRPr="00B566B6">
        <w:t>ė. Varėnos rajono ir Lietuvos 2021</w:t>
      </w:r>
      <w:r>
        <w:t xml:space="preserve"> </w:t>
      </w:r>
      <w:r w:rsidRPr="00B566B6">
        <w:t xml:space="preserve">m. </w:t>
      </w:r>
      <w:r>
        <w:t>–</w:t>
      </w:r>
      <w:r w:rsidRPr="00B566B6">
        <w:t xml:space="preserve"> 2022 m. </w:t>
      </w:r>
      <w:proofErr w:type="spellStart"/>
      <w:r w:rsidRPr="00B566B6">
        <w:t>socioekonominės</w:t>
      </w:r>
      <w:proofErr w:type="spellEnd"/>
      <w:r w:rsidRPr="00B566B6">
        <w:t xml:space="preserve"> situacijos rodikliai.  </w:t>
      </w:r>
    </w:p>
    <w:tbl>
      <w:tblPr>
        <w:tblStyle w:val="1tinkleliolentelviesi-1parykinimas"/>
        <w:tblW w:w="9493" w:type="dxa"/>
        <w:tblBorders>
          <w:top w:val="double" w:sz="4" w:space="0" w:color="767171" w:themeColor="background2" w:themeShade="80"/>
          <w:left w:val="double" w:sz="4" w:space="0" w:color="767171" w:themeColor="background2" w:themeShade="80"/>
          <w:bottom w:val="double" w:sz="4" w:space="0" w:color="767171" w:themeColor="background2" w:themeShade="80"/>
          <w:right w:val="double" w:sz="4" w:space="0" w:color="767171" w:themeColor="background2" w:themeShade="80"/>
          <w:insideH w:val="double" w:sz="4" w:space="0" w:color="767171" w:themeColor="background2" w:themeShade="80"/>
          <w:insideV w:val="double" w:sz="4" w:space="0" w:color="767171" w:themeColor="background2" w:themeShade="80"/>
        </w:tblBorders>
        <w:tblLook w:val="04A0" w:firstRow="1" w:lastRow="0" w:firstColumn="1" w:lastColumn="0" w:noHBand="0" w:noVBand="1"/>
      </w:tblPr>
      <w:tblGrid>
        <w:gridCol w:w="2062"/>
        <w:gridCol w:w="2314"/>
        <w:gridCol w:w="1289"/>
        <w:gridCol w:w="1265"/>
        <w:gridCol w:w="1287"/>
        <w:gridCol w:w="1276"/>
      </w:tblGrid>
      <w:tr w:rsidR="00ED71E5" w:rsidRPr="00797187" w14:paraId="07D0470D" w14:textId="77777777" w:rsidTr="008C7CAA">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062" w:type="dxa"/>
            <w:vMerge w:val="restart"/>
            <w:tcBorders>
              <w:bottom w:val="none" w:sz="0" w:space="0" w:color="auto"/>
            </w:tcBorders>
          </w:tcPr>
          <w:bookmarkEnd w:id="12"/>
          <w:p w14:paraId="6BBE28D1" w14:textId="77777777" w:rsidR="00ED71E5" w:rsidRPr="00797187" w:rsidRDefault="00ED71E5" w:rsidP="008C7CAA">
            <w:pPr>
              <w:spacing w:line="360" w:lineRule="auto"/>
              <w:jc w:val="center"/>
              <w:rPr>
                <w:b w:val="0"/>
                <w:color w:val="000000" w:themeColor="text1"/>
                <w:sz w:val="22"/>
              </w:rPr>
            </w:pPr>
            <w:r w:rsidRPr="00797187">
              <w:rPr>
                <w:color w:val="000000" w:themeColor="text1"/>
                <w:sz w:val="22"/>
              </w:rPr>
              <w:t>Rodiklis</w:t>
            </w:r>
          </w:p>
        </w:tc>
        <w:tc>
          <w:tcPr>
            <w:tcW w:w="2314" w:type="dxa"/>
            <w:vMerge w:val="restart"/>
            <w:tcBorders>
              <w:bottom w:val="none" w:sz="0" w:space="0" w:color="auto"/>
            </w:tcBorders>
          </w:tcPr>
          <w:p w14:paraId="7930CAFD" w14:textId="77777777" w:rsidR="00ED71E5" w:rsidRPr="00797187" w:rsidRDefault="00ED71E5" w:rsidP="008C7CAA">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rPr>
            </w:pPr>
            <w:r w:rsidRPr="00797187">
              <w:rPr>
                <w:color w:val="000000" w:themeColor="text1"/>
                <w:sz w:val="22"/>
              </w:rPr>
              <w:t>Apibūdinimas</w:t>
            </w:r>
          </w:p>
        </w:tc>
        <w:tc>
          <w:tcPr>
            <w:tcW w:w="2554" w:type="dxa"/>
            <w:gridSpan w:val="2"/>
            <w:tcBorders>
              <w:bottom w:val="none" w:sz="0" w:space="0" w:color="auto"/>
            </w:tcBorders>
          </w:tcPr>
          <w:p w14:paraId="5FE84FDB" w14:textId="77777777" w:rsidR="00ED71E5" w:rsidRPr="00797187" w:rsidRDefault="00ED71E5" w:rsidP="008C7CAA">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lang w:val="en-US"/>
              </w:rPr>
            </w:pPr>
            <w:r w:rsidRPr="00797187">
              <w:rPr>
                <w:color w:val="000000" w:themeColor="text1"/>
                <w:sz w:val="22"/>
                <w:lang w:val="en-US"/>
              </w:rPr>
              <w:t>Var</w:t>
            </w:r>
            <w:proofErr w:type="spellStart"/>
            <w:r w:rsidRPr="00797187">
              <w:rPr>
                <w:color w:val="000000" w:themeColor="text1"/>
                <w:sz w:val="22"/>
              </w:rPr>
              <w:t>ėnos</w:t>
            </w:r>
            <w:proofErr w:type="spellEnd"/>
            <w:r w:rsidRPr="00797187">
              <w:rPr>
                <w:color w:val="000000" w:themeColor="text1"/>
                <w:sz w:val="22"/>
              </w:rPr>
              <w:t xml:space="preserve"> rajonas</w:t>
            </w:r>
          </w:p>
        </w:tc>
        <w:tc>
          <w:tcPr>
            <w:tcW w:w="2563" w:type="dxa"/>
            <w:gridSpan w:val="2"/>
            <w:tcBorders>
              <w:bottom w:val="none" w:sz="0" w:space="0" w:color="auto"/>
            </w:tcBorders>
          </w:tcPr>
          <w:p w14:paraId="6E4C7FD0" w14:textId="77777777" w:rsidR="00ED71E5" w:rsidRPr="00797187" w:rsidRDefault="00ED71E5" w:rsidP="008C7CAA">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rPr>
            </w:pPr>
            <w:r w:rsidRPr="00797187">
              <w:rPr>
                <w:color w:val="000000" w:themeColor="text1"/>
                <w:sz w:val="22"/>
              </w:rPr>
              <w:t>Lietuva</w:t>
            </w:r>
          </w:p>
        </w:tc>
      </w:tr>
      <w:tr w:rsidR="00ED71E5" w:rsidRPr="00797187" w14:paraId="5FC554E7" w14:textId="77777777" w:rsidTr="008C7CAA">
        <w:trPr>
          <w:trHeight w:val="391"/>
        </w:trPr>
        <w:tc>
          <w:tcPr>
            <w:cnfStyle w:val="001000000000" w:firstRow="0" w:lastRow="0" w:firstColumn="1" w:lastColumn="0" w:oddVBand="0" w:evenVBand="0" w:oddHBand="0" w:evenHBand="0" w:firstRowFirstColumn="0" w:firstRowLastColumn="0" w:lastRowFirstColumn="0" w:lastRowLastColumn="0"/>
            <w:tcW w:w="2062" w:type="dxa"/>
            <w:vMerge/>
          </w:tcPr>
          <w:p w14:paraId="5C427432" w14:textId="77777777" w:rsidR="00ED71E5" w:rsidRPr="00797187" w:rsidRDefault="00ED71E5" w:rsidP="008C7CAA">
            <w:pPr>
              <w:spacing w:line="360" w:lineRule="auto"/>
              <w:jc w:val="center"/>
              <w:rPr>
                <w:b w:val="0"/>
                <w:color w:val="000000" w:themeColor="text1"/>
                <w:sz w:val="22"/>
              </w:rPr>
            </w:pPr>
          </w:p>
        </w:tc>
        <w:tc>
          <w:tcPr>
            <w:tcW w:w="2314" w:type="dxa"/>
            <w:vMerge/>
          </w:tcPr>
          <w:p w14:paraId="7C707E06"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c>
          <w:tcPr>
            <w:tcW w:w="1289" w:type="dxa"/>
            <w:shd w:val="clear" w:color="auto" w:fill="F4B083" w:themeFill="accent2" w:themeFillTint="99"/>
          </w:tcPr>
          <w:p w14:paraId="029FA08C"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2"/>
                <w:lang w:val="en-US"/>
              </w:rPr>
            </w:pPr>
            <w:r w:rsidRPr="00797187">
              <w:rPr>
                <w:b/>
                <w:color w:val="000000" w:themeColor="text1"/>
                <w:sz w:val="22"/>
                <w:lang w:val="en-US"/>
              </w:rPr>
              <w:t>2021 m.</w:t>
            </w:r>
          </w:p>
        </w:tc>
        <w:tc>
          <w:tcPr>
            <w:tcW w:w="1265" w:type="dxa"/>
            <w:shd w:val="clear" w:color="auto" w:fill="C5E0B3" w:themeFill="accent6" w:themeFillTint="66"/>
          </w:tcPr>
          <w:p w14:paraId="40DED1C8"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2"/>
                <w:lang w:val="en-US"/>
              </w:rPr>
            </w:pPr>
            <w:r w:rsidRPr="00797187">
              <w:rPr>
                <w:b/>
                <w:color w:val="000000" w:themeColor="text1"/>
                <w:sz w:val="22"/>
                <w:lang w:val="en-US"/>
              </w:rPr>
              <w:t>2022 m.</w:t>
            </w:r>
          </w:p>
        </w:tc>
        <w:tc>
          <w:tcPr>
            <w:tcW w:w="1287" w:type="dxa"/>
            <w:shd w:val="clear" w:color="auto" w:fill="F4B083" w:themeFill="accent2" w:themeFillTint="99"/>
          </w:tcPr>
          <w:p w14:paraId="3F22C4F8"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797187">
              <w:rPr>
                <w:b/>
                <w:color w:val="000000" w:themeColor="text1"/>
                <w:sz w:val="22"/>
              </w:rPr>
              <w:t>2021 m.</w:t>
            </w:r>
          </w:p>
        </w:tc>
        <w:tc>
          <w:tcPr>
            <w:tcW w:w="1276" w:type="dxa"/>
            <w:shd w:val="clear" w:color="auto" w:fill="C5E0B3" w:themeFill="accent6" w:themeFillTint="66"/>
          </w:tcPr>
          <w:p w14:paraId="33EB2A5F"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797187">
              <w:rPr>
                <w:b/>
                <w:color w:val="000000" w:themeColor="text1"/>
                <w:sz w:val="22"/>
              </w:rPr>
              <w:t>2022 m.</w:t>
            </w:r>
          </w:p>
        </w:tc>
      </w:tr>
      <w:tr w:rsidR="00ED71E5" w:rsidRPr="00797187" w14:paraId="35932054" w14:textId="77777777" w:rsidTr="008C7CAA">
        <w:trPr>
          <w:cantSplit/>
          <w:trHeight w:val="558"/>
        </w:trPr>
        <w:tc>
          <w:tcPr>
            <w:cnfStyle w:val="001000000000" w:firstRow="0" w:lastRow="0" w:firstColumn="1" w:lastColumn="0" w:oddVBand="0" w:evenVBand="0" w:oddHBand="0" w:evenHBand="0" w:firstRowFirstColumn="0" w:firstRowLastColumn="0" w:lastRowFirstColumn="0" w:lastRowLastColumn="0"/>
            <w:tcW w:w="2062" w:type="dxa"/>
          </w:tcPr>
          <w:p w14:paraId="30570C51" w14:textId="77777777" w:rsidR="00ED71E5" w:rsidRPr="00797187" w:rsidRDefault="00ED71E5" w:rsidP="008C7CAA">
            <w:pPr>
              <w:jc w:val="center"/>
              <w:rPr>
                <w:color w:val="C45911" w:themeColor="accent2" w:themeShade="BF"/>
                <w:sz w:val="22"/>
              </w:rPr>
            </w:pPr>
            <w:r w:rsidRPr="00797187">
              <w:rPr>
                <w:color w:val="000000" w:themeColor="text1"/>
                <w:sz w:val="22"/>
              </w:rPr>
              <w:t>Registruoto nedarbo lygis ( proc.).</w:t>
            </w:r>
          </w:p>
        </w:tc>
        <w:tc>
          <w:tcPr>
            <w:tcW w:w="2314" w:type="dxa"/>
          </w:tcPr>
          <w:p w14:paraId="16805692" w14:textId="77777777" w:rsidR="00ED71E5" w:rsidRPr="00797187" w:rsidRDefault="00ED71E5" w:rsidP="008C7CAA">
            <w:pPr>
              <w:jc w:val="both"/>
              <w:cnfStyle w:val="000000000000" w:firstRow="0" w:lastRow="0" w:firstColumn="0" w:lastColumn="0" w:oddVBand="0" w:evenVBand="0" w:oddHBand="0" w:evenHBand="0" w:firstRowFirstColumn="0" w:firstRowLastColumn="0" w:lastRowFirstColumn="0" w:lastRowLastColumn="0"/>
              <w:rPr>
                <w:color w:val="C45911" w:themeColor="accent2" w:themeShade="BF"/>
                <w:sz w:val="22"/>
              </w:rPr>
            </w:pPr>
            <w:r w:rsidRPr="00797187">
              <w:rPr>
                <w:color w:val="000000" w:themeColor="text1"/>
                <w:sz w:val="22"/>
                <w:shd w:val="clear" w:color="auto" w:fill="FFFFFF"/>
              </w:rPr>
              <w:t>Rodiklis, išreiškiamas bedarbių ir darbo jėgos santykiu.</w:t>
            </w:r>
          </w:p>
        </w:tc>
        <w:tc>
          <w:tcPr>
            <w:tcW w:w="1289" w:type="dxa"/>
            <w:shd w:val="clear" w:color="auto" w:fill="F4B083" w:themeFill="accent2" w:themeFillTint="99"/>
          </w:tcPr>
          <w:p w14:paraId="5485DC08"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13,0</w:t>
            </w:r>
          </w:p>
        </w:tc>
        <w:tc>
          <w:tcPr>
            <w:tcW w:w="1265" w:type="dxa"/>
            <w:shd w:val="clear" w:color="auto" w:fill="C5E0B3" w:themeFill="accent6" w:themeFillTint="66"/>
          </w:tcPr>
          <w:p w14:paraId="2E56F334"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8,2</w:t>
            </w:r>
          </w:p>
        </w:tc>
        <w:tc>
          <w:tcPr>
            <w:tcW w:w="1287" w:type="dxa"/>
            <w:shd w:val="clear" w:color="auto" w:fill="F4B083" w:themeFill="accent2" w:themeFillTint="99"/>
          </w:tcPr>
          <w:p w14:paraId="58BCD2A1"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13</w:t>
            </w:r>
          </w:p>
        </w:tc>
        <w:tc>
          <w:tcPr>
            <w:tcW w:w="1276" w:type="dxa"/>
            <w:shd w:val="clear" w:color="auto" w:fill="C5E0B3" w:themeFill="accent6" w:themeFillTint="66"/>
          </w:tcPr>
          <w:p w14:paraId="5EE941EE"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9</w:t>
            </w:r>
          </w:p>
        </w:tc>
      </w:tr>
      <w:tr w:rsidR="00ED71E5" w:rsidRPr="00797187" w14:paraId="51FCE3B9" w14:textId="77777777" w:rsidTr="008C7CAA">
        <w:trPr>
          <w:cantSplit/>
          <w:trHeight w:val="1134"/>
        </w:trPr>
        <w:tc>
          <w:tcPr>
            <w:cnfStyle w:val="001000000000" w:firstRow="0" w:lastRow="0" w:firstColumn="1" w:lastColumn="0" w:oddVBand="0" w:evenVBand="0" w:oddHBand="0" w:evenHBand="0" w:firstRowFirstColumn="0" w:firstRowLastColumn="0" w:lastRowFirstColumn="0" w:lastRowLastColumn="0"/>
            <w:tcW w:w="2062" w:type="dxa"/>
          </w:tcPr>
          <w:p w14:paraId="684BFA53" w14:textId="77777777" w:rsidR="00ED71E5" w:rsidRPr="00797187" w:rsidRDefault="00ED71E5" w:rsidP="008C7CAA">
            <w:pPr>
              <w:jc w:val="center"/>
              <w:rPr>
                <w:color w:val="C45911" w:themeColor="accent2" w:themeShade="BF"/>
                <w:sz w:val="22"/>
              </w:rPr>
            </w:pPr>
            <w:r w:rsidRPr="00797187">
              <w:rPr>
                <w:color w:val="000000" w:themeColor="text1"/>
                <w:sz w:val="22"/>
              </w:rPr>
              <w:t>Ilgalaikio nedarbo lygis (proc.).</w:t>
            </w:r>
          </w:p>
        </w:tc>
        <w:tc>
          <w:tcPr>
            <w:tcW w:w="2314" w:type="dxa"/>
          </w:tcPr>
          <w:p w14:paraId="45CF2AC1" w14:textId="77777777" w:rsidR="00ED71E5" w:rsidRPr="00797187" w:rsidRDefault="00ED71E5" w:rsidP="008C7CAA">
            <w:pPr>
              <w:jc w:val="both"/>
              <w:cnfStyle w:val="000000000000" w:firstRow="0" w:lastRow="0" w:firstColumn="0" w:lastColumn="0" w:oddVBand="0" w:evenVBand="0" w:oddHBand="0" w:evenHBand="0" w:firstRowFirstColumn="0" w:firstRowLastColumn="0" w:lastRowFirstColumn="0" w:lastRowLastColumn="0"/>
              <w:rPr>
                <w:color w:val="C45911" w:themeColor="accent2" w:themeShade="BF"/>
                <w:sz w:val="22"/>
              </w:rPr>
            </w:pPr>
            <w:r w:rsidRPr="00797187">
              <w:rPr>
                <w:color w:val="000000" w:themeColor="text1"/>
                <w:sz w:val="22"/>
                <w:shd w:val="clear" w:color="auto" w:fill="FFFFFF"/>
              </w:rPr>
              <w:t>Nedarbas, trunkantis ilgiau nei metus, procentas nuo darbo jėgos.</w:t>
            </w:r>
          </w:p>
        </w:tc>
        <w:tc>
          <w:tcPr>
            <w:tcW w:w="1289" w:type="dxa"/>
            <w:shd w:val="clear" w:color="auto" w:fill="F4B083" w:themeFill="accent2" w:themeFillTint="99"/>
          </w:tcPr>
          <w:p w14:paraId="37A7F778" w14:textId="77777777" w:rsidR="00ED71E5" w:rsidRPr="00797187" w:rsidRDefault="00ED71E5" w:rsidP="008C7CAA">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5,3</w:t>
            </w:r>
          </w:p>
        </w:tc>
        <w:tc>
          <w:tcPr>
            <w:tcW w:w="1265" w:type="dxa"/>
            <w:shd w:val="clear" w:color="auto" w:fill="C5E0B3" w:themeFill="accent6" w:themeFillTint="66"/>
          </w:tcPr>
          <w:p w14:paraId="41CD89C4" w14:textId="77777777" w:rsidR="00ED71E5" w:rsidRPr="00797187" w:rsidRDefault="00ED71E5" w:rsidP="008C7CAA">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2,4</w:t>
            </w:r>
          </w:p>
        </w:tc>
        <w:tc>
          <w:tcPr>
            <w:tcW w:w="1287" w:type="dxa"/>
            <w:shd w:val="clear" w:color="auto" w:fill="F4B083" w:themeFill="accent2" w:themeFillTint="99"/>
          </w:tcPr>
          <w:p w14:paraId="052AEF83" w14:textId="77777777" w:rsidR="00ED71E5" w:rsidRPr="00797187" w:rsidRDefault="00ED71E5" w:rsidP="008C7CAA">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5</w:t>
            </w:r>
          </w:p>
        </w:tc>
        <w:tc>
          <w:tcPr>
            <w:tcW w:w="1276" w:type="dxa"/>
            <w:shd w:val="clear" w:color="auto" w:fill="C5E0B3" w:themeFill="accent6" w:themeFillTint="66"/>
          </w:tcPr>
          <w:p w14:paraId="5B3316C1" w14:textId="77777777" w:rsidR="00ED71E5" w:rsidRPr="00797187" w:rsidRDefault="00ED71E5" w:rsidP="008C7CAA">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2,2</w:t>
            </w:r>
          </w:p>
        </w:tc>
      </w:tr>
      <w:tr w:rsidR="00ED71E5" w:rsidRPr="00797187" w14:paraId="7E081B63" w14:textId="77777777" w:rsidTr="008C7CAA">
        <w:trPr>
          <w:cantSplit/>
          <w:trHeight w:val="1134"/>
        </w:trPr>
        <w:tc>
          <w:tcPr>
            <w:cnfStyle w:val="001000000000" w:firstRow="0" w:lastRow="0" w:firstColumn="1" w:lastColumn="0" w:oddVBand="0" w:evenVBand="0" w:oddHBand="0" w:evenHBand="0" w:firstRowFirstColumn="0" w:firstRowLastColumn="0" w:lastRowFirstColumn="0" w:lastRowLastColumn="0"/>
            <w:tcW w:w="2062" w:type="dxa"/>
          </w:tcPr>
          <w:p w14:paraId="6DB9027A" w14:textId="77777777" w:rsidR="00ED71E5" w:rsidRPr="00797187" w:rsidRDefault="00ED71E5" w:rsidP="008C7CAA">
            <w:pPr>
              <w:jc w:val="center"/>
              <w:rPr>
                <w:color w:val="C45911" w:themeColor="accent2" w:themeShade="BF"/>
                <w:sz w:val="22"/>
              </w:rPr>
            </w:pPr>
            <w:r w:rsidRPr="00797187">
              <w:rPr>
                <w:color w:val="000000" w:themeColor="text1"/>
                <w:sz w:val="22"/>
              </w:rPr>
              <w:t>Mokinių, gaunančių nemokamą maitinimą mokyklos skaičius (1000 gyv.)</w:t>
            </w:r>
          </w:p>
        </w:tc>
        <w:tc>
          <w:tcPr>
            <w:tcW w:w="2314" w:type="dxa"/>
          </w:tcPr>
          <w:p w14:paraId="6DA0ED17" w14:textId="77777777" w:rsidR="00ED71E5" w:rsidRPr="00797187" w:rsidRDefault="00ED71E5" w:rsidP="008C7CAA">
            <w:pPr>
              <w:jc w:val="both"/>
              <w:cnfStyle w:val="000000000000" w:firstRow="0" w:lastRow="0" w:firstColumn="0" w:lastColumn="0" w:oddVBand="0" w:evenVBand="0" w:oddHBand="0" w:evenHBand="0" w:firstRowFirstColumn="0" w:firstRowLastColumn="0" w:lastRowFirstColumn="0" w:lastRowLastColumn="0"/>
              <w:rPr>
                <w:color w:val="C45911" w:themeColor="accent2" w:themeShade="BF"/>
                <w:sz w:val="22"/>
              </w:rPr>
            </w:pPr>
            <w:r w:rsidRPr="00797187">
              <w:rPr>
                <w:color w:val="000000" w:themeColor="text1"/>
                <w:sz w:val="22"/>
              </w:rPr>
              <w:t>Mokiniai, kurie LR socialinės paramos mokiniams įstatymo nustatyta tvarka turi teisę gauti nemokamą maitinimą mokykloje</w:t>
            </w:r>
            <w:r w:rsidRPr="00797187">
              <w:rPr>
                <w:color w:val="C45911" w:themeColor="accent2" w:themeShade="BF"/>
                <w:sz w:val="22"/>
              </w:rPr>
              <w:t>.</w:t>
            </w:r>
          </w:p>
        </w:tc>
        <w:tc>
          <w:tcPr>
            <w:tcW w:w="1289" w:type="dxa"/>
            <w:shd w:val="clear" w:color="auto" w:fill="F4B083" w:themeFill="accent2" w:themeFillTint="99"/>
          </w:tcPr>
          <w:p w14:paraId="51B4856A" w14:textId="77777777" w:rsidR="00ED71E5" w:rsidRPr="00797187" w:rsidRDefault="00ED71E5" w:rsidP="008C7CAA">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326,3</w:t>
            </w:r>
          </w:p>
        </w:tc>
        <w:tc>
          <w:tcPr>
            <w:tcW w:w="1265" w:type="dxa"/>
            <w:shd w:val="clear" w:color="auto" w:fill="C5E0B3" w:themeFill="accent6" w:themeFillTint="66"/>
          </w:tcPr>
          <w:p w14:paraId="156F094E" w14:textId="77777777" w:rsidR="00ED71E5" w:rsidRPr="00797187" w:rsidRDefault="00ED71E5" w:rsidP="008C7CAA">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359,1</w:t>
            </w:r>
          </w:p>
        </w:tc>
        <w:tc>
          <w:tcPr>
            <w:tcW w:w="1287" w:type="dxa"/>
            <w:shd w:val="clear" w:color="auto" w:fill="F4B083" w:themeFill="accent2" w:themeFillTint="99"/>
          </w:tcPr>
          <w:p w14:paraId="5FC4A7FC" w14:textId="77777777" w:rsidR="00ED71E5" w:rsidRPr="00797187" w:rsidRDefault="00ED71E5" w:rsidP="008C7CAA">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312</w:t>
            </w:r>
          </w:p>
        </w:tc>
        <w:tc>
          <w:tcPr>
            <w:tcW w:w="1276" w:type="dxa"/>
            <w:shd w:val="clear" w:color="auto" w:fill="C5E0B3" w:themeFill="accent6" w:themeFillTint="66"/>
          </w:tcPr>
          <w:p w14:paraId="166D66A9" w14:textId="77777777" w:rsidR="00ED71E5" w:rsidRPr="00797187" w:rsidRDefault="00ED71E5" w:rsidP="008C7CAA">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359,4</w:t>
            </w:r>
          </w:p>
        </w:tc>
      </w:tr>
      <w:tr w:rsidR="00ED71E5" w:rsidRPr="00797187" w14:paraId="2044BBEB" w14:textId="77777777" w:rsidTr="008C7CAA">
        <w:trPr>
          <w:cantSplit/>
          <w:trHeight w:val="1674"/>
        </w:trPr>
        <w:tc>
          <w:tcPr>
            <w:cnfStyle w:val="001000000000" w:firstRow="0" w:lastRow="0" w:firstColumn="1" w:lastColumn="0" w:oddVBand="0" w:evenVBand="0" w:oddHBand="0" w:evenHBand="0" w:firstRowFirstColumn="0" w:firstRowLastColumn="0" w:lastRowFirstColumn="0" w:lastRowLastColumn="0"/>
            <w:tcW w:w="2062" w:type="dxa"/>
          </w:tcPr>
          <w:p w14:paraId="180F956F" w14:textId="77777777" w:rsidR="00ED71E5" w:rsidRPr="00797187" w:rsidRDefault="00ED71E5" w:rsidP="008C7CAA">
            <w:pPr>
              <w:spacing w:before="240"/>
              <w:jc w:val="center"/>
              <w:rPr>
                <w:color w:val="C45911" w:themeColor="accent2" w:themeShade="BF"/>
                <w:sz w:val="22"/>
              </w:rPr>
            </w:pPr>
            <w:r w:rsidRPr="00797187">
              <w:rPr>
                <w:color w:val="000000" w:themeColor="text1"/>
                <w:sz w:val="22"/>
              </w:rPr>
              <w:t>Socialinės pašalpos gavėjų skaičius (1000 gyv.).</w:t>
            </w:r>
          </w:p>
        </w:tc>
        <w:tc>
          <w:tcPr>
            <w:tcW w:w="2314" w:type="dxa"/>
          </w:tcPr>
          <w:p w14:paraId="28E48F87" w14:textId="77777777" w:rsidR="00ED71E5" w:rsidRPr="00797187" w:rsidRDefault="00ED71E5" w:rsidP="008C7CAA">
            <w:pPr>
              <w:jc w:val="both"/>
              <w:cnfStyle w:val="000000000000" w:firstRow="0" w:lastRow="0" w:firstColumn="0" w:lastColumn="0" w:oddVBand="0" w:evenVBand="0" w:oddHBand="0" w:evenHBand="0" w:firstRowFirstColumn="0" w:firstRowLastColumn="0" w:lastRowFirstColumn="0" w:lastRowLastColumn="0"/>
              <w:rPr>
                <w:color w:val="C45911" w:themeColor="accent2" w:themeShade="BF"/>
                <w:sz w:val="22"/>
              </w:rPr>
            </w:pPr>
            <w:r w:rsidRPr="00797187">
              <w:rPr>
                <w:color w:val="000000" w:themeColor="text1"/>
                <w:sz w:val="22"/>
              </w:rPr>
              <w:t>Šeima arba vienas gyvenantis asmuo, kurie, įvertinus jų turtą ir pajamas, LR nustatyta tvarka turi teisę gauti piniginę socialinę paramą.</w:t>
            </w:r>
          </w:p>
        </w:tc>
        <w:tc>
          <w:tcPr>
            <w:tcW w:w="1289" w:type="dxa"/>
            <w:shd w:val="clear" w:color="auto" w:fill="F4B083" w:themeFill="accent2" w:themeFillTint="99"/>
          </w:tcPr>
          <w:p w14:paraId="6362FD77" w14:textId="77777777" w:rsidR="00ED71E5" w:rsidRPr="00797187" w:rsidRDefault="00ED71E5" w:rsidP="008C7CAA">
            <w:pPr>
              <w:ind w:left="146" w:hanging="146"/>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52,9</w:t>
            </w:r>
          </w:p>
        </w:tc>
        <w:tc>
          <w:tcPr>
            <w:tcW w:w="1265" w:type="dxa"/>
            <w:shd w:val="clear" w:color="auto" w:fill="C5E0B3" w:themeFill="accent6" w:themeFillTint="66"/>
          </w:tcPr>
          <w:p w14:paraId="67A2ACBF" w14:textId="77777777" w:rsidR="00ED71E5" w:rsidRPr="00797187" w:rsidRDefault="00ED71E5" w:rsidP="008C7CAA">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43,2</w:t>
            </w:r>
          </w:p>
        </w:tc>
        <w:tc>
          <w:tcPr>
            <w:tcW w:w="1287" w:type="dxa"/>
            <w:shd w:val="clear" w:color="auto" w:fill="F4B083" w:themeFill="accent2" w:themeFillTint="99"/>
          </w:tcPr>
          <w:p w14:paraId="66CA1884" w14:textId="77777777" w:rsidR="00ED71E5" w:rsidRPr="00797187" w:rsidRDefault="00ED71E5" w:rsidP="008C7CAA">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23,7</w:t>
            </w:r>
          </w:p>
        </w:tc>
        <w:tc>
          <w:tcPr>
            <w:tcW w:w="1276" w:type="dxa"/>
            <w:shd w:val="clear" w:color="auto" w:fill="C5E0B3" w:themeFill="accent6" w:themeFillTint="66"/>
          </w:tcPr>
          <w:p w14:paraId="721B66D4" w14:textId="77777777" w:rsidR="00ED71E5" w:rsidRPr="00797187" w:rsidRDefault="00ED71E5" w:rsidP="008C7CAA">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22,8</w:t>
            </w:r>
          </w:p>
        </w:tc>
      </w:tr>
      <w:tr w:rsidR="00ED71E5" w:rsidRPr="00797187" w14:paraId="20B8B5EB" w14:textId="77777777" w:rsidTr="008C7CAA">
        <w:trPr>
          <w:cantSplit/>
          <w:trHeight w:val="1134"/>
        </w:trPr>
        <w:tc>
          <w:tcPr>
            <w:cnfStyle w:val="001000000000" w:firstRow="0" w:lastRow="0" w:firstColumn="1" w:lastColumn="0" w:oddVBand="0" w:evenVBand="0" w:oddHBand="0" w:evenHBand="0" w:firstRowFirstColumn="0" w:firstRowLastColumn="0" w:lastRowFirstColumn="0" w:lastRowLastColumn="0"/>
            <w:tcW w:w="2062" w:type="dxa"/>
          </w:tcPr>
          <w:p w14:paraId="07E9E53D" w14:textId="77777777" w:rsidR="00ED71E5" w:rsidRPr="00797187" w:rsidRDefault="00ED71E5" w:rsidP="008C7CAA">
            <w:pPr>
              <w:jc w:val="center"/>
              <w:rPr>
                <w:color w:val="C45911" w:themeColor="accent2" w:themeShade="BF"/>
                <w:sz w:val="22"/>
              </w:rPr>
            </w:pPr>
            <w:r w:rsidRPr="00797187">
              <w:rPr>
                <w:color w:val="000000" w:themeColor="text1"/>
                <w:sz w:val="22"/>
              </w:rPr>
              <w:t>Nusikalstamos veikos, susijusios su narkotikais (100 000 gyv.).</w:t>
            </w:r>
          </w:p>
        </w:tc>
        <w:tc>
          <w:tcPr>
            <w:tcW w:w="2314" w:type="dxa"/>
          </w:tcPr>
          <w:p w14:paraId="330C17D9" w14:textId="77777777" w:rsidR="00ED71E5" w:rsidRPr="00797187" w:rsidRDefault="00ED71E5" w:rsidP="008C7CAA">
            <w:pPr>
              <w:jc w:val="both"/>
              <w:cnfStyle w:val="000000000000" w:firstRow="0" w:lastRow="0" w:firstColumn="0" w:lastColumn="0" w:oddVBand="0" w:evenVBand="0" w:oddHBand="0" w:evenHBand="0" w:firstRowFirstColumn="0" w:firstRowLastColumn="0" w:lastRowFirstColumn="0" w:lastRowLastColumn="0"/>
              <w:rPr>
                <w:color w:val="C45911" w:themeColor="accent2" w:themeShade="BF"/>
                <w:sz w:val="22"/>
              </w:rPr>
            </w:pPr>
            <w:r w:rsidRPr="00797187">
              <w:rPr>
                <w:sz w:val="22"/>
              </w:rPr>
              <w:t>Nusikalstamos veikos, susijusios su disponavimu narkotinėmis medžiagomis ir jų kontrabanda. Nusikaltimas - pavojinga ir baudžiamajame kodekse uždrausta veika (veikimas ar neveikimas), už kurią numatyta laisvės atėmimo bausmė.</w:t>
            </w:r>
          </w:p>
        </w:tc>
        <w:tc>
          <w:tcPr>
            <w:tcW w:w="1289" w:type="dxa"/>
            <w:shd w:val="clear" w:color="auto" w:fill="F4B083" w:themeFill="accent2" w:themeFillTint="99"/>
          </w:tcPr>
          <w:p w14:paraId="71FBACA1"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67,5</w:t>
            </w:r>
          </w:p>
        </w:tc>
        <w:tc>
          <w:tcPr>
            <w:tcW w:w="1265" w:type="dxa"/>
            <w:shd w:val="clear" w:color="auto" w:fill="C5E0B3" w:themeFill="accent6" w:themeFillTint="66"/>
          </w:tcPr>
          <w:p w14:paraId="5F1AA3A8"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68,4</w:t>
            </w:r>
          </w:p>
        </w:tc>
        <w:tc>
          <w:tcPr>
            <w:tcW w:w="1287" w:type="dxa"/>
            <w:shd w:val="clear" w:color="auto" w:fill="F4B083" w:themeFill="accent2" w:themeFillTint="99"/>
          </w:tcPr>
          <w:p w14:paraId="1C0557F3"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82,8</w:t>
            </w:r>
          </w:p>
        </w:tc>
        <w:tc>
          <w:tcPr>
            <w:tcW w:w="1276" w:type="dxa"/>
            <w:shd w:val="clear" w:color="auto" w:fill="C5E0B3" w:themeFill="accent6" w:themeFillTint="66"/>
          </w:tcPr>
          <w:p w14:paraId="140BB8AE"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64,4</w:t>
            </w:r>
          </w:p>
        </w:tc>
      </w:tr>
      <w:tr w:rsidR="00ED71E5" w:rsidRPr="00797187" w14:paraId="6F08E814" w14:textId="77777777" w:rsidTr="008C7CAA">
        <w:trPr>
          <w:cantSplit/>
          <w:trHeight w:val="1134"/>
        </w:trPr>
        <w:tc>
          <w:tcPr>
            <w:cnfStyle w:val="001000000000" w:firstRow="0" w:lastRow="0" w:firstColumn="1" w:lastColumn="0" w:oddVBand="0" w:evenVBand="0" w:oddHBand="0" w:evenHBand="0" w:firstRowFirstColumn="0" w:firstRowLastColumn="0" w:lastRowFirstColumn="0" w:lastRowLastColumn="0"/>
            <w:tcW w:w="2062" w:type="dxa"/>
          </w:tcPr>
          <w:p w14:paraId="6927AF84" w14:textId="77777777" w:rsidR="00ED71E5" w:rsidRPr="00797187" w:rsidRDefault="00ED71E5" w:rsidP="008C7CAA">
            <w:pPr>
              <w:jc w:val="center"/>
              <w:rPr>
                <w:color w:val="000000" w:themeColor="text1"/>
                <w:sz w:val="22"/>
              </w:rPr>
            </w:pPr>
            <w:r w:rsidRPr="00797187">
              <w:rPr>
                <w:color w:val="000000" w:themeColor="text1"/>
                <w:sz w:val="22"/>
              </w:rPr>
              <w:lastRenderedPageBreak/>
              <w:t>Gyventojų skaičius, tenkantis vienai licencijai verstis mažmenine prekyba tabako gaminiais.</w:t>
            </w:r>
          </w:p>
        </w:tc>
        <w:tc>
          <w:tcPr>
            <w:tcW w:w="2314" w:type="dxa"/>
          </w:tcPr>
          <w:p w14:paraId="32854F2B" w14:textId="77777777" w:rsidR="00ED71E5" w:rsidRPr="00797187" w:rsidRDefault="00ED71E5" w:rsidP="008C7CAA">
            <w:pPr>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Duomenys apie išduotų ir galiojančių licencijų verstis mažmenine prekyba tabako gaminiais skaičių, atsižvelgiant į tai, kiek vienai licencijai tenka gyventojų.</w:t>
            </w:r>
          </w:p>
        </w:tc>
        <w:tc>
          <w:tcPr>
            <w:tcW w:w="1289" w:type="dxa"/>
            <w:shd w:val="clear" w:color="auto" w:fill="F4B083" w:themeFill="accent2" w:themeFillTint="99"/>
          </w:tcPr>
          <w:p w14:paraId="3F3AF3E5"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sz w:val="22"/>
              </w:rPr>
            </w:pPr>
            <w:r w:rsidRPr="00797187">
              <w:rPr>
                <w:sz w:val="22"/>
              </w:rPr>
              <w:t>156,3</w:t>
            </w:r>
          </w:p>
        </w:tc>
        <w:tc>
          <w:tcPr>
            <w:tcW w:w="1265" w:type="dxa"/>
            <w:shd w:val="clear" w:color="auto" w:fill="C5E0B3" w:themeFill="accent6" w:themeFillTint="66"/>
          </w:tcPr>
          <w:p w14:paraId="53AB78C6"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sz w:val="22"/>
              </w:rPr>
            </w:pPr>
            <w:r w:rsidRPr="00797187">
              <w:rPr>
                <w:sz w:val="22"/>
              </w:rPr>
              <w:t>149,3</w:t>
            </w:r>
          </w:p>
        </w:tc>
        <w:tc>
          <w:tcPr>
            <w:tcW w:w="1287" w:type="dxa"/>
            <w:shd w:val="clear" w:color="auto" w:fill="F4B083" w:themeFill="accent2" w:themeFillTint="99"/>
          </w:tcPr>
          <w:p w14:paraId="744522F0"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sz w:val="22"/>
              </w:rPr>
            </w:pPr>
            <w:r w:rsidRPr="00797187">
              <w:rPr>
                <w:sz w:val="22"/>
              </w:rPr>
              <w:t>199,2</w:t>
            </w:r>
          </w:p>
        </w:tc>
        <w:tc>
          <w:tcPr>
            <w:tcW w:w="1276" w:type="dxa"/>
            <w:shd w:val="clear" w:color="auto" w:fill="C5E0B3" w:themeFill="accent6" w:themeFillTint="66"/>
          </w:tcPr>
          <w:p w14:paraId="1B5A3751"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sz w:val="22"/>
              </w:rPr>
            </w:pPr>
            <w:r w:rsidRPr="00797187">
              <w:rPr>
                <w:sz w:val="22"/>
              </w:rPr>
              <w:t>201</w:t>
            </w:r>
          </w:p>
        </w:tc>
      </w:tr>
      <w:tr w:rsidR="00ED71E5" w:rsidRPr="00797187" w14:paraId="7BDC2567" w14:textId="77777777" w:rsidTr="008C7CAA">
        <w:trPr>
          <w:cantSplit/>
          <w:trHeight w:val="1134"/>
        </w:trPr>
        <w:tc>
          <w:tcPr>
            <w:cnfStyle w:val="001000000000" w:firstRow="0" w:lastRow="0" w:firstColumn="1" w:lastColumn="0" w:oddVBand="0" w:evenVBand="0" w:oddHBand="0" w:evenHBand="0" w:firstRowFirstColumn="0" w:firstRowLastColumn="0" w:lastRowFirstColumn="0" w:lastRowLastColumn="0"/>
            <w:tcW w:w="2062" w:type="dxa"/>
          </w:tcPr>
          <w:p w14:paraId="43BC364F" w14:textId="77777777" w:rsidR="00ED71E5" w:rsidRPr="00797187" w:rsidRDefault="00ED71E5" w:rsidP="008C7CAA">
            <w:pPr>
              <w:jc w:val="center"/>
              <w:rPr>
                <w:color w:val="C45911" w:themeColor="accent2" w:themeShade="BF"/>
                <w:sz w:val="22"/>
              </w:rPr>
            </w:pPr>
            <w:r w:rsidRPr="00797187">
              <w:rPr>
                <w:color w:val="000000" w:themeColor="text1"/>
                <w:sz w:val="22"/>
              </w:rPr>
              <w:t>Gyventojų skaičius, tenkantis vienai licencijai verstis mažmenine prekyba alkoholiniais gėrimais.</w:t>
            </w:r>
          </w:p>
        </w:tc>
        <w:tc>
          <w:tcPr>
            <w:tcW w:w="2314" w:type="dxa"/>
          </w:tcPr>
          <w:p w14:paraId="267C5608" w14:textId="77777777" w:rsidR="00ED71E5" w:rsidRPr="00797187" w:rsidRDefault="00ED71E5" w:rsidP="008C7CAA">
            <w:pPr>
              <w:jc w:val="both"/>
              <w:cnfStyle w:val="000000000000" w:firstRow="0" w:lastRow="0" w:firstColumn="0" w:lastColumn="0" w:oddVBand="0" w:evenVBand="0" w:oddHBand="0" w:evenHBand="0" w:firstRowFirstColumn="0" w:firstRowLastColumn="0" w:lastRowFirstColumn="0" w:lastRowLastColumn="0"/>
              <w:rPr>
                <w:color w:val="C45911" w:themeColor="accent2" w:themeShade="BF"/>
                <w:sz w:val="22"/>
              </w:rPr>
            </w:pPr>
            <w:r w:rsidRPr="00797187">
              <w:rPr>
                <w:sz w:val="22"/>
              </w:rPr>
              <w:t>Duomenys apie išduotų ir galiojančių licencijų verstis mažmenine prekyba alkoholiniais gėrimais skaičių,  atsižvelgiant į tai, kiek vienai licencijai tenka gyventojų.</w:t>
            </w:r>
          </w:p>
        </w:tc>
        <w:tc>
          <w:tcPr>
            <w:tcW w:w="1289" w:type="dxa"/>
            <w:shd w:val="clear" w:color="auto" w:fill="F4B083" w:themeFill="accent2" w:themeFillTint="99"/>
          </w:tcPr>
          <w:p w14:paraId="0AFD48E0"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180,5</w:t>
            </w:r>
          </w:p>
        </w:tc>
        <w:tc>
          <w:tcPr>
            <w:tcW w:w="1265" w:type="dxa"/>
            <w:shd w:val="clear" w:color="auto" w:fill="C5E0B3" w:themeFill="accent6" w:themeFillTint="66"/>
          </w:tcPr>
          <w:p w14:paraId="31E1764B"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170,3</w:t>
            </w:r>
          </w:p>
        </w:tc>
        <w:tc>
          <w:tcPr>
            <w:tcW w:w="1287" w:type="dxa"/>
            <w:shd w:val="clear" w:color="auto" w:fill="F4B083" w:themeFill="accent2" w:themeFillTint="99"/>
          </w:tcPr>
          <w:p w14:paraId="3183E893"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175,2</w:t>
            </w:r>
          </w:p>
        </w:tc>
        <w:tc>
          <w:tcPr>
            <w:tcW w:w="1276" w:type="dxa"/>
            <w:shd w:val="clear" w:color="auto" w:fill="C5E0B3" w:themeFill="accent6" w:themeFillTint="66"/>
          </w:tcPr>
          <w:p w14:paraId="2C7E1443"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171,5</w:t>
            </w:r>
          </w:p>
        </w:tc>
      </w:tr>
      <w:tr w:rsidR="00ED71E5" w:rsidRPr="00797187" w14:paraId="5787EFEE" w14:textId="77777777" w:rsidTr="008C7CAA">
        <w:trPr>
          <w:cantSplit/>
          <w:trHeight w:val="1134"/>
        </w:trPr>
        <w:tc>
          <w:tcPr>
            <w:cnfStyle w:val="001000000000" w:firstRow="0" w:lastRow="0" w:firstColumn="1" w:lastColumn="0" w:oddVBand="0" w:evenVBand="0" w:oddHBand="0" w:evenHBand="0" w:firstRowFirstColumn="0" w:firstRowLastColumn="0" w:lastRowFirstColumn="0" w:lastRowLastColumn="0"/>
            <w:tcW w:w="2062" w:type="dxa"/>
          </w:tcPr>
          <w:p w14:paraId="4793E32B" w14:textId="77777777" w:rsidR="00ED71E5" w:rsidRPr="00797187" w:rsidRDefault="00ED71E5" w:rsidP="008C7CAA">
            <w:pPr>
              <w:jc w:val="center"/>
              <w:rPr>
                <w:color w:val="C45911" w:themeColor="accent2" w:themeShade="BF"/>
                <w:sz w:val="22"/>
              </w:rPr>
            </w:pPr>
            <w:r w:rsidRPr="00797187">
              <w:rPr>
                <w:color w:val="000000" w:themeColor="text1"/>
                <w:sz w:val="22"/>
              </w:rPr>
              <w:t>Nepilnamečių, įtariamų padarius nusikalstamas veikas, skaičius, tenkantis 100 000 14−17 metų amžiaus vaikų.</w:t>
            </w:r>
          </w:p>
        </w:tc>
        <w:tc>
          <w:tcPr>
            <w:tcW w:w="2314" w:type="dxa"/>
          </w:tcPr>
          <w:p w14:paraId="0F7EC11D" w14:textId="77777777" w:rsidR="00ED71E5" w:rsidRPr="00797187" w:rsidRDefault="00ED71E5" w:rsidP="008C7CAA">
            <w:pPr>
              <w:jc w:val="both"/>
              <w:cnfStyle w:val="000000000000" w:firstRow="0" w:lastRow="0" w:firstColumn="0" w:lastColumn="0" w:oddVBand="0" w:evenVBand="0" w:oddHBand="0" w:evenHBand="0" w:firstRowFirstColumn="0" w:firstRowLastColumn="0" w:lastRowFirstColumn="0" w:lastRowLastColumn="0"/>
              <w:rPr>
                <w:color w:val="C45911" w:themeColor="accent2" w:themeShade="BF"/>
                <w:sz w:val="22"/>
              </w:rPr>
            </w:pPr>
            <w:r w:rsidRPr="00797187">
              <w:rPr>
                <w:color w:val="000000" w:themeColor="text1"/>
                <w:sz w:val="22"/>
              </w:rPr>
              <w:t>Nusikalstamų veikų žinybiniame registre įrašyti duomenys apie nusikalstamas veikas, numatytas Lietuvos Respublikos baudžiamajame kodekse, dėl kurių pradėtas, atliekamas ar nutrauktas ikiteisminis tyrimas.</w:t>
            </w:r>
          </w:p>
        </w:tc>
        <w:tc>
          <w:tcPr>
            <w:tcW w:w="1289" w:type="dxa"/>
            <w:shd w:val="clear" w:color="auto" w:fill="F4B083" w:themeFill="accent2" w:themeFillTint="99"/>
          </w:tcPr>
          <w:p w14:paraId="0CC33CDF"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991,5</w:t>
            </w:r>
          </w:p>
        </w:tc>
        <w:tc>
          <w:tcPr>
            <w:tcW w:w="1265" w:type="dxa"/>
            <w:shd w:val="clear" w:color="auto" w:fill="C5E0B3" w:themeFill="accent6" w:themeFillTint="66"/>
          </w:tcPr>
          <w:p w14:paraId="3902E77E"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146,2</w:t>
            </w:r>
          </w:p>
        </w:tc>
        <w:tc>
          <w:tcPr>
            <w:tcW w:w="1287" w:type="dxa"/>
            <w:shd w:val="clear" w:color="auto" w:fill="F4B083" w:themeFill="accent2" w:themeFillTint="99"/>
          </w:tcPr>
          <w:p w14:paraId="3F779441"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669,7</w:t>
            </w:r>
          </w:p>
        </w:tc>
        <w:tc>
          <w:tcPr>
            <w:tcW w:w="1276" w:type="dxa"/>
            <w:shd w:val="clear" w:color="auto" w:fill="C5E0B3" w:themeFill="accent6" w:themeFillTint="66"/>
          </w:tcPr>
          <w:p w14:paraId="697F6664"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569</w:t>
            </w:r>
          </w:p>
        </w:tc>
      </w:tr>
      <w:tr w:rsidR="00ED71E5" w:rsidRPr="00797187" w14:paraId="789F16BA" w14:textId="77777777" w:rsidTr="008C7CAA">
        <w:trPr>
          <w:cantSplit/>
          <w:trHeight w:val="1134"/>
        </w:trPr>
        <w:tc>
          <w:tcPr>
            <w:cnfStyle w:val="001000000000" w:firstRow="0" w:lastRow="0" w:firstColumn="1" w:lastColumn="0" w:oddVBand="0" w:evenVBand="0" w:oddHBand="0" w:evenHBand="0" w:firstRowFirstColumn="0" w:firstRowLastColumn="0" w:lastRowFirstColumn="0" w:lastRowLastColumn="0"/>
            <w:tcW w:w="2062" w:type="dxa"/>
          </w:tcPr>
          <w:p w14:paraId="150C62FE" w14:textId="77777777" w:rsidR="00ED71E5" w:rsidRPr="00797187" w:rsidRDefault="00ED71E5" w:rsidP="008C7CAA">
            <w:pPr>
              <w:jc w:val="center"/>
              <w:rPr>
                <w:color w:val="C45911" w:themeColor="accent2" w:themeShade="BF"/>
                <w:sz w:val="22"/>
              </w:rPr>
            </w:pPr>
            <w:r w:rsidRPr="00797187">
              <w:rPr>
                <w:color w:val="000000" w:themeColor="text1"/>
                <w:sz w:val="22"/>
              </w:rPr>
              <w:t>Gyventojų įtariamų padarius nusikalstamas veikas (100 000 gyv.).</w:t>
            </w:r>
          </w:p>
        </w:tc>
        <w:tc>
          <w:tcPr>
            <w:tcW w:w="2314" w:type="dxa"/>
          </w:tcPr>
          <w:p w14:paraId="173E6279" w14:textId="77777777" w:rsidR="00ED71E5" w:rsidRPr="00797187" w:rsidRDefault="00ED71E5" w:rsidP="008C7CAA">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w:t>
            </w:r>
          </w:p>
        </w:tc>
        <w:tc>
          <w:tcPr>
            <w:tcW w:w="1289" w:type="dxa"/>
            <w:shd w:val="clear" w:color="auto" w:fill="F4B083" w:themeFill="accent2" w:themeFillTint="99"/>
          </w:tcPr>
          <w:p w14:paraId="4F547846"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1238,8</w:t>
            </w:r>
          </w:p>
        </w:tc>
        <w:tc>
          <w:tcPr>
            <w:tcW w:w="1265" w:type="dxa"/>
            <w:shd w:val="clear" w:color="auto" w:fill="C5E0B3" w:themeFill="accent6" w:themeFillTint="66"/>
          </w:tcPr>
          <w:p w14:paraId="7696F7BC"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1407,2</w:t>
            </w:r>
          </w:p>
        </w:tc>
        <w:tc>
          <w:tcPr>
            <w:tcW w:w="1287" w:type="dxa"/>
            <w:shd w:val="clear" w:color="auto" w:fill="F4B083" w:themeFill="accent2" w:themeFillTint="99"/>
          </w:tcPr>
          <w:p w14:paraId="18AACD21"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768,4</w:t>
            </w:r>
          </w:p>
        </w:tc>
        <w:tc>
          <w:tcPr>
            <w:tcW w:w="1276" w:type="dxa"/>
            <w:shd w:val="clear" w:color="auto" w:fill="C5E0B3" w:themeFill="accent6" w:themeFillTint="66"/>
          </w:tcPr>
          <w:p w14:paraId="6B8C18C4"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782,4</w:t>
            </w:r>
          </w:p>
        </w:tc>
      </w:tr>
      <w:tr w:rsidR="00ED71E5" w:rsidRPr="00797187" w14:paraId="4E38DFD8" w14:textId="77777777" w:rsidTr="008C7CAA">
        <w:trPr>
          <w:cantSplit/>
          <w:trHeight w:val="1134"/>
        </w:trPr>
        <w:tc>
          <w:tcPr>
            <w:cnfStyle w:val="001000000000" w:firstRow="0" w:lastRow="0" w:firstColumn="1" w:lastColumn="0" w:oddVBand="0" w:evenVBand="0" w:oddHBand="0" w:evenHBand="0" w:firstRowFirstColumn="0" w:firstRowLastColumn="0" w:lastRowFirstColumn="0" w:lastRowLastColumn="0"/>
            <w:tcW w:w="2062" w:type="dxa"/>
          </w:tcPr>
          <w:p w14:paraId="0A37E3C5" w14:textId="77777777" w:rsidR="00ED71E5" w:rsidRPr="00797187" w:rsidRDefault="00ED71E5" w:rsidP="008C7CAA">
            <w:pPr>
              <w:jc w:val="center"/>
              <w:rPr>
                <w:color w:val="C45911" w:themeColor="accent2" w:themeShade="BF"/>
                <w:sz w:val="22"/>
              </w:rPr>
            </w:pPr>
            <w:r w:rsidRPr="00797187">
              <w:rPr>
                <w:color w:val="000000" w:themeColor="text1"/>
                <w:sz w:val="22"/>
              </w:rPr>
              <w:t>Paauglių (15-17 m.) gimdymų skaičiaus rodiklis</w:t>
            </w:r>
          </w:p>
        </w:tc>
        <w:tc>
          <w:tcPr>
            <w:tcW w:w="2314" w:type="dxa"/>
          </w:tcPr>
          <w:p w14:paraId="1D29BC55" w14:textId="77777777" w:rsidR="00ED71E5" w:rsidRPr="00797187" w:rsidRDefault="00ED71E5" w:rsidP="008C7CAA">
            <w:pPr>
              <w:spacing w:line="360" w:lineRule="auto"/>
              <w:jc w:val="both"/>
              <w:cnfStyle w:val="000000000000" w:firstRow="0" w:lastRow="0" w:firstColumn="0" w:lastColumn="0" w:oddVBand="0" w:evenVBand="0" w:oddHBand="0" w:evenHBand="0" w:firstRowFirstColumn="0" w:firstRowLastColumn="0" w:lastRowFirstColumn="0" w:lastRowLastColumn="0"/>
              <w:rPr>
                <w:color w:val="C45911" w:themeColor="accent2" w:themeShade="BF"/>
                <w:sz w:val="22"/>
              </w:rPr>
            </w:pPr>
            <w:r w:rsidRPr="00797187">
              <w:rPr>
                <w:color w:val="000000" w:themeColor="text1"/>
                <w:sz w:val="22"/>
              </w:rPr>
              <w:t>-</w:t>
            </w:r>
          </w:p>
        </w:tc>
        <w:tc>
          <w:tcPr>
            <w:tcW w:w="1289" w:type="dxa"/>
            <w:shd w:val="clear" w:color="auto" w:fill="F4B083" w:themeFill="accent2" w:themeFillTint="99"/>
          </w:tcPr>
          <w:p w14:paraId="652AD275"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3,3</w:t>
            </w:r>
          </w:p>
        </w:tc>
        <w:tc>
          <w:tcPr>
            <w:tcW w:w="1265" w:type="dxa"/>
            <w:shd w:val="clear" w:color="auto" w:fill="C5E0B3" w:themeFill="accent6" w:themeFillTint="66"/>
          </w:tcPr>
          <w:p w14:paraId="36D8BA95"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3,9</w:t>
            </w:r>
          </w:p>
        </w:tc>
        <w:tc>
          <w:tcPr>
            <w:tcW w:w="1287" w:type="dxa"/>
            <w:shd w:val="clear" w:color="auto" w:fill="F4B083" w:themeFill="accent2" w:themeFillTint="99"/>
          </w:tcPr>
          <w:p w14:paraId="337AA512"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2,7</w:t>
            </w:r>
          </w:p>
        </w:tc>
        <w:tc>
          <w:tcPr>
            <w:tcW w:w="1276" w:type="dxa"/>
            <w:shd w:val="clear" w:color="auto" w:fill="C5E0B3" w:themeFill="accent6" w:themeFillTint="66"/>
          </w:tcPr>
          <w:p w14:paraId="031B6D33" w14:textId="77777777" w:rsidR="00ED71E5" w:rsidRPr="00797187" w:rsidRDefault="00ED71E5" w:rsidP="008C7CA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797187">
              <w:rPr>
                <w:color w:val="000000" w:themeColor="text1"/>
                <w:sz w:val="22"/>
              </w:rPr>
              <w:t>2,3</w:t>
            </w:r>
          </w:p>
        </w:tc>
      </w:tr>
    </w:tbl>
    <w:p w14:paraId="76F042A6" w14:textId="77777777" w:rsidR="00ED71E5" w:rsidRDefault="00ED71E5" w:rsidP="00ED71E5">
      <w:pPr>
        <w:spacing w:line="360" w:lineRule="auto"/>
        <w:jc w:val="center"/>
        <w:rPr>
          <w:szCs w:val="24"/>
        </w:rPr>
      </w:pPr>
    </w:p>
    <w:p w14:paraId="7A39E1B2" w14:textId="77777777" w:rsidR="00ED71E5" w:rsidRDefault="00ED71E5" w:rsidP="00ED71E5">
      <w:pPr>
        <w:spacing w:line="360" w:lineRule="auto"/>
        <w:jc w:val="both"/>
        <w:rPr>
          <w:szCs w:val="24"/>
        </w:rPr>
      </w:pPr>
    </w:p>
    <w:p w14:paraId="19947290" w14:textId="77777777" w:rsidR="00ED71E5" w:rsidRPr="00664B0B" w:rsidRDefault="00ED71E5" w:rsidP="00ED71E5">
      <w:pPr>
        <w:pStyle w:val="Antrat2"/>
        <w:jc w:val="center"/>
        <w:rPr>
          <w:b w:val="0"/>
          <w:color w:val="000000" w:themeColor="text1"/>
          <w:sz w:val="28"/>
          <w:szCs w:val="28"/>
        </w:rPr>
      </w:pPr>
      <w:bookmarkStart w:id="13" w:name="_Toc159242878"/>
      <w:r w:rsidRPr="00B779CE">
        <w:rPr>
          <w:color w:val="000000" w:themeColor="text1"/>
          <w:sz w:val="28"/>
          <w:szCs w:val="28"/>
        </w:rPr>
        <w:t>1.3 Sveikata savivaldybėje</w:t>
      </w:r>
      <w:bookmarkEnd w:id="13"/>
    </w:p>
    <w:p w14:paraId="6EFBAC64" w14:textId="77777777" w:rsidR="00ED71E5" w:rsidRPr="000C3850" w:rsidRDefault="00ED71E5" w:rsidP="00ED71E5">
      <w:pPr>
        <w:spacing w:before="240" w:line="360" w:lineRule="auto"/>
        <w:ind w:firstLine="851"/>
        <w:jc w:val="both"/>
        <w:rPr>
          <w:color w:val="FF0000"/>
          <w:szCs w:val="24"/>
        </w:rPr>
      </w:pPr>
      <w:r w:rsidRPr="00B70272">
        <w:rPr>
          <w:i/>
          <w:szCs w:val="24"/>
        </w:rPr>
        <w:t>Ligotumas (sergantys asmenys) – asmenų, kuriems ambulatorinėse ar stacionarinėse asmens sveikatos priežiūros įstaigose yra užregistruota bent viena liga ar trauma iš atskirų ligų ar ligų grupių, skaičius (pagal TLK-10-AM kodus), tenkantis 10 000 gyventojų.</w:t>
      </w:r>
      <w:r>
        <w:rPr>
          <w:szCs w:val="24"/>
        </w:rPr>
        <w:t xml:space="preserve"> </w:t>
      </w:r>
      <w:r w:rsidRPr="00495C8E">
        <w:rPr>
          <w:szCs w:val="24"/>
        </w:rPr>
        <w:t>S</w:t>
      </w:r>
      <w:r>
        <w:rPr>
          <w:szCs w:val="24"/>
        </w:rPr>
        <w:t>a</w:t>
      </w:r>
      <w:r w:rsidRPr="00147230">
        <w:rPr>
          <w:szCs w:val="24"/>
        </w:rPr>
        <w:t>vivaldybėje 2022 m. sergančių asmenų (A00</w:t>
      </w:r>
      <w:r>
        <w:rPr>
          <w:szCs w:val="24"/>
        </w:rPr>
        <w:t>–</w:t>
      </w:r>
      <w:r w:rsidRPr="00147230">
        <w:rPr>
          <w:szCs w:val="24"/>
        </w:rPr>
        <w:t xml:space="preserve">T98, U07) buvo </w:t>
      </w:r>
      <w:r>
        <w:rPr>
          <w:szCs w:val="24"/>
        </w:rPr>
        <w:t xml:space="preserve">17 448 </w:t>
      </w:r>
      <w:r w:rsidRPr="00147230">
        <w:rPr>
          <w:szCs w:val="24"/>
        </w:rPr>
        <w:t xml:space="preserve"> (</w:t>
      </w:r>
      <w:r w:rsidRPr="00394BD5">
        <w:rPr>
          <w:szCs w:val="24"/>
        </w:rPr>
        <w:t>8 467,4</w:t>
      </w:r>
      <w:r w:rsidRPr="00147230">
        <w:rPr>
          <w:szCs w:val="24"/>
        </w:rPr>
        <w:t>/1</w:t>
      </w:r>
      <w:r>
        <w:rPr>
          <w:szCs w:val="24"/>
        </w:rPr>
        <w:t xml:space="preserve">0 </w:t>
      </w:r>
      <w:r w:rsidRPr="00147230">
        <w:rPr>
          <w:szCs w:val="24"/>
        </w:rPr>
        <w:t>000 gyv.), iš jų</w:t>
      </w:r>
      <w:r>
        <w:rPr>
          <w:szCs w:val="24"/>
        </w:rPr>
        <w:t xml:space="preserve"> </w:t>
      </w:r>
      <w:r w:rsidRPr="00495C8E">
        <w:rPr>
          <w:szCs w:val="24"/>
        </w:rPr>
        <w:t>9 619</w:t>
      </w:r>
      <w:r w:rsidRPr="00147230">
        <w:rPr>
          <w:szCs w:val="24"/>
        </w:rPr>
        <w:t xml:space="preserve"> </w:t>
      </w:r>
      <w:r>
        <w:rPr>
          <w:szCs w:val="24"/>
        </w:rPr>
        <w:t xml:space="preserve"> </w:t>
      </w:r>
      <w:r w:rsidRPr="00147230">
        <w:rPr>
          <w:szCs w:val="24"/>
        </w:rPr>
        <w:t xml:space="preserve">moterys ir </w:t>
      </w:r>
      <w:r>
        <w:rPr>
          <w:szCs w:val="24"/>
        </w:rPr>
        <w:t>7 829 vyrai. P</w:t>
      </w:r>
      <w:r w:rsidRPr="00147230">
        <w:rPr>
          <w:szCs w:val="24"/>
        </w:rPr>
        <w:t xml:space="preserve">alyginti su 2021 m., </w:t>
      </w:r>
      <w:r>
        <w:rPr>
          <w:szCs w:val="24"/>
        </w:rPr>
        <w:t>kuomet sergančiųjų buvo 17 </w:t>
      </w:r>
      <w:r w:rsidRPr="00796CE6">
        <w:rPr>
          <w:szCs w:val="24"/>
        </w:rPr>
        <w:t>127</w:t>
      </w:r>
      <w:r>
        <w:rPr>
          <w:szCs w:val="24"/>
        </w:rPr>
        <w:t>,  ligotumas išliko panašiame</w:t>
      </w:r>
      <w:r w:rsidRPr="00147230">
        <w:rPr>
          <w:szCs w:val="24"/>
        </w:rPr>
        <w:t xml:space="preserve"> </w:t>
      </w:r>
      <w:r>
        <w:rPr>
          <w:szCs w:val="24"/>
        </w:rPr>
        <w:t xml:space="preserve">lygyje. Lyginant bendrą ligotumo rodiklį </w:t>
      </w:r>
      <w:r w:rsidRPr="00BE55E2">
        <w:rPr>
          <w:szCs w:val="24"/>
        </w:rPr>
        <w:t>10</w:t>
      </w:r>
      <w:r>
        <w:rPr>
          <w:szCs w:val="24"/>
        </w:rPr>
        <w:t> </w:t>
      </w:r>
      <w:r w:rsidRPr="00BE55E2">
        <w:rPr>
          <w:szCs w:val="24"/>
        </w:rPr>
        <w:t>000</w:t>
      </w:r>
      <w:r>
        <w:rPr>
          <w:szCs w:val="24"/>
        </w:rPr>
        <w:t xml:space="preserve"> </w:t>
      </w:r>
      <w:r w:rsidRPr="00BE55E2">
        <w:rPr>
          <w:szCs w:val="24"/>
        </w:rPr>
        <w:t xml:space="preserve"> gyventojų savivaldybėje ir Lietuvoje (8 810,8/10 000 gyv.), stebime kad Varėnos rajono rodiklis buvo 3,9 proc. žemesnis. </w:t>
      </w:r>
    </w:p>
    <w:p w14:paraId="48116D5E" w14:textId="77777777" w:rsidR="00ED71E5" w:rsidRDefault="00ED71E5" w:rsidP="00ED71E5">
      <w:pPr>
        <w:spacing w:line="360" w:lineRule="auto"/>
        <w:ind w:firstLine="851"/>
        <w:jc w:val="both"/>
        <w:rPr>
          <w:szCs w:val="24"/>
        </w:rPr>
      </w:pPr>
      <w:r>
        <w:rPr>
          <w:szCs w:val="24"/>
        </w:rPr>
        <w:lastRenderedPageBreak/>
        <w:t xml:space="preserve">Ligų struktūroje, kuriomis dažniausiai sirgo savivaldybės gyventojai, lyginant su pastaraisiais metais, esminių pokyčių nėra; gyventojai dažniausiai sirgo kraujotakos, kvėpavimo ir endokrininių sistemų ligomis. Detali informacija pateikiama 2 pav. </w:t>
      </w:r>
    </w:p>
    <w:p w14:paraId="5F9D7E7F" w14:textId="77777777" w:rsidR="00ED71E5" w:rsidRDefault="00ED71E5" w:rsidP="00ED71E5">
      <w:pPr>
        <w:spacing w:line="360" w:lineRule="auto"/>
        <w:ind w:firstLine="851"/>
        <w:rPr>
          <w:szCs w:val="24"/>
        </w:rPr>
      </w:pPr>
      <w:r>
        <w:rPr>
          <w:noProof/>
          <w14:ligatures w14:val="standardContextual"/>
        </w:rPr>
        <w:drawing>
          <wp:inline distT="0" distB="0" distL="0" distR="0" wp14:anchorId="375531CA" wp14:editId="5A63D7C4">
            <wp:extent cx="5016500" cy="3257550"/>
            <wp:effectExtent l="0" t="0" r="12700" b="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0AB5B0" w14:textId="77777777" w:rsidR="00ED71E5" w:rsidRPr="00DD57D6" w:rsidRDefault="00ED71E5" w:rsidP="00ED71E5">
      <w:pPr>
        <w:spacing w:line="360" w:lineRule="auto"/>
        <w:jc w:val="center"/>
        <w:rPr>
          <w:lang w:val="pt-BR"/>
        </w:rPr>
      </w:pPr>
      <w:r>
        <w:t>2</w:t>
      </w:r>
      <w:r w:rsidRPr="002B32E6">
        <w:t xml:space="preserve"> pav.</w:t>
      </w:r>
      <w:r w:rsidRPr="002B32E6">
        <w:rPr>
          <w:b/>
        </w:rPr>
        <w:t xml:space="preserve"> </w:t>
      </w:r>
      <w:r>
        <w:t xml:space="preserve">Ligų rodiklių palyginimas </w:t>
      </w:r>
      <w:r w:rsidRPr="00DD57D6">
        <w:t>1</w:t>
      </w:r>
      <w:r>
        <w:t>0</w:t>
      </w:r>
      <w:r w:rsidRPr="00DD57D6">
        <w:t xml:space="preserve"> 000 </w:t>
      </w:r>
      <w:r>
        <w:t>gyv. Lietuvoje/Varėnos raj. 2021</w:t>
      </w:r>
      <w:r w:rsidRPr="00DD57D6">
        <w:t xml:space="preserve"> – 2022 m.</w:t>
      </w:r>
    </w:p>
    <w:p w14:paraId="0DE8FBD4" w14:textId="77777777" w:rsidR="00ED71E5" w:rsidRDefault="00ED71E5" w:rsidP="00ED71E5">
      <w:pPr>
        <w:spacing w:line="360" w:lineRule="auto"/>
        <w:ind w:firstLine="851"/>
        <w:jc w:val="center"/>
        <w:rPr>
          <w:szCs w:val="24"/>
        </w:rPr>
      </w:pPr>
    </w:p>
    <w:p w14:paraId="3E11B428" w14:textId="77777777" w:rsidR="00ED71E5" w:rsidRDefault="00ED71E5" w:rsidP="00ED71E5">
      <w:pPr>
        <w:spacing w:line="360" w:lineRule="auto"/>
        <w:ind w:firstLine="851"/>
        <w:jc w:val="both"/>
        <w:rPr>
          <w:szCs w:val="24"/>
        </w:rPr>
      </w:pPr>
      <w:r w:rsidRPr="00796CE6">
        <w:rPr>
          <w:szCs w:val="24"/>
        </w:rPr>
        <w:t>V</w:t>
      </w:r>
      <w:r>
        <w:rPr>
          <w:szCs w:val="24"/>
        </w:rPr>
        <w:t>arėnos rajono savivaldybėje 2022 m. daugiausiai</w:t>
      </w:r>
      <w:r w:rsidRPr="00796CE6">
        <w:rPr>
          <w:szCs w:val="24"/>
        </w:rPr>
        <w:t xml:space="preserve"> diagnozuotos buvo kraujotako</w:t>
      </w:r>
      <w:r>
        <w:rPr>
          <w:szCs w:val="24"/>
        </w:rPr>
        <w:t>s sistemos ligos (4 087,</w:t>
      </w:r>
      <w:r w:rsidRPr="00BE55E2">
        <w:rPr>
          <w:szCs w:val="24"/>
        </w:rPr>
        <w:t>2</w:t>
      </w:r>
      <w:r>
        <w:rPr>
          <w:szCs w:val="24"/>
        </w:rPr>
        <w:t>/10 000 gyv., kvėpavimo sistemos ligos (3 272,8</w:t>
      </w:r>
      <w:r w:rsidRPr="00A45E7E">
        <w:rPr>
          <w:szCs w:val="24"/>
        </w:rPr>
        <w:t>/10 000 gyv.)</w:t>
      </w:r>
      <w:r>
        <w:rPr>
          <w:szCs w:val="24"/>
        </w:rPr>
        <w:t xml:space="preserve"> ir endokrininės sistemos ligos (2951,1</w:t>
      </w:r>
      <w:r w:rsidRPr="00A45E7E">
        <w:rPr>
          <w:szCs w:val="24"/>
        </w:rPr>
        <w:t>/10 000 gyv.)</w:t>
      </w:r>
      <w:r>
        <w:rPr>
          <w:szCs w:val="24"/>
        </w:rPr>
        <w:t xml:space="preserve">. Lyginant rodiklius su Lietuvos, kraujotakos sistemos ligų rodiklis Varėnos rajone buvo 1,2 karto didesnis (Lietuvoje – </w:t>
      </w:r>
      <w:r w:rsidRPr="008952A6">
        <w:rPr>
          <w:szCs w:val="24"/>
        </w:rPr>
        <w:t>3</w:t>
      </w:r>
      <w:r>
        <w:rPr>
          <w:szCs w:val="24"/>
        </w:rPr>
        <w:t xml:space="preserve"> </w:t>
      </w:r>
      <w:r w:rsidRPr="002537EE">
        <w:rPr>
          <w:szCs w:val="24"/>
        </w:rPr>
        <w:t>303,2</w:t>
      </w:r>
      <w:r>
        <w:rPr>
          <w:szCs w:val="24"/>
        </w:rPr>
        <w:t>/</w:t>
      </w:r>
      <w:r w:rsidRPr="00A45E7E">
        <w:rPr>
          <w:szCs w:val="24"/>
        </w:rPr>
        <w:t>10 000 gyv.)</w:t>
      </w:r>
      <w:r>
        <w:rPr>
          <w:szCs w:val="24"/>
        </w:rPr>
        <w:t xml:space="preserve">. Kvėpavimo sistemos ligų rodiklis Varėnos rajone buvo </w:t>
      </w:r>
      <w:r w:rsidRPr="000F0A56">
        <w:rPr>
          <w:color w:val="000000" w:themeColor="text1"/>
          <w:szCs w:val="24"/>
        </w:rPr>
        <w:t xml:space="preserve">1,1 </w:t>
      </w:r>
      <w:r>
        <w:rPr>
          <w:szCs w:val="24"/>
        </w:rPr>
        <w:t>karto mažesnis. (Lietuvoje – 3 657,1</w:t>
      </w:r>
      <w:r w:rsidRPr="008952A6">
        <w:rPr>
          <w:szCs w:val="24"/>
        </w:rPr>
        <w:t>/10 000 gyv.)</w:t>
      </w:r>
      <w:r>
        <w:rPr>
          <w:szCs w:val="24"/>
        </w:rPr>
        <w:t>. Endokrininių sistemos ligų rodiklis buvo didesnis 1</w:t>
      </w:r>
      <w:r w:rsidRPr="000F0A56">
        <w:rPr>
          <w:color w:val="000000" w:themeColor="text1"/>
          <w:szCs w:val="24"/>
        </w:rPr>
        <w:t xml:space="preserve">,1 </w:t>
      </w:r>
      <w:r>
        <w:rPr>
          <w:szCs w:val="24"/>
        </w:rPr>
        <w:t xml:space="preserve">(Lietuvoje – </w:t>
      </w:r>
      <w:r>
        <w:rPr>
          <w:color w:val="000000"/>
          <w:szCs w:val="24"/>
          <w:shd w:val="clear" w:color="auto" w:fill="FFFFFF"/>
        </w:rPr>
        <w:t xml:space="preserve">2 648,4/10 000 gyv.). </w:t>
      </w:r>
    </w:p>
    <w:p w14:paraId="48392897" w14:textId="77777777" w:rsidR="00ED71E5" w:rsidRDefault="00ED71E5" w:rsidP="00ED71E5">
      <w:pPr>
        <w:spacing w:line="360" w:lineRule="auto"/>
        <w:ind w:firstLine="851"/>
        <w:jc w:val="both"/>
        <w:rPr>
          <w:color w:val="000000" w:themeColor="text1"/>
          <w:szCs w:val="24"/>
        </w:rPr>
      </w:pPr>
      <w:r w:rsidRPr="00796CE6">
        <w:rPr>
          <w:szCs w:val="24"/>
        </w:rPr>
        <w:t>Dažniausiai pasitaikanti kraujotakos sis</w:t>
      </w:r>
      <w:r>
        <w:rPr>
          <w:szCs w:val="24"/>
        </w:rPr>
        <w:t xml:space="preserve">temos liga buvo hipertenzija – </w:t>
      </w:r>
      <w:r>
        <w:rPr>
          <w:color w:val="000000"/>
          <w:szCs w:val="24"/>
          <w:shd w:val="clear" w:color="auto" w:fill="FFFFFF"/>
        </w:rPr>
        <w:t>3 779,5/10 000 gyv.</w:t>
      </w:r>
      <w:r>
        <w:rPr>
          <w:szCs w:val="24"/>
        </w:rPr>
        <w:t xml:space="preserve"> Endokrininių </w:t>
      </w:r>
      <w:r w:rsidRPr="00796CE6">
        <w:rPr>
          <w:szCs w:val="24"/>
        </w:rPr>
        <w:t>medžiagų apykaito</w:t>
      </w:r>
      <w:r>
        <w:rPr>
          <w:szCs w:val="24"/>
        </w:rPr>
        <w:t xml:space="preserve">s sutrikimų rodiklis buvo – </w:t>
      </w:r>
      <w:r>
        <w:rPr>
          <w:color w:val="000000"/>
          <w:szCs w:val="24"/>
          <w:shd w:val="clear" w:color="auto" w:fill="FFFFFF"/>
        </w:rPr>
        <w:t xml:space="preserve">2 141,6/10 000 gyv. </w:t>
      </w:r>
      <w:r w:rsidRPr="00A82CE1">
        <w:rPr>
          <w:color w:val="000000" w:themeColor="text1"/>
          <w:szCs w:val="24"/>
        </w:rPr>
        <w:t xml:space="preserve">Dažniausios kvėpavimo sistemos ligos – ūminės viršutinių kvėpavimo sistemų infekcijos ir gripas </w:t>
      </w:r>
      <w:r>
        <w:rPr>
          <w:color w:val="000000" w:themeColor="text1"/>
          <w:szCs w:val="24"/>
        </w:rPr>
        <w:t>–</w:t>
      </w:r>
      <w:r w:rsidRPr="00A82CE1">
        <w:rPr>
          <w:color w:val="000000" w:themeColor="text1"/>
          <w:szCs w:val="24"/>
        </w:rPr>
        <w:t xml:space="preserve"> </w:t>
      </w:r>
      <w:r w:rsidRPr="00A82CE1">
        <w:rPr>
          <w:color w:val="000000" w:themeColor="text1"/>
          <w:szCs w:val="24"/>
          <w:shd w:val="clear" w:color="auto" w:fill="FFFFFF"/>
        </w:rPr>
        <w:t xml:space="preserve">3 272,8/10 000 gyv. </w:t>
      </w:r>
      <w:r w:rsidRPr="00A82CE1">
        <w:rPr>
          <w:color w:val="000000" w:themeColor="text1"/>
          <w:szCs w:val="24"/>
        </w:rPr>
        <w:t xml:space="preserve"> </w:t>
      </w:r>
    </w:p>
    <w:p w14:paraId="53D6FC53" w14:textId="77777777" w:rsidR="00ED71E5" w:rsidRDefault="00ED71E5" w:rsidP="00ED71E5">
      <w:pPr>
        <w:spacing w:line="360" w:lineRule="auto"/>
        <w:ind w:firstLine="851"/>
        <w:jc w:val="both"/>
        <w:rPr>
          <w:color w:val="000000" w:themeColor="text1"/>
          <w:szCs w:val="24"/>
        </w:rPr>
      </w:pPr>
    </w:p>
    <w:p w14:paraId="799AE353" w14:textId="77777777" w:rsidR="00ED71E5" w:rsidRDefault="00ED71E5" w:rsidP="00ED71E5">
      <w:pPr>
        <w:spacing w:line="360" w:lineRule="auto"/>
        <w:ind w:firstLine="851"/>
        <w:jc w:val="both"/>
        <w:rPr>
          <w:color w:val="000000" w:themeColor="text1"/>
          <w:szCs w:val="24"/>
        </w:rPr>
      </w:pPr>
    </w:p>
    <w:p w14:paraId="6BDAB7D7" w14:textId="1AD5939C" w:rsidR="00ED71E5" w:rsidRPr="00424D95" w:rsidRDefault="00ED71E5" w:rsidP="00ED71E5">
      <w:pPr>
        <w:rPr>
          <w:color w:val="000000" w:themeColor="text1"/>
          <w:szCs w:val="24"/>
        </w:rPr>
      </w:pPr>
      <w:r>
        <w:rPr>
          <w:color w:val="000000" w:themeColor="text1"/>
          <w:szCs w:val="24"/>
        </w:rPr>
        <w:br w:type="page"/>
      </w:r>
    </w:p>
    <w:p w14:paraId="40CB9DA7" w14:textId="77777777" w:rsidR="00ED71E5" w:rsidRDefault="00ED71E5" w:rsidP="00ED71E5">
      <w:pPr>
        <w:pStyle w:val="Antrat1"/>
        <w:numPr>
          <w:ilvl w:val="0"/>
          <w:numId w:val="31"/>
        </w:numPr>
        <w:tabs>
          <w:tab w:val="left" w:pos="284"/>
          <w:tab w:val="num" w:pos="1440"/>
        </w:tabs>
        <w:ind w:left="0" w:firstLine="0"/>
        <w:rPr>
          <w:b w:val="0"/>
          <w:color w:val="000000" w:themeColor="text1"/>
          <w:sz w:val="28"/>
          <w:szCs w:val="28"/>
        </w:rPr>
      </w:pPr>
      <w:bookmarkStart w:id="14" w:name="_Toc154083580"/>
      <w:bookmarkStart w:id="15" w:name="_Toc154083643"/>
      <w:bookmarkStart w:id="16" w:name="_Toc159242879"/>
      <w:bookmarkEnd w:id="14"/>
      <w:bookmarkEnd w:id="15"/>
      <w:r>
        <w:rPr>
          <w:color w:val="000000" w:themeColor="text1"/>
          <w:sz w:val="28"/>
          <w:szCs w:val="28"/>
        </w:rPr>
        <w:lastRenderedPageBreak/>
        <w:t>2022 METŲ VARĖNOS RAJONO</w:t>
      </w:r>
      <w:r w:rsidRPr="001A30B0">
        <w:rPr>
          <w:color w:val="000000" w:themeColor="text1"/>
          <w:sz w:val="28"/>
          <w:szCs w:val="28"/>
        </w:rPr>
        <w:t xml:space="preserve"> SVEIKATOS IR SU SVEIKATA SUSIJUSIŲ RODIKLIŲ PROFILIS</w:t>
      </w:r>
      <w:bookmarkEnd w:id="16"/>
    </w:p>
    <w:p w14:paraId="5E6BF4E5" w14:textId="77777777" w:rsidR="00ED71E5" w:rsidRPr="007434AF" w:rsidRDefault="00ED71E5" w:rsidP="00ED71E5"/>
    <w:tbl>
      <w:tblPr>
        <w:tblW w:w="9580" w:type="dxa"/>
        <w:tblInd w:w="-5" w:type="dxa"/>
        <w:tblLook w:val="04A0" w:firstRow="1" w:lastRow="0" w:firstColumn="1" w:lastColumn="0" w:noHBand="0" w:noVBand="1"/>
      </w:tblPr>
      <w:tblGrid>
        <w:gridCol w:w="1421"/>
        <w:gridCol w:w="1200"/>
        <w:gridCol w:w="992"/>
        <w:gridCol w:w="880"/>
        <w:gridCol w:w="942"/>
        <w:gridCol w:w="979"/>
        <w:gridCol w:w="992"/>
        <w:gridCol w:w="1163"/>
        <w:gridCol w:w="1064"/>
      </w:tblGrid>
      <w:tr w:rsidR="00ED71E5" w:rsidRPr="00900024" w14:paraId="3223FFCA" w14:textId="77777777" w:rsidTr="008C7CAA">
        <w:trPr>
          <w:trHeight w:val="315"/>
        </w:trPr>
        <w:tc>
          <w:tcPr>
            <w:tcW w:w="1967" w:type="dxa"/>
            <w:tcBorders>
              <w:top w:val="single" w:sz="4" w:space="0" w:color="D3D3D3"/>
              <w:left w:val="single" w:sz="4" w:space="0" w:color="D3D3D3"/>
              <w:bottom w:val="single" w:sz="6" w:space="0" w:color="D3D3D3"/>
              <w:right w:val="single" w:sz="4" w:space="0" w:color="auto"/>
            </w:tcBorders>
            <w:shd w:val="clear" w:color="auto" w:fill="auto"/>
            <w:vAlign w:val="center"/>
            <w:hideMark/>
          </w:tcPr>
          <w:p w14:paraId="6E9EDE3D" w14:textId="77777777" w:rsidR="00ED71E5" w:rsidRPr="00900024" w:rsidRDefault="00ED71E5" w:rsidP="008C7CAA">
            <w:pPr>
              <w:rPr>
                <w:b/>
                <w:bCs/>
                <w:color w:val="000000"/>
                <w:szCs w:val="24"/>
              </w:rPr>
            </w:pPr>
            <w:r w:rsidRPr="00900024">
              <w:rPr>
                <w:b/>
                <w:bCs/>
                <w:color w:val="000000"/>
                <w:szCs w:val="24"/>
              </w:rPr>
              <w:t>Rodiklio pavadinimas</w:t>
            </w:r>
          </w:p>
        </w:tc>
        <w:tc>
          <w:tcPr>
            <w:tcW w:w="4634" w:type="dxa"/>
            <w:gridSpan w:val="5"/>
            <w:tcBorders>
              <w:top w:val="single" w:sz="4" w:space="0" w:color="D3D3D3"/>
              <w:left w:val="single" w:sz="4" w:space="0" w:color="auto"/>
              <w:bottom w:val="single" w:sz="6" w:space="0" w:color="D3D3D3"/>
              <w:right w:val="single" w:sz="4" w:space="0" w:color="auto"/>
            </w:tcBorders>
            <w:shd w:val="clear" w:color="auto" w:fill="auto"/>
            <w:vAlign w:val="center"/>
            <w:hideMark/>
          </w:tcPr>
          <w:p w14:paraId="5FC0BD53" w14:textId="77777777" w:rsidR="00ED71E5" w:rsidRPr="00900024" w:rsidRDefault="00ED71E5" w:rsidP="008C7CAA">
            <w:pPr>
              <w:jc w:val="center"/>
              <w:rPr>
                <w:b/>
                <w:bCs/>
                <w:color w:val="000000"/>
                <w:szCs w:val="24"/>
              </w:rPr>
            </w:pPr>
            <w:r w:rsidRPr="00900024">
              <w:rPr>
                <w:b/>
                <w:bCs/>
                <w:color w:val="000000"/>
                <w:szCs w:val="24"/>
              </w:rPr>
              <w:t>Savivaldybės reikšmės</w:t>
            </w:r>
          </w:p>
        </w:tc>
        <w:tc>
          <w:tcPr>
            <w:tcW w:w="2979" w:type="dxa"/>
            <w:gridSpan w:val="3"/>
            <w:tcBorders>
              <w:top w:val="single" w:sz="4" w:space="0" w:color="D3D3D3"/>
              <w:left w:val="single" w:sz="4" w:space="0" w:color="auto"/>
              <w:bottom w:val="single" w:sz="6" w:space="0" w:color="D3D3D3"/>
              <w:right w:val="single" w:sz="4" w:space="0" w:color="D3D3D3"/>
            </w:tcBorders>
            <w:shd w:val="clear" w:color="auto" w:fill="auto"/>
            <w:vAlign w:val="center"/>
            <w:hideMark/>
          </w:tcPr>
          <w:p w14:paraId="002BFA0A" w14:textId="77777777" w:rsidR="00ED71E5" w:rsidRPr="00900024" w:rsidRDefault="00ED71E5" w:rsidP="008C7CAA">
            <w:pPr>
              <w:jc w:val="center"/>
              <w:rPr>
                <w:b/>
                <w:bCs/>
                <w:color w:val="000000"/>
                <w:szCs w:val="24"/>
              </w:rPr>
            </w:pPr>
            <w:r w:rsidRPr="00900024">
              <w:rPr>
                <w:b/>
                <w:bCs/>
                <w:color w:val="000000"/>
                <w:szCs w:val="24"/>
              </w:rPr>
              <w:t>Lietuvos reikšmės</w:t>
            </w:r>
          </w:p>
        </w:tc>
      </w:tr>
      <w:tr w:rsidR="00ED71E5" w:rsidRPr="00900024" w14:paraId="1151A112" w14:textId="77777777" w:rsidTr="008C7CAA">
        <w:trPr>
          <w:trHeight w:val="510"/>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2A18BE07" w14:textId="77777777" w:rsidR="00ED71E5" w:rsidRPr="00900024" w:rsidRDefault="00ED71E5" w:rsidP="008C7CAA">
            <w:pPr>
              <w:jc w:val="center"/>
              <w:rPr>
                <w:color w:val="000000"/>
                <w:szCs w:val="24"/>
              </w:rPr>
            </w:pP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123EEC03" w14:textId="77777777" w:rsidR="00ED71E5" w:rsidRPr="00900024" w:rsidRDefault="00ED71E5" w:rsidP="008C7CAA">
            <w:pPr>
              <w:jc w:val="center"/>
              <w:rPr>
                <w:color w:val="000000"/>
              </w:rPr>
            </w:pPr>
            <w:r w:rsidRPr="00900024">
              <w:rPr>
                <w:color w:val="000000"/>
              </w:rPr>
              <w:t>Tendencija</w:t>
            </w:r>
          </w:p>
        </w:tc>
        <w:tc>
          <w:tcPr>
            <w:tcW w:w="917"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2F0DDEC" w14:textId="77777777" w:rsidR="00ED71E5" w:rsidRPr="00900024" w:rsidRDefault="00ED71E5" w:rsidP="008C7CAA">
            <w:pPr>
              <w:jc w:val="center"/>
              <w:rPr>
                <w:color w:val="000000"/>
              </w:rPr>
            </w:pPr>
            <w:r w:rsidRPr="00900024">
              <w:rPr>
                <w:color w:val="000000"/>
              </w:rPr>
              <w:t>Rodiklio reikšmė</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D7E6E5E" w14:textId="77777777" w:rsidR="00ED71E5" w:rsidRPr="00900024" w:rsidRDefault="00ED71E5" w:rsidP="008C7CAA">
            <w:pPr>
              <w:jc w:val="center"/>
              <w:rPr>
                <w:color w:val="000000"/>
              </w:rPr>
            </w:pPr>
            <w:r w:rsidRPr="00900024">
              <w:rPr>
                <w:color w:val="000000"/>
              </w:rPr>
              <w:t>Kiekis</w:t>
            </w:r>
          </w:p>
        </w:tc>
        <w:tc>
          <w:tcPr>
            <w:tcW w:w="891" w:type="dxa"/>
            <w:tcBorders>
              <w:top w:val="single" w:sz="6" w:space="0" w:color="D3D3D3"/>
              <w:left w:val="single" w:sz="6" w:space="0" w:color="D3D3D3"/>
              <w:bottom w:val="single" w:sz="6" w:space="0" w:color="D3D3D3"/>
              <w:right w:val="single" w:sz="4" w:space="0" w:color="D3D3D3"/>
            </w:tcBorders>
            <w:shd w:val="clear" w:color="auto" w:fill="auto"/>
            <w:vAlign w:val="center"/>
            <w:hideMark/>
          </w:tcPr>
          <w:p w14:paraId="365CD880" w14:textId="77777777" w:rsidR="00ED71E5" w:rsidRPr="00900024" w:rsidRDefault="00ED71E5" w:rsidP="008C7CAA">
            <w:pPr>
              <w:jc w:val="center"/>
              <w:rPr>
                <w:color w:val="000000"/>
              </w:rPr>
            </w:pPr>
            <w:r w:rsidRPr="00900024">
              <w:rPr>
                <w:color w:val="000000"/>
              </w:rPr>
              <w:t>3 metų vidurkis</w:t>
            </w:r>
          </w:p>
        </w:tc>
        <w:tc>
          <w:tcPr>
            <w:tcW w:w="905" w:type="dxa"/>
            <w:tcBorders>
              <w:top w:val="single" w:sz="6" w:space="0" w:color="D3D3D3"/>
              <w:left w:val="single" w:sz="4" w:space="0" w:color="D3D3D3"/>
              <w:bottom w:val="single" w:sz="4" w:space="0" w:color="D3D3D3"/>
              <w:right w:val="single" w:sz="4" w:space="0" w:color="auto"/>
            </w:tcBorders>
            <w:shd w:val="clear" w:color="auto" w:fill="auto"/>
            <w:vAlign w:val="center"/>
            <w:hideMark/>
          </w:tcPr>
          <w:p w14:paraId="22EA83DD" w14:textId="77777777" w:rsidR="00ED71E5" w:rsidRPr="00900024" w:rsidRDefault="00ED71E5" w:rsidP="008C7CAA">
            <w:pPr>
              <w:jc w:val="center"/>
              <w:rPr>
                <w:color w:val="000000"/>
              </w:rPr>
            </w:pPr>
            <w:r w:rsidRPr="00900024">
              <w:rPr>
                <w:color w:val="000000"/>
              </w:rPr>
              <w:t>Santykis</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19D17534" w14:textId="77777777" w:rsidR="00ED71E5" w:rsidRPr="00900024" w:rsidRDefault="00ED71E5" w:rsidP="008C7CAA">
            <w:pPr>
              <w:jc w:val="center"/>
              <w:rPr>
                <w:color w:val="000000"/>
              </w:rPr>
            </w:pPr>
            <w:r w:rsidRPr="00900024">
              <w:rPr>
                <w:color w:val="000000"/>
              </w:rPr>
              <w:t>Rodiklio reikšmė</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389FD0C" w14:textId="77777777" w:rsidR="00ED71E5" w:rsidRPr="00900024" w:rsidRDefault="00ED71E5" w:rsidP="008C7CAA">
            <w:pPr>
              <w:jc w:val="center"/>
              <w:rPr>
                <w:color w:val="000000"/>
              </w:rPr>
            </w:pPr>
            <w:r w:rsidRPr="00900024">
              <w:rPr>
                <w:color w:val="000000"/>
              </w:rPr>
              <w:t>Blogiausia reikšmė</w:t>
            </w:r>
          </w:p>
        </w:tc>
        <w:tc>
          <w:tcPr>
            <w:tcW w:w="990" w:type="dxa"/>
            <w:tcBorders>
              <w:top w:val="single" w:sz="6" w:space="0" w:color="D3D3D3"/>
              <w:left w:val="single" w:sz="6" w:space="0" w:color="D3D3D3"/>
              <w:bottom w:val="single" w:sz="6" w:space="0" w:color="D3D3D3"/>
              <w:right w:val="single" w:sz="4" w:space="0" w:color="D3D3D3"/>
            </w:tcBorders>
            <w:shd w:val="clear" w:color="auto" w:fill="auto"/>
            <w:vAlign w:val="center"/>
            <w:hideMark/>
          </w:tcPr>
          <w:p w14:paraId="2FBD6ED5" w14:textId="77777777" w:rsidR="00ED71E5" w:rsidRPr="00900024" w:rsidRDefault="00ED71E5" w:rsidP="008C7CAA">
            <w:pPr>
              <w:jc w:val="center"/>
              <w:rPr>
                <w:color w:val="000000"/>
              </w:rPr>
            </w:pPr>
            <w:r w:rsidRPr="00900024">
              <w:rPr>
                <w:color w:val="000000"/>
              </w:rPr>
              <w:t>Geriausia reikšmė</w:t>
            </w:r>
          </w:p>
        </w:tc>
      </w:tr>
      <w:tr w:rsidR="00ED71E5" w:rsidRPr="00900024" w14:paraId="37028801" w14:textId="77777777" w:rsidTr="008C7CAA">
        <w:trPr>
          <w:trHeight w:val="342"/>
        </w:trPr>
        <w:tc>
          <w:tcPr>
            <w:tcW w:w="9580" w:type="dxa"/>
            <w:gridSpan w:val="9"/>
            <w:tcBorders>
              <w:top w:val="single" w:sz="6" w:space="0" w:color="D3D3D3"/>
              <w:left w:val="single" w:sz="4" w:space="0" w:color="D3D3D3"/>
              <w:bottom w:val="single" w:sz="6" w:space="0" w:color="D3D3D3"/>
              <w:right w:val="single" w:sz="4" w:space="0" w:color="auto"/>
            </w:tcBorders>
            <w:shd w:val="clear" w:color="F5F5F5" w:fill="F5F5F5"/>
            <w:vAlign w:val="center"/>
            <w:hideMark/>
          </w:tcPr>
          <w:p w14:paraId="039CF228" w14:textId="77777777" w:rsidR="00ED71E5" w:rsidRPr="00900024" w:rsidRDefault="00ED71E5" w:rsidP="008C7CAA">
            <w:pPr>
              <w:rPr>
                <w:b/>
                <w:bCs/>
                <w:color w:val="000000"/>
              </w:rPr>
            </w:pPr>
            <w:r w:rsidRPr="00900024">
              <w:rPr>
                <w:b/>
                <w:bCs/>
                <w:color w:val="000000"/>
              </w:rPr>
              <w:t>Strateginis tikslas</w:t>
            </w:r>
          </w:p>
        </w:tc>
      </w:tr>
      <w:tr w:rsidR="00ED71E5" w:rsidRPr="00900024" w14:paraId="17D31CC2" w14:textId="77777777" w:rsidTr="008C7CAA">
        <w:trPr>
          <w:trHeight w:val="450"/>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77284CED" w14:textId="77777777" w:rsidR="00ED71E5" w:rsidRPr="004D1DDA" w:rsidRDefault="00ED71E5" w:rsidP="008C7CAA">
            <w:pPr>
              <w:rPr>
                <w:color w:val="000000"/>
                <w:sz w:val="16"/>
                <w:szCs w:val="16"/>
              </w:rPr>
            </w:pPr>
            <w:r w:rsidRPr="004D1DDA">
              <w:rPr>
                <w:color w:val="000000"/>
                <w:sz w:val="16"/>
                <w:szCs w:val="16"/>
              </w:rPr>
              <w:t>Vidutinė tikėtina gyvenimo trukmė, kai amžius 0 (HI skaičiavimai)</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601C13A3" w14:textId="77777777" w:rsidR="00ED71E5" w:rsidRPr="00900024" w:rsidRDefault="00ED71E5" w:rsidP="008C7CAA">
            <w:pPr>
              <w:jc w:val="center"/>
              <w:rPr>
                <w:rFonts w:ascii="Calibri" w:hAnsi="Calibri" w:cs="Calibri"/>
              </w:rPr>
            </w:pPr>
            <w:r w:rsidRPr="00900024">
              <w:rPr>
                <w:rFonts w:ascii="Calibri" w:hAnsi="Calibri" w:cs="Calibri"/>
                <w:noProof/>
              </w:rPr>
              <w:drawing>
                <wp:anchor distT="0" distB="0" distL="114300" distR="114300" simplePos="0" relativeHeight="251669504" behindDoc="0" locked="0" layoutInCell="1" allowOverlap="1" wp14:anchorId="43595BAF" wp14:editId="561F2E7A">
                  <wp:simplePos x="0" y="0"/>
                  <wp:positionH relativeFrom="column">
                    <wp:posOffset>177800</wp:posOffset>
                  </wp:positionH>
                  <wp:positionV relativeFrom="paragraph">
                    <wp:posOffset>28575</wp:posOffset>
                  </wp:positionV>
                  <wp:extent cx="219075" cy="238125"/>
                  <wp:effectExtent l="0" t="0" r="9525" b="0"/>
                  <wp:wrapNone/>
                  <wp:docPr id="2" name="Paveikslėlis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9" cstate="print"/>
                          <a:stretch>
                            <a:fillRect/>
                          </a:stretch>
                        </pic:blipFill>
                        <pic:spPr>
                          <a:xfrm>
                            <a:off x="0" y="0"/>
                            <a:ext cx="219075" cy="238125"/>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0000"/>
            <w:vAlign w:val="center"/>
            <w:hideMark/>
          </w:tcPr>
          <w:p w14:paraId="302A31A7" w14:textId="77777777" w:rsidR="00ED71E5" w:rsidRPr="004D1DDA" w:rsidRDefault="00ED71E5" w:rsidP="008C7CAA">
            <w:pPr>
              <w:jc w:val="center"/>
              <w:rPr>
                <w:b/>
                <w:color w:val="000000"/>
              </w:rPr>
            </w:pPr>
            <w:r w:rsidRPr="004D1DDA">
              <w:rPr>
                <w:b/>
              </w:rPr>
              <w:t>70,8</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5DBF9A8C" w14:textId="77777777" w:rsidR="00ED71E5" w:rsidRPr="004D1DDA" w:rsidRDefault="00ED71E5" w:rsidP="008C7CAA">
            <w:pPr>
              <w:jc w:val="center"/>
              <w:rPr>
                <w:color w:val="000000" w:themeColor="text1"/>
              </w:rPr>
            </w:pPr>
            <w:r w:rsidRPr="004D1DDA">
              <w:rPr>
                <w:color w:val="000000" w:themeColor="text1"/>
              </w:rPr>
              <w:t>71</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A98E69F" w14:textId="77777777" w:rsidR="00ED71E5" w:rsidRPr="004D1DDA" w:rsidRDefault="00ED71E5" w:rsidP="008C7CAA">
            <w:pPr>
              <w:jc w:val="center"/>
              <w:rPr>
                <w:color w:val="000000" w:themeColor="text1"/>
              </w:rPr>
            </w:pPr>
            <w:r w:rsidRPr="004D1DDA">
              <w:rPr>
                <w:color w:val="000000" w:themeColor="text1"/>
              </w:rPr>
              <w:t>71,4</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76D41B9A" w14:textId="77777777" w:rsidR="00ED71E5" w:rsidRPr="004D1DDA" w:rsidRDefault="00ED71E5" w:rsidP="008C7CAA">
            <w:pPr>
              <w:jc w:val="center"/>
              <w:rPr>
                <w:color w:val="000000" w:themeColor="text1"/>
              </w:rPr>
            </w:pPr>
            <w:r w:rsidRPr="004D1DDA">
              <w:rPr>
                <w:color w:val="000000" w:themeColor="text1"/>
              </w:rPr>
              <w:t>0,93</w:t>
            </w:r>
          </w:p>
        </w:tc>
        <w:tc>
          <w:tcPr>
            <w:tcW w:w="917" w:type="dxa"/>
            <w:tcBorders>
              <w:top w:val="single" w:sz="6" w:space="0" w:color="D3D3D3"/>
              <w:left w:val="single" w:sz="4" w:space="0" w:color="auto"/>
              <w:bottom w:val="single" w:sz="6" w:space="0" w:color="D3D3D3"/>
              <w:right w:val="single" w:sz="4" w:space="0" w:color="D3D3D3"/>
            </w:tcBorders>
            <w:shd w:val="clear" w:color="auto" w:fill="auto"/>
            <w:vAlign w:val="center"/>
            <w:hideMark/>
          </w:tcPr>
          <w:p w14:paraId="4233EBD7" w14:textId="77777777" w:rsidR="00ED71E5" w:rsidRPr="0053196F" w:rsidRDefault="00ED71E5" w:rsidP="008C7CAA">
            <w:pPr>
              <w:jc w:val="center"/>
              <w:rPr>
                <w:b/>
                <w:color w:val="000000" w:themeColor="text1"/>
              </w:rPr>
            </w:pPr>
            <w:r w:rsidRPr="0053196F">
              <w:rPr>
                <w:b/>
                <w:color w:val="000000" w:themeColor="text1"/>
              </w:rPr>
              <w:t>75,8</w:t>
            </w:r>
          </w:p>
        </w:tc>
        <w:tc>
          <w:tcPr>
            <w:tcW w:w="1072" w:type="dxa"/>
            <w:tcBorders>
              <w:top w:val="single" w:sz="6" w:space="0" w:color="D3D3D3"/>
              <w:left w:val="single" w:sz="4" w:space="0" w:color="D3D3D3"/>
              <w:bottom w:val="single" w:sz="6" w:space="0" w:color="D3D3D3"/>
              <w:right w:val="single" w:sz="6" w:space="0" w:color="D3D3D3"/>
            </w:tcBorders>
            <w:shd w:val="clear" w:color="auto" w:fill="auto"/>
            <w:vAlign w:val="center"/>
            <w:hideMark/>
          </w:tcPr>
          <w:p w14:paraId="5CEB6B8C" w14:textId="77777777" w:rsidR="00ED71E5" w:rsidRPr="004D1DDA" w:rsidRDefault="00ED71E5" w:rsidP="008C7CAA">
            <w:pPr>
              <w:jc w:val="center"/>
              <w:rPr>
                <w:color w:val="000000" w:themeColor="text1"/>
              </w:rPr>
            </w:pPr>
            <w:r w:rsidRPr="004D1DDA">
              <w:rPr>
                <w:color w:val="000000" w:themeColor="text1"/>
              </w:rPr>
              <w:t>70,7</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4E89CEE6" w14:textId="77777777" w:rsidR="00ED71E5" w:rsidRPr="004D1DDA" w:rsidRDefault="00ED71E5" w:rsidP="008C7CAA">
            <w:pPr>
              <w:jc w:val="center"/>
              <w:rPr>
                <w:color w:val="000000" w:themeColor="text1"/>
              </w:rPr>
            </w:pPr>
            <w:r w:rsidRPr="004D1DDA">
              <w:rPr>
                <w:color w:val="000000" w:themeColor="text1"/>
              </w:rPr>
              <w:t>80,6</w:t>
            </w:r>
          </w:p>
        </w:tc>
      </w:tr>
      <w:tr w:rsidR="00ED71E5" w:rsidRPr="00900024" w14:paraId="691FF363"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1902F1BB" w14:textId="77777777" w:rsidR="00ED71E5" w:rsidRPr="004D1DDA" w:rsidRDefault="00ED71E5" w:rsidP="008C7CAA">
            <w:pPr>
              <w:rPr>
                <w:color w:val="000000"/>
                <w:sz w:val="16"/>
                <w:szCs w:val="16"/>
              </w:rPr>
            </w:pPr>
            <w:r w:rsidRPr="004D1DDA">
              <w:rPr>
                <w:color w:val="000000"/>
                <w:sz w:val="16"/>
                <w:szCs w:val="16"/>
              </w:rPr>
              <w:t>Išvengiamas mirtingumas, proc. – pagal jungtinį EBPO ir Eurostato sąrašą</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21004FB4"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70528" behindDoc="0" locked="0" layoutInCell="1" allowOverlap="1" wp14:anchorId="0546D95D" wp14:editId="0A0D6C80">
                  <wp:simplePos x="0" y="0"/>
                  <wp:positionH relativeFrom="column">
                    <wp:posOffset>168275</wp:posOffset>
                  </wp:positionH>
                  <wp:positionV relativeFrom="paragraph">
                    <wp:posOffset>19050</wp:posOffset>
                  </wp:positionV>
                  <wp:extent cx="219075" cy="228600"/>
                  <wp:effectExtent l="0" t="0" r="0" b="0"/>
                  <wp:wrapNone/>
                  <wp:docPr id="4" name="Paveikslėlis 4"/>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9" cstate="print"/>
                          <a:stretch>
                            <a:fillRect/>
                          </a:stretch>
                        </pic:blipFill>
                        <pic:spPr>
                          <a:xfrm>
                            <a:off x="0" y="0"/>
                            <a:ext cx="219075" cy="228600"/>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4" w:space="0" w:color="D3D3D3"/>
              <w:right w:val="single" w:sz="6" w:space="0" w:color="D3D3D3"/>
            </w:tcBorders>
            <w:shd w:val="clear" w:color="auto" w:fill="FFFF00"/>
            <w:vAlign w:val="center"/>
            <w:hideMark/>
          </w:tcPr>
          <w:p w14:paraId="23FE6BC8" w14:textId="77777777" w:rsidR="00ED71E5" w:rsidRPr="004D1DDA" w:rsidRDefault="00ED71E5" w:rsidP="008C7CAA">
            <w:pPr>
              <w:jc w:val="center"/>
              <w:rPr>
                <w:b/>
                <w:color w:val="000000"/>
              </w:rPr>
            </w:pPr>
            <w:r w:rsidRPr="004D1DDA">
              <w:rPr>
                <w:b/>
                <w:color w:val="000000"/>
              </w:rPr>
              <w:t>77,9</w:t>
            </w:r>
          </w:p>
        </w:tc>
        <w:tc>
          <w:tcPr>
            <w:tcW w:w="816" w:type="dxa"/>
            <w:tcBorders>
              <w:top w:val="single" w:sz="6" w:space="0" w:color="D3D3D3"/>
              <w:left w:val="single" w:sz="6" w:space="0" w:color="D3D3D3"/>
              <w:bottom w:val="single" w:sz="4" w:space="0" w:color="D3D3D3"/>
              <w:right w:val="single" w:sz="6" w:space="0" w:color="D3D3D3"/>
            </w:tcBorders>
            <w:shd w:val="clear" w:color="auto" w:fill="auto"/>
            <w:vAlign w:val="center"/>
            <w:hideMark/>
          </w:tcPr>
          <w:p w14:paraId="7279A4C1" w14:textId="77777777" w:rsidR="00ED71E5" w:rsidRPr="004D1DDA" w:rsidRDefault="00ED71E5" w:rsidP="008C7CAA">
            <w:pPr>
              <w:jc w:val="center"/>
              <w:rPr>
                <w:color w:val="000000"/>
              </w:rPr>
            </w:pPr>
            <w:r w:rsidRPr="004D1DDA">
              <w:rPr>
                <w:color w:val="000000"/>
              </w:rPr>
              <w:t>141</w:t>
            </w:r>
          </w:p>
        </w:tc>
        <w:tc>
          <w:tcPr>
            <w:tcW w:w="891" w:type="dxa"/>
            <w:tcBorders>
              <w:top w:val="single" w:sz="6" w:space="0" w:color="D3D3D3"/>
              <w:left w:val="single" w:sz="6" w:space="0" w:color="D3D3D3"/>
              <w:bottom w:val="single" w:sz="4" w:space="0" w:color="D3D3D3"/>
              <w:right w:val="single" w:sz="6" w:space="0" w:color="D3D3D3"/>
            </w:tcBorders>
            <w:shd w:val="clear" w:color="auto" w:fill="auto"/>
            <w:vAlign w:val="center"/>
            <w:hideMark/>
          </w:tcPr>
          <w:p w14:paraId="3FB27CCB" w14:textId="77777777" w:rsidR="00ED71E5" w:rsidRPr="004D1DDA" w:rsidRDefault="00ED71E5" w:rsidP="008C7CAA">
            <w:pPr>
              <w:jc w:val="center"/>
              <w:rPr>
                <w:color w:val="000000"/>
              </w:rPr>
            </w:pPr>
            <w:r w:rsidRPr="004D1DDA">
              <w:rPr>
                <w:color w:val="000000"/>
              </w:rPr>
              <w:t>77</w:t>
            </w:r>
          </w:p>
        </w:tc>
        <w:tc>
          <w:tcPr>
            <w:tcW w:w="905" w:type="dxa"/>
            <w:tcBorders>
              <w:top w:val="single" w:sz="6" w:space="0" w:color="D3D3D3"/>
              <w:left w:val="single" w:sz="6" w:space="0" w:color="D3D3D3"/>
              <w:bottom w:val="single" w:sz="4" w:space="0" w:color="D3D3D3"/>
              <w:right w:val="single" w:sz="4" w:space="0" w:color="auto"/>
            </w:tcBorders>
            <w:shd w:val="clear" w:color="auto" w:fill="auto"/>
            <w:vAlign w:val="center"/>
            <w:hideMark/>
          </w:tcPr>
          <w:p w14:paraId="3D6A5B2D" w14:textId="77777777" w:rsidR="00ED71E5" w:rsidRPr="004D1DDA" w:rsidRDefault="00ED71E5" w:rsidP="008C7CAA">
            <w:pPr>
              <w:jc w:val="center"/>
              <w:rPr>
                <w:color w:val="000000"/>
              </w:rPr>
            </w:pPr>
            <w:r w:rsidRPr="004D1DDA">
              <w:rPr>
                <w:color w:val="000000"/>
              </w:rPr>
              <w:t>1,05</w:t>
            </w:r>
          </w:p>
        </w:tc>
        <w:tc>
          <w:tcPr>
            <w:tcW w:w="917" w:type="dxa"/>
            <w:tcBorders>
              <w:top w:val="single" w:sz="6" w:space="0" w:color="D3D3D3"/>
              <w:left w:val="single" w:sz="4" w:space="0" w:color="auto"/>
              <w:bottom w:val="single" w:sz="6" w:space="0" w:color="D3D3D3"/>
              <w:right w:val="single" w:sz="4" w:space="0" w:color="D3D3D3"/>
            </w:tcBorders>
            <w:shd w:val="clear" w:color="auto" w:fill="auto"/>
            <w:vAlign w:val="center"/>
            <w:hideMark/>
          </w:tcPr>
          <w:p w14:paraId="3438A89D" w14:textId="77777777" w:rsidR="00ED71E5" w:rsidRPr="0053196F" w:rsidRDefault="00ED71E5" w:rsidP="008C7CAA">
            <w:pPr>
              <w:jc w:val="center"/>
              <w:rPr>
                <w:b/>
                <w:color w:val="000000"/>
              </w:rPr>
            </w:pPr>
            <w:r w:rsidRPr="0053196F">
              <w:rPr>
                <w:b/>
                <w:color w:val="000000"/>
              </w:rPr>
              <w:t>74,2</w:t>
            </w:r>
          </w:p>
        </w:tc>
        <w:tc>
          <w:tcPr>
            <w:tcW w:w="1072" w:type="dxa"/>
            <w:tcBorders>
              <w:top w:val="single" w:sz="6" w:space="0" w:color="D3D3D3"/>
              <w:left w:val="single" w:sz="4" w:space="0" w:color="D3D3D3"/>
              <w:bottom w:val="single" w:sz="6" w:space="0" w:color="D3D3D3"/>
              <w:right w:val="single" w:sz="6" w:space="0" w:color="D3D3D3"/>
            </w:tcBorders>
            <w:shd w:val="clear" w:color="auto" w:fill="auto"/>
            <w:vAlign w:val="center"/>
            <w:hideMark/>
          </w:tcPr>
          <w:p w14:paraId="7CA94BA6" w14:textId="77777777" w:rsidR="00ED71E5" w:rsidRPr="004D1DDA" w:rsidRDefault="00ED71E5" w:rsidP="008C7CAA">
            <w:pPr>
              <w:jc w:val="center"/>
              <w:rPr>
                <w:color w:val="000000"/>
              </w:rPr>
            </w:pPr>
            <w:r w:rsidRPr="004D1DDA">
              <w:rPr>
                <w:color w:val="000000"/>
              </w:rPr>
              <w:t>85,8</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05C81D7D" w14:textId="77777777" w:rsidR="00ED71E5" w:rsidRPr="004D1DDA" w:rsidRDefault="00ED71E5" w:rsidP="008C7CAA">
            <w:pPr>
              <w:jc w:val="center"/>
              <w:rPr>
                <w:color w:val="000000"/>
              </w:rPr>
            </w:pPr>
            <w:r w:rsidRPr="004D1DDA">
              <w:rPr>
                <w:color w:val="000000"/>
              </w:rPr>
              <w:t>56</w:t>
            </w:r>
          </w:p>
        </w:tc>
      </w:tr>
      <w:tr w:rsidR="00ED71E5" w:rsidRPr="00900024" w14:paraId="02CCF3AB" w14:textId="77777777" w:rsidTr="008C7CAA">
        <w:trPr>
          <w:trHeight w:val="342"/>
        </w:trPr>
        <w:tc>
          <w:tcPr>
            <w:tcW w:w="9580" w:type="dxa"/>
            <w:gridSpan w:val="9"/>
            <w:tcBorders>
              <w:top w:val="single" w:sz="6" w:space="0" w:color="D3D3D3"/>
              <w:left w:val="single" w:sz="4" w:space="0" w:color="D3D3D3"/>
              <w:bottom w:val="single" w:sz="6" w:space="0" w:color="D3D3D3"/>
              <w:right w:val="single" w:sz="4" w:space="0" w:color="D3D3D3"/>
            </w:tcBorders>
            <w:shd w:val="clear" w:color="F5F5F5" w:fill="F5F5F5"/>
            <w:vAlign w:val="center"/>
            <w:hideMark/>
          </w:tcPr>
          <w:p w14:paraId="09C918E6" w14:textId="77777777" w:rsidR="00ED71E5" w:rsidRPr="00900024" w:rsidRDefault="00ED71E5" w:rsidP="008C7CAA">
            <w:pPr>
              <w:rPr>
                <w:b/>
                <w:bCs/>
                <w:color w:val="000000"/>
              </w:rPr>
            </w:pPr>
            <w:r w:rsidRPr="00900024">
              <w:rPr>
                <w:b/>
                <w:bCs/>
                <w:color w:val="000000"/>
              </w:rPr>
              <w:t>1 tikslas. Sukurti saugesnę socialinę aplinką, mažinti sveikatos netolygumus ir socialinę atskirtį</w:t>
            </w:r>
          </w:p>
        </w:tc>
      </w:tr>
      <w:tr w:rsidR="00ED71E5" w:rsidRPr="00900024" w14:paraId="785789E2" w14:textId="77777777" w:rsidTr="008C7CAA">
        <w:trPr>
          <w:trHeight w:val="342"/>
        </w:trPr>
        <w:tc>
          <w:tcPr>
            <w:tcW w:w="9580" w:type="dxa"/>
            <w:gridSpan w:val="9"/>
            <w:tcBorders>
              <w:top w:val="single" w:sz="6" w:space="0" w:color="D3D3D3"/>
              <w:left w:val="single" w:sz="4" w:space="0" w:color="D3D3D3"/>
              <w:bottom w:val="single" w:sz="6" w:space="0" w:color="D3D3D3"/>
              <w:right w:val="single" w:sz="4" w:space="0" w:color="D3D3D3"/>
            </w:tcBorders>
            <w:shd w:val="clear" w:color="F5F5F5" w:fill="F5F5F5"/>
            <w:vAlign w:val="center"/>
            <w:hideMark/>
          </w:tcPr>
          <w:p w14:paraId="0BAC9EDF" w14:textId="77777777" w:rsidR="00ED71E5" w:rsidRPr="00900024" w:rsidRDefault="00ED71E5" w:rsidP="008C7CAA">
            <w:pPr>
              <w:rPr>
                <w:b/>
                <w:bCs/>
                <w:color w:val="000000"/>
              </w:rPr>
            </w:pPr>
            <w:r w:rsidRPr="00900024">
              <w:rPr>
                <w:b/>
                <w:bCs/>
                <w:color w:val="000000"/>
              </w:rPr>
              <w:t>1.1. Sumažinti skurdo lygį ir nedarbą</w:t>
            </w:r>
          </w:p>
        </w:tc>
      </w:tr>
      <w:tr w:rsidR="00ED71E5" w:rsidRPr="00900024" w14:paraId="12491D91"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51518EC3" w14:textId="77777777" w:rsidR="00ED71E5" w:rsidRPr="00900024" w:rsidRDefault="00ED71E5" w:rsidP="008C7CAA">
            <w:pPr>
              <w:rPr>
                <w:color w:val="000000"/>
                <w:sz w:val="16"/>
                <w:szCs w:val="16"/>
              </w:rPr>
            </w:pPr>
            <w:r w:rsidRPr="00900024">
              <w:rPr>
                <w:color w:val="000000"/>
                <w:sz w:val="16"/>
                <w:szCs w:val="16"/>
              </w:rPr>
              <w:t>Savižudybių sk. (X60-X84)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40DEC082"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71552" behindDoc="0" locked="0" layoutInCell="1" allowOverlap="1" wp14:anchorId="40082851" wp14:editId="13FF7FA6">
                  <wp:simplePos x="0" y="0"/>
                  <wp:positionH relativeFrom="column">
                    <wp:posOffset>209550</wp:posOffset>
                  </wp:positionH>
                  <wp:positionV relativeFrom="paragraph">
                    <wp:posOffset>38100</wp:posOffset>
                  </wp:positionV>
                  <wp:extent cx="219075" cy="219075"/>
                  <wp:effectExtent l="0" t="0" r="0" b="9525"/>
                  <wp:wrapNone/>
                  <wp:docPr id="6" name="Paveikslėlis 6"/>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9" cstate="print"/>
                          <a:stretch>
                            <a:fillRect/>
                          </a:stretch>
                        </pic:blipFill>
                        <pic:spPr>
                          <a:xfrm>
                            <a:off x="0" y="0"/>
                            <a:ext cx="219274"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0000"/>
            <w:vAlign w:val="center"/>
            <w:hideMark/>
          </w:tcPr>
          <w:p w14:paraId="3C8C03C2" w14:textId="77777777" w:rsidR="00ED71E5" w:rsidRPr="00EC4163" w:rsidRDefault="00ED71E5" w:rsidP="008C7CAA">
            <w:pPr>
              <w:jc w:val="center"/>
              <w:rPr>
                <w:b/>
                <w:color w:val="000000"/>
              </w:rPr>
            </w:pPr>
            <w:r w:rsidRPr="00EC4163">
              <w:rPr>
                <w:b/>
                <w:color w:val="000000"/>
              </w:rPr>
              <w:t>48,5</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278FCB8" w14:textId="77777777" w:rsidR="00ED71E5" w:rsidRPr="00EC4163" w:rsidRDefault="00ED71E5" w:rsidP="008C7CAA">
            <w:pPr>
              <w:jc w:val="center"/>
              <w:rPr>
                <w:color w:val="000000"/>
              </w:rPr>
            </w:pPr>
            <w:r w:rsidRPr="00EC4163">
              <w:rPr>
                <w:color w:val="000000"/>
              </w:rPr>
              <w:t>10</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5684177A" w14:textId="77777777" w:rsidR="00ED71E5" w:rsidRPr="00EC4163" w:rsidRDefault="00ED71E5" w:rsidP="008C7CAA">
            <w:pPr>
              <w:jc w:val="center"/>
              <w:rPr>
                <w:color w:val="000000"/>
              </w:rPr>
            </w:pPr>
            <w:r w:rsidRPr="00EC4163">
              <w:rPr>
                <w:color w:val="000000"/>
              </w:rPr>
              <w:t>40,2</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24858E18" w14:textId="77777777" w:rsidR="00ED71E5" w:rsidRPr="00EC4163" w:rsidRDefault="00ED71E5" w:rsidP="008C7CAA">
            <w:pPr>
              <w:jc w:val="center"/>
              <w:rPr>
                <w:color w:val="000000"/>
              </w:rPr>
            </w:pPr>
            <w:r w:rsidRPr="00EC4163">
              <w:rPr>
                <w:color w:val="000000"/>
              </w:rPr>
              <w:t>2,61</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32A90257" w14:textId="77777777" w:rsidR="00ED71E5" w:rsidRPr="0053196F" w:rsidRDefault="00ED71E5" w:rsidP="008C7CAA">
            <w:pPr>
              <w:jc w:val="center"/>
              <w:rPr>
                <w:b/>
                <w:color w:val="000000"/>
              </w:rPr>
            </w:pPr>
            <w:r w:rsidRPr="0053196F">
              <w:rPr>
                <w:b/>
                <w:color w:val="000000"/>
              </w:rPr>
              <w:t>18,6</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8CB925C" w14:textId="77777777" w:rsidR="00ED71E5" w:rsidRPr="00EC4163" w:rsidRDefault="00ED71E5" w:rsidP="008C7CAA">
            <w:pPr>
              <w:jc w:val="center"/>
              <w:rPr>
                <w:color w:val="000000"/>
              </w:rPr>
            </w:pPr>
            <w:r w:rsidRPr="00EC4163">
              <w:rPr>
                <w:color w:val="000000"/>
              </w:rPr>
              <w:t>48,8</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54BA833A" w14:textId="77777777" w:rsidR="00ED71E5" w:rsidRPr="00EC4163" w:rsidRDefault="00ED71E5" w:rsidP="008C7CAA">
            <w:pPr>
              <w:jc w:val="center"/>
              <w:rPr>
                <w:color w:val="000000"/>
              </w:rPr>
            </w:pPr>
            <w:r w:rsidRPr="00EC4163">
              <w:rPr>
                <w:color w:val="000000"/>
              </w:rPr>
              <w:t>6,7</w:t>
            </w:r>
          </w:p>
        </w:tc>
      </w:tr>
      <w:tr w:rsidR="00ED71E5" w:rsidRPr="00900024" w14:paraId="5FEE76F4"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1A0000D2" w14:textId="77777777" w:rsidR="00ED71E5" w:rsidRPr="00900024" w:rsidRDefault="00ED71E5" w:rsidP="008C7CAA">
            <w:pPr>
              <w:rPr>
                <w:color w:val="000000"/>
                <w:sz w:val="16"/>
                <w:szCs w:val="16"/>
              </w:rPr>
            </w:pPr>
            <w:r w:rsidRPr="00900024">
              <w:rPr>
                <w:color w:val="000000"/>
                <w:sz w:val="16"/>
                <w:szCs w:val="16"/>
              </w:rPr>
              <w:t>SMR nuo tyčinio savęs žalojimo (X60-X84)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0D2C3429"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72576" behindDoc="0" locked="0" layoutInCell="1" allowOverlap="1" wp14:anchorId="4BD0BD13" wp14:editId="21F25D78">
                  <wp:simplePos x="0" y="0"/>
                  <wp:positionH relativeFrom="column">
                    <wp:posOffset>209550</wp:posOffset>
                  </wp:positionH>
                  <wp:positionV relativeFrom="paragraph">
                    <wp:posOffset>57150</wp:posOffset>
                  </wp:positionV>
                  <wp:extent cx="219075" cy="219075"/>
                  <wp:effectExtent l="0" t="0" r="0" b="9525"/>
                  <wp:wrapNone/>
                  <wp:docPr id="8" name="Paveikslėlis 8"/>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9" cstate="print"/>
                          <a:stretch>
                            <a:fillRect/>
                          </a:stretch>
                        </pic:blipFill>
                        <pic:spPr>
                          <a:xfrm>
                            <a:off x="0" y="0"/>
                            <a:ext cx="21802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0000"/>
            <w:vAlign w:val="center"/>
            <w:hideMark/>
          </w:tcPr>
          <w:p w14:paraId="73D9C163" w14:textId="77777777" w:rsidR="00ED71E5" w:rsidRPr="00EC4163" w:rsidRDefault="00ED71E5" w:rsidP="008C7CAA">
            <w:pPr>
              <w:jc w:val="center"/>
              <w:rPr>
                <w:b/>
                <w:color w:val="000000"/>
              </w:rPr>
            </w:pPr>
            <w:r w:rsidRPr="00EC4163">
              <w:rPr>
                <w:b/>
                <w:color w:val="000000"/>
              </w:rPr>
              <w:t>41,1</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03DCF186" w14:textId="77777777" w:rsidR="00ED71E5" w:rsidRPr="00EC4163" w:rsidRDefault="00ED71E5" w:rsidP="008C7CAA">
            <w:pPr>
              <w:jc w:val="center"/>
              <w:rPr>
                <w:color w:val="000000"/>
              </w:rPr>
            </w:pPr>
            <w:r w:rsidRPr="00EC4163">
              <w:rPr>
                <w:color w:val="000000"/>
              </w:rPr>
              <w:t>10</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E2A4D36" w14:textId="77777777" w:rsidR="00ED71E5" w:rsidRPr="00EC4163" w:rsidRDefault="00ED71E5" w:rsidP="008C7CAA">
            <w:pPr>
              <w:jc w:val="center"/>
              <w:rPr>
                <w:color w:val="000000"/>
              </w:rPr>
            </w:pPr>
            <w:r w:rsidRPr="00EC4163">
              <w:rPr>
                <w:color w:val="000000"/>
              </w:rPr>
              <w:t>36,2</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47E0FEE9" w14:textId="77777777" w:rsidR="00ED71E5" w:rsidRPr="00EC4163" w:rsidRDefault="00ED71E5" w:rsidP="008C7CAA">
            <w:pPr>
              <w:jc w:val="center"/>
              <w:rPr>
                <w:color w:val="000000"/>
              </w:rPr>
            </w:pPr>
            <w:r w:rsidRPr="00EC4163">
              <w:rPr>
                <w:color w:val="000000"/>
              </w:rPr>
              <w:t>2,28</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1DA018DF" w14:textId="77777777" w:rsidR="00ED71E5" w:rsidRPr="0053196F" w:rsidRDefault="00ED71E5" w:rsidP="008C7CAA">
            <w:pPr>
              <w:jc w:val="center"/>
              <w:rPr>
                <w:b/>
                <w:color w:val="000000"/>
              </w:rPr>
            </w:pPr>
            <w:r w:rsidRPr="0053196F">
              <w:rPr>
                <w:b/>
                <w:color w:val="000000"/>
              </w:rPr>
              <w:t>18</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21E6EFE4" w14:textId="77777777" w:rsidR="00ED71E5" w:rsidRPr="00EC4163" w:rsidRDefault="00ED71E5" w:rsidP="008C7CAA">
            <w:pPr>
              <w:jc w:val="center"/>
              <w:rPr>
                <w:color w:val="000000"/>
              </w:rPr>
            </w:pPr>
            <w:r w:rsidRPr="00EC4163">
              <w:rPr>
                <w:color w:val="000000"/>
              </w:rPr>
              <w:t>47</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338DBF3E" w14:textId="77777777" w:rsidR="00ED71E5" w:rsidRPr="00EC4163" w:rsidRDefault="00ED71E5" w:rsidP="008C7CAA">
            <w:pPr>
              <w:jc w:val="center"/>
              <w:rPr>
                <w:color w:val="000000"/>
              </w:rPr>
            </w:pPr>
            <w:r w:rsidRPr="00EC4163">
              <w:rPr>
                <w:color w:val="000000"/>
              </w:rPr>
              <w:t>6,4</w:t>
            </w:r>
          </w:p>
        </w:tc>
      </w:tr>
      <w:tr w:rsidR="00ED71E5" w:rsidRPr="00900024" w14:paraId="5F875C87"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5A5648C7" w14:textId="77777777" w:rsidR="00ED71E5" w:rsidRPr="00900024" w:rsidRDefault="00ED71E5" w:rsidP="008C7CAA">
            <w:pPr>
              <w:rPr>
                <w:color w:val="000000"/>
                <w:sz w:val="16"/>
                <w:szCs w:val="16"/>
              </w:rPr>
            </w:pPr>
            <w:r w:rsidRPr="00900024">
              <w:rPr>
                <w:color w:val="000000"/>
                <w:sz w:val="16"/>
                <w:szCs w:val="16"/>
              </w:rPr>
              <w:t>Bandymų žudytis skaičius (X60–X64, X66–X84) 100 000 gyventojų</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3B32E7D7"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73600" behindDoc="0" locked="0" layoutInCell="1" allowOverlap="1" wp14:anchorId="69F876B8" wp14:editId="7BEF5E89">
                  <wp:simplePos x="0" y="0"/>
                  <wp:positionH relativeFrom="column">
                    <wp:posOffset>209550</wp:posOffset>
                  </wp:positionH>
                  <wp:positionV relativeFrom="paragraph">
                    <wp:posOffset>47625</wp:posOffset>
                  </wp:positionV>
                  <wp:extent cx="180975" cy="228600"/>
                  <wp:effectExtent l="0" t="0" r="9525" b="0"/>
                  <wp:wrapNone/>
                  <wp:docPr id="10" name="Paveikslėlis 10"/>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20"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2AF4EC03" w14:textId="77777777" w:rsidR="00ED71E5" w:rsidRPr="00EC4163" w:rsidRDefault="00ED71E5" w:rsidP="008C7CAA">
            <w:pPr>
              <w:jc w:val="center"/>
              <w:rPr>
                <w:b/>
                <w:color w:val="000000"/>
              </w:rPr>
            </w:pPr>
            <w:r w:rsidRPr="00EC4163">
              <w:rPr>
                <w:b/>
                <w:color w:val="000000"/>
              </w:rPr>
              <w:t>34</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10EFED1" w14:textId="77777777" w:rsidR="00ED71E5" w:rsidRPr="00EC4163" w:rsidRDefault="00ED71E5" w:rsidP="008C7CAA">
            <w:pPr>
              <w:jc w:val="center"/>
              <w:rPr>
                <w:color w:val="000000"/>
              </w:rPr>
            </w:pPr>
            <w:r w:rsidRPr="00EC4163">
              <w:rPr>
                <w:color w:val="000000"/>
              </w:rPr>
              <w:t>7</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07525598" w14:textId="77777777" w:rsidR="00ED71E5" w:rsidRPr="00EC4163" w:rsidRDefault="00ED71E5" w:rsidP="008C7CAA">
            <w:pPr>
              <w:jc w:val="center"/>
              <w:rPr>
                <w:color w:val="000000"/>
              </w:rPr>
            </w:pPr>
            <w:r w:rsidRPr="00EC4163">
              <w:rPr>
                <w:color w:val="000000"/>
              </w:rPr>
              <w:t>25,7</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7CAA6E80" w14:textId="77777777" w:rsidR="00ED71E5" w:rsidRPr="00EC4163" w:rsidRDefault="00ED71E5" w:rsidP="008C7CAA">
            <w:pPr>
              <w:jc w:val="center"/>
              <w:rPr>
                <w:color w:val="000000"/>
              </w:rPr>
            </w:pPr>
            <w:r w:rsidRPr="00EC4163">
              <w:rPr>
                <w:color w:val="000000"/>
              </w:rPr>
              <w:t>0,87</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315E0CE0" w14:textId="77777777" w:rsidR="00ED71E5" w:rsidRPr="0053196F" w:rsidRDefault="00ED71E5" w:rsidP="008C7CAA">
            <w:pPr>
              <w:jc w:val="center"/>
              <w:rPr>
                <w:b/>
                <w:color w:val="000000"/>
              </w:rPr>
            </w:pPr>
            <w:r w:rsidRPr="0053196F">
              <w:rPr>
                <w:b/>
                <w:color w:val="000000"/>
              </w:rPr>
              <w:t>39,2</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0020C844" w14:textId="77777777" w:rsidR="00ED71E5" w:rsidRPr="00EC4163" w:rsidRDefault="00ED71E5" w:rsidP="008C7CAA">
            <w:pPr>
              <w:jc w:val="center"/>
              <w:rPr>
                <w:color w:val="000000"/>
              </w:rPr>
            </w:pPr>
            <w:r w:rsidRPr="00EC4163">
              <w:rPr>
                <w:color w:val="000000"/>
              </w:rPr>
              <w:t>75,6</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04AF98D8" w14:textId="77777777" w:rsidR="00ED71E5" w:rsidRPr="00EC4163" w:rsidRDefault="00ED71E5" w:rsidP="008C7CAA">
            <w:pPr>
              <w:jc w:val="center"/>
              <w:rPr>
                <w:color w:val="000000"/>
              </w:rPr>
            </w:pPr>
            <w:r w:rsidRPr="00EC4163">
              <w:rPr>
                <w:color w:val="000000"/>
              </w:rPr>
              <w:t>0</w:t>
            </w:r>
          </w:p>
        </w:tc>
      </w:tr>
      <w:tr w:rsidR="00ED71E5" w:rsidRPr="00900024" w14:paraId="62C5C86B"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66F588E2" w14:textId="77777777" w:rsidR="00ED71E5" w:rsidRPr="00900024" w:rsidRDefault="00ED71E5" w:rsidP="008C7CAA">
            <w:pPr>
              <w:rPr>
                <w:color w:val="000000"/>
                <w:sz w:val="16"/>
                <w:szCs w:val="16"/>
              </w:rPr>
            </w:pPr>
            <w:r w:rsidRPr="00900024">
              <w:rPr>
                <w:color w:val="000000"/>
                <w:sz w:val="16"/>
                <w:szCs w:val="16"/>
              </w:rPr>
              <w:t>Mokyklinio amžiaus vaikų, nesimokančių mokyklose, skaičius 1 000 moksl.</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749137FD"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74624" behindDoc="0" locked="0" layoutInCell="1" allowOverlap="1" wp14:anchorId="290AAAFA" wp14:editId="194E0061">
                  <wp:simplePos x="0" y="0"/>
                  <wp:positionH relativeFrom="column">
                    <wp:posOffset>190500</wp:posOffset>
                  </wp:positionH>
                  <wp:positionV relativeFrom="paragraph">
                    <wp:posOffset>28575</wp:posOffset>
                  </wp:positionV>
                  <wp:extent cx="219075" cy="228600"/>
                  <wp:effectExtent l="0" t="0" r="0" b="0"/>
                  <wp:wrapNone/>
                  <wp:docPr id="12" name="Paveikslėlis 12"/>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9" cstate="print"/>
                          <a:stretch>
                            <a:fillRect/>
                          </a:stretch>
                        </pic:blipFill>
                        <pic:spPr>
                          <a:xfrm>
                            <a:off x="0" y="0"/>
                            <a:ext cx="21802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021DE8B7" w14:textId="77777777" w:rsidR="00ED71E5" w:rsidRPr="00EC4163" w:rsidRDefault="00ED71E5" w:rsidP="008C7CAA">
            <w:pPr>
              <w:jc w:val="center"/>
              <w:rPr>
                <w:b/>
                <w:color w:val="000000"/>
              </w:rPr>
            </w:pPr>
            <w:r w:rsidRPr="00EC4163">
              <w:rPr>
                <w:b/>
                <w:color w:val="000000"/>
              </w:rPr>
              <w:t>62,8</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50755513" w14:textId="77777777" w:rsidR="00ED71E5" w:rsidRPr="00EC4163" w:rsidRDefault="00ED71E5" w:rsidP="008C7CAA">
            <w:pPr>
              <w:jc w:val="center"/>
              <w:rPr>
                <w:color w:val="000000"/>
              </w:rPr>
            </w:pPr>
            <w:r w:rsidRPr="00EC4163">
              <w:rPr>
                <w:color w:val="000000"/>
              </w:rPr>
              <w:t>94</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04D9445" w14:textId="77777777" w:rsidR="00ED71E5" w:rsidRPr="00EC4163" w:rsidRDefault="00ED71E5" w:rsidP="008C7CAA">
            <w:pPr>
              <w:jc w:val="center"/>
              <w:rPr>
                <w:color w:val="000000"/>
              </w:rPr>
            </w:pPr>
            <w:r w:rsidRPr="00EC4163">
              <w:rPr>
                <w:color w:val="000000"/>
              </w:rPr>
              <w:t>65,5</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7B3DE7CA" w14:textId="77777777" w:rsidR="00ED71E5" w:rsidRPr="00EC4163" w:rsidRDefault="00ED71E5" w:rsidP="008C7CAA">
            <w:pPr>
              <w:jc w:val="center"/>
              <w:rPr>
                <w:color w:val="000000"/>
              </w:rPr>
            </w:pPr>
            <w:r w:rsidRPr="00EC4163">
              <w:rPr>
                <w:color w:val="000000"/>
              </w:rPr>
              <w:t>1,04</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10F23097" w14:textId="77777777" w:rsidR="00ED71E5" w:rsidRPr="0053196F" w:rsidRDefault="00ED71E5" w:rsidP="008C7CAA">
            <w:pPr>
              <w:jc w:val="center"/>
              <w:rPr>
                <w:b/>
                <w:color w:val="000000"/>
              </w:rPr>
            </w:pPr>
            <w:r w:rsidRPr="0053196F">
              <w:rPr>
                <w:b/>
                <w:color w:val="000000"/>
              </w:rPr>
              <w:t>60,3</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63EBC3D" w14:textId="77777777" w:rsidR="00ED71E5" w:rsidRPr="00EC4163" w:rsidRDefault="00ED71E5" w:rsidP="008C7CAA">
            <w:pPr>
              <w:jc w:val="center"/>
              <w:rPr>
                <w:color w:val="000000"/>
              </w:rPr>
            </w:pPr>
            <w:r w:rsidRPr="00EC4163">
              <w:rPr>
                <w:color w:val="000000"/>
              </w:rPr>
              <w:t>205</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1FC85085" w14:textId="77777777" w:rsidR="00ED71E5" w:rsidRPr="00EC4163" w:rsidRDefault="00ED71E5" w:rsidP="008C7CAA">
            <w:pPr>
              <w:jc w:val="center"/>
              <w:rPr>
                <w:color w:val="000000"/>
              </w:rPr>
            </w:pPr>
            <w:r w:rsidRPr="00EC4163">
              <w:rPr>
                <w:color w:val="000000"/>
              </w:rPr>
              <w:t>37,1</w:t>
            </w:r>
          </w:p>
        </w:tc>
      </w:tr>
      <w:tr w:rsidR="00ED71E5" w:rsidRPr="00900024" w14:paraId="739AC7E5"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58A6A35C" w14:textId="77777777" w:rsidR="00ED71E5" w:rsidRPr="00900024" w:rsidRDefault="00ED71E5" w:rsidP="008C7CAA">
            <w:pPr>
              <w:rPr>
                <w:color w:val="000000"/>
                <w:sz w:val="16"/>
                <w:szCs w:val="16"/>
              </w:rPr>
            </w:pPr>
            <w:r w:rsidRPr="00900024">
              <w:rPr>
                <w:color w:val="000000"/>
                <w:sz w:val="16"/>
                <w:szCs w:val="16"/>
              </w:rPr>
              <w:t>Ilgalaikio nedarbo lygis, darbo jėgos %</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0BD5EF3F"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75648" behindDoc="0" locked="0" layoutInCell="1" allowOverlap="1" wp14:anchorId="60714E9F" wp14:editId="75E20B3E">
                  <wp:simplePos x="0" y="0"/>
                  <wp:positionH relativeFrom="column">
                    <wp:posOffset>209550</wp:posOffset>
                  </wp:positionH>
                  <wp:positionV relativeFrom="paragraph">
                    <wp:posOffset>9525</wp:posOffset>
                  </wp:positionV>
                  <wp:extent cx="180975" cy="228600"/>
                  <wp:effectExtent l="0" t="0" r="9525" b="0"/>
                  <wp:wrapNone/>
                  <wp:docPr id="14" name="Paveikslėlis 14"/>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a:blip r:embed="rId21"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2947E9CD" w14:textId="77777777" w:rsidR="00ED71E5" w:rsidRPr="00EC4163" w:rsidRDefault="00ED71E5" w:rsidP="008C7CAA">
            <w:pPr>
              <w:jc w:val="center"/>
              <w:rPr>
                <w:b/>
                <w:color w:val="000000"/>
              </w:rPr>
            </w:pPr>
            <w:r w:rsidRPr="00EC4163">
              <w:rPr>
                <w:b/>
                <w:color w:val="000000"/>
              </w:rPr>
              <w:t>2,4</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6E133DD" w14:textId="77777777" w:rsidR="00ED71E5" w:rsidRPr="00EC4163" w:rsidRDefault="00ED71E5" w:rsidP="008C7CAA">
            <w:pPr>
              <w:jc w:val="center"/>
              <w:rPr>
                <w:color w:val="000000"/>
              </w:rPr>
            </w:pPr>
            <w:r w:rsidRPr="00EC4163">
              <w:rPr>
                <w:color w:val="000000"/>
              </w:rPr>
              <w:t>312</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88F8FAF" w14:textId="77777777" w:rsidR="00ED71E5" w:rsidRPr="00EC4163" w:rsidRDefault="00ED71E5" w:rsidP="008C7CAA">
            <w:pPr>
              <w:jc w:val="center"/>
              <w:rPr>
                <w:color w:val="000000"/>
              </w:rPr>
            </w:pPr>
            <w:r w:rsidRPr="00EC4163">
              <w:rPr>
                <w:color w:val="000000"/>
              </w:rPr>
              <w:t>3,5</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468803B7" w14:textId="77777777" w:rsidR="00ED71E5" w:rsidRPr="00EC4163" w:rsidRDefault="00ED71E5" w:rsidP="008C7CAA">
            <w:pPr>
              <w:jc w:val="center"/>
              <w:rPr>
                <w:color w:val="000000"/>
              </w:rPr>
            </w:pPr>
            <w:r w:rsidRPr="00EC4163">
              <w:rPr>
                <w:color w:val="000000"/>
              </w:rPr>
              <w:t>1,09</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6B0366D5" w14:textId="77777777" w:rsidR="00ED71E5" w:rsidRPr="0053196F" w:rsidRDefault="00ED71E5" w:rsidP="008C7CAA">
            <w:pPr>
              <w:jc w:val="center"/>
              <w:rPr>
                <w:b/>
                <w:color w:val="000000"/>
              </w:rPr>
            </w:pPr>
            <w:r w:rsidRPr="0053196F">
              <w:rPr>
                <w:b/>
                <w:color w:val="000000"/>
              </w:rPr>
              <w:t>2,2</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C8CF408" w14:textId="77777777" w:rsidR="00ED71E5" w:rsidRPr="00EC4163" w:rsidRDefault="00ED71E5" w:rsidP="008C7CAA">
            <w:pPr>
              <w:jc w:val="center"/>
              <w:rPr>
                <w:color w:val="000000"/>
              </w:rPr>
            </w:pPr>
            <w:r w:rsidRPr="00EC4163">
              <w:rPr>
                <w:color w:val="000000"/>
              </w:rPr>
              <w:t>7</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467AE472" w14:textId="77777777" w:rsidR="00ED71E5" w:rsidRPr="00EC4163" w:rsidRDefault="00ED71E5" w:rsidP="008C7CAA">
            <w:pPr>
              <w:jc w:val="center"/>
              <w:rPr>
                <w:color w:val="000000"/>
              </w:rPr>
            </w:pPr>
            <w:r w:rsidRPr="00EC4163">
              <w:rPr>
                <w:color w:val="000000"/>
              </w:rPr>
              <w:t>0,4</w:t>
            </w:r>
          </w:p>
        </w:tc>
      </w:tr>
      <w:tr w:rsidR="00ED71E5" w:rsidRPr="00900024" w14:paraId="06FFD021"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13F39E45" w14:textId="77777777" w:rsidR="00ED71E5" w:rsidRPr="00900024" w:rsidRDefault="00ED71E5" w:rsidP="008C7CAA">
            <w:pPr>
              <w:rPr>
                <w:color w:val="000000"/>
                <w:sz w:val="16"/>
                <w:szCs w:val="16"/>
              </w:rPr>
            </w:pPr>
            <w:r w:rsidRPr="00900024">
              <w:rPr>
                <w:color w:val="000000"/>
                <w:sz w:val="16"/>
                <w:szCs w:val="16"/>
              </w:rPr>
              <w:t>Gyv. skaičiaus pokytis 1000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040B7D22"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76672" behindDoc="0" locked="0" layoutInCell="1" allowOverlap="1" wp14:anchorId="7BD62F6C" wp14:editId="62E643A2">
                  <wp:simplePos x="0" y="0"/>
                  <wp:positionH relativeFrom="column">
                    <wp:posOffset>190500</wp:posOffset>
                  </wp:positionH>
                  <wp:positionV relativeFrom="paragraph">
                    <wp:posOffset>47625</wp:posOffset>
                  </wp:positionV>
                  <wp:extent cx="200025" cy="219075"/>
                  <wp:effectExtent l="0" t="0" r="0" b="9525"/>
                  <wp:wrapNone/>
                  <wp:docPr id="16" name="Paveikslėlis 16"/>
                  <wp:cNvGraphicFramePr/>
                  <a:graphic xmlns:a="http://schemas.openxmlformats.org/drawingml/2006/main">
                    <a:graphicData uri="http://schemas.openxmlformats.org/drawingml/2006/picture">
                      <pic:pic xmlns:pic="http://schemas.openxmlformats.org/drawingml/2006/picture">
                        <pic:nvPicPr>
                          <pic:cNvPr id="16" name="Picture 15"/>
                          <pic:cNvPicPr/>
                        </pic:nvPicPr>
                        <pic:blipFill>
                          <a:blip r:embed="rId20"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47CC4071" w14:textId="77777777" w:rsidR="00ED71E5" w:rsidRPr="00EC4163" w:rsidRDefault="00ED71E5" w:rsidP="008C7CAA">
            <w:pPr>
              <w:jc w:val="center"/>
              <w:rPr>
                <w:b/>
                <w:color w:val="000000"/>
              </w:rPr>
            </w:pPr>
            <w:r w:rsidRPr="00EC4163">
              <w:rPr>
                <w:b/>
                <w:color w:val="000000"/>
              </w:rPr>
              <w:t>-14,3</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01D106A5" w14:textId="77777777" w:rsidR="00ED71E5" w:rsidRPr="00EC4163" w:rsidRDefault="00ED71E5" w:rsidP="008C7CAA">
            <w:pPr>
              <w:jc w:val="center"/>
              <w:rPr>
                <w:color w:val="000000"/>
              </w:rPr>
            </w:pPr>
            <w:r w:rsidRPr="00EC4163">
              <w:rPr>
                <w:color w:val="000000"/>
              </w:rPr>
              <w:t>-294</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AF8A861" w14:textId="77777777" w:rsidR="00ED71E5" w:rsidRPr="00EC4163" w:rsidRDefault="00ED71E5" w:rsidP="008C7CAA">
            <w:pPr>
              <w:jc w:val="center"/>
              <w:rPr>
                <w:color w:val="000000"/>
              </w:rPr>
            </w:pPr>
            <w:r w:rsidRPr="00EC4163">
              <w:rPr>
                <w:color w:val="000000"/>
              </w:rPr>
              <w:t>-1,6</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4060732C" w14:textId="77777777" w:rsidR="00ED71E5" w:rsidRPr="00EC4163" w:rsidRDefault="00ED71E5" w:rsidP="008C7CAA">
            <w:pPr>
              <w:jc w:val="center"/>
              <w:rPr>
                <w:color w:val="000000"/>
              </w:rPr>
            </w:pPr>
            <w:r w:rsidRPr="00EC4163">
              <w:rPr>
                <w:color w:val="000000"/>
              </w:rPr>
              <w:t>-0,79</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4F2F38F9" w14:textId="77777777" w:rsidR="00ED71E5" w:rsidRPr="0053196F" w:rsidRDefault="00ED71E5" w:rsidP="008C7CAA">
            <w:pPr>
              <w:jc w:val="center"/>
              <w:rPr>
                <w:b/>
                <w:color w:val="000000"/>
              </w:rPr>
            </w:pPr>
            <w:r w:rsidRPr="0053196F">
              <w:rPr>
                <w:b/>
                <w:color w:val="000000"/>
              </w:rPr>
              <w:t>18,1</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1A98810" w14:textId="77777777" w:rsidR="00ED71E5" w:rsidRPr="00EC4163" w:rsidRDefault="00ED71E5" w:rsidP="008C7CAA">
            <w:pPr>
              <w:jc w:val="center"/>
              <w:rPr>
                <w:color w:val="000000"/>
              </w:rPr>
            </w:pPr>
            <w:r w:rsidRPr="00EC4163">
              <w:rPr>
                <w:color w:val="000000"/>
              </w:rPr>
              <w:t>-23,8</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3FD5C553" w14:textId="77777777" w:rsidR="00ED71E5" w:rsidRPr="00EC4163" w:rsidRDefault="00ED71E5" w:rsidP="008C7CAA">
            <w:pPr>
              <w:jc w:val="center"/>
              <w:rPr>
                <w:color w:val="000000"/>
              </w:rPr>
            </w:pPr>
            <w:r w:rsidRPr="00EC4163">
              <w:rPr>
                <w:color w:val="000000"/>
              </w:rPr>
              <w:t>70,9</w:t>
            </w:r>
          </w:p>
        </w:tc>
      </w:tr>
      <w:tr w:rsidR="00ED71E5" w:rsidRPr="00900024" w14:paraId="1D050A29" w14:textId="77777777" w:rsidTr="008C7CAA">
        <w:trPr>
          <w:trHeight w:val="342"/>
        </w:trPr>
        <w:tc>
          <w:tcPr>
            <w:tcW w:w="9580" w:type="dxa"/>
            <w:gridSpan w:val="9"/>
            <w:tcBorders>
              <w:top w:val="single" w:sz="6" w:space="0" w:color="D3D3D3"/>
              <w:left w:val="single" w:sz="4" w:space="0" w:color="D3D3D3"/>
              <w:bottom w:val="single" w:sz="6" w:space="0" w:color="D3D3D3"/>
              <w:right w:val="single" w:sz="4" w:space="0" w:color="D3D3D3"/>
            </w:tcBorders>
            <w:shd w:val="clear" w:color="F5F5F5" w:fill="F5F5F5"/>
            <w:vAlign w:val="center"/>
            <w:hideMark/>
          </w:tcPr>
          <w:p w14:paraId="1EE046B3" w14:textId="77777777" w:rsidR="00ED71E5" w:rsidRPr="00900024" w:rsidRDefault="00ED71E5" w:rsidP="008C7CAA">
            <w:pPr>
              <w:rPr>
                <w:b/>
                <w:bCs/>
                <w:color w:val="000000"/>
              </w:rPr>
            </w:pPr>
            <w:r w:rsidRPr="00900024">
              <w:rPr>
                <w:b/>
                <w:bCs/>
                <w:color w:val="000000"/>
              </w:rPr>
              <w:t>1.2. Sumažinti socialinę ekonominę gyventojų diferenciaciją šalies ir bendruomenių lygmeniu</w:t>
            </w:r>
          </w:p>
        </w:tc>
      </w:tr>
      <w:tr w:rsidR="00ED71E5" w:rsidRPr="00900024" w14:paraId="1C518199"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65638528" w14:textId="77777777" w:rsidR="00ED71E5" w:rsidRPr="00900024" w:rsidRDefault="00ED71E5" w:rsidP="008C7CAA">
            <w:pPr>
              <w:rPr>
                <w:color w:val="000000"/>
                <w:sz w:val="16"/>
                <w:szCs w:val="16"/>
              </w:rPr>
            </w:pPr>
            <w:r w:rsidRPr="00900024">
              <w:rPr>
                <w:color w:val="000000"/>
                <w:sz w:val="16"/>
                <w:szCs w:val="16"/>
              </w:rPr>
              <w:t>Mirt. nuo išorinių priežasčių  (V00-Y98)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35F84D90"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77696" behindDoc="0" locked="0" layoutInCell="1" allowOverlap="1" wp14:anchorId="36BD925E" wp14:editId="21A4E4EF">
                  <wp:simplePos x="0" y="0"/>
                  <wp:positionH relativeFrom="column">
                    <wp:posOffset>219075</wp:posOffset>
                  </wp:positionH>
                  <wp:positionV relativeFrom="paragraph">
                    <wp:posOffset>28575</wp:posOffset>
                  </wp:positionV>
                  <wp:extent cx="190500" cy="238125"/>
                  <wp:effectExtent l="0" t="0" r="0" b="0"/>
                  <wp:wrapNone/>
                  <wp:docPr id="18" name="Paveikslėlis 18"/>
                  <wp:cNvGraphicFramePr/>
                  <a:graphic xmlns:a="http://schemas.openxmlformats.org/drawingml/2006/main">
                    <a:graphicData uri="http://schemas.openxmlformats.org/drawingml/2006/picture">
                      <pic:pic xmlns:pic="http://schemas.openxmlformats.org/drawingml/2006/picture">
                        <pic:nvPicPr>
                          <pic:cNvPr id="18" name="Picture 17"/>
                          <pic:cNvPicPr/>
                        </pic:nvPicPr>
                        <pic:blipFill>
                          <a:blip r:embed="rId21" cstate="print"/>
                          <a:stretch>
                            <a:fillRect/>
                          </a:stretch>
                        </pic:blipFill>
                        <pic:spPr>
                          <a:xfrm>
                            <a:off x="0" y="0"/>
                            <a:ext cx="19125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0000"/>
            <w:vAlign w:val="center"/>
            <w:hideMark/>
          </w:tcPr>
          <w:p w14:paraId="11C454B9" w14:textId="77777777" w:rsidR="00ED71E5" w:rsidRPr="00EC4163" w:rsidRDefault="00ED71E5" w:rsidP="008C7CAA">
            <w:pPr>
              <w:jc w:val="center"/>
              <w:rPr>
                <w:b/>
              </w:rPr>
            </w:pPr>
            <w:r w:rsidRPr="00EC4163">
              <w:rPr>
                <w:b/>
              </w:rPr>
              <w:t>169,9</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3F2F4A8" w14:textId="77777777" w:rsidR="00ED71E5" w:rsidRPr="00EC4163" w:rsidRDefault="00ED71E5" w:rsidP="008C7CAA">
            <w:pPr>
              <w:jc w:val="center"/>
              <w:rPr>
                <w:color w:val="000000"/>
              </w:rPr>
            </w:pPr>
            <w:r w:rsidRPr="00EC4163">
              <w:rPr>
                <w:color w:val="000000"/>
              </w:rPr>
              <w:t>35</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0AA09465" w14:textId="77777777" w:rsidR="00ED71E5" w:rsidRPr="00EC4163" w:rsidRDefault="00ED71E5" w:rsidP="008C7CAA">
            <w:pPr>
              <w:jc w:val="center"/>
              <w:rPr>
                <w:color w:val="000000"/>
              </w:rPr>
            </w:pPr>
            <w:r w:rsidRPr="00EC4163">
              <w:rPr>
                <w:color w:val="000000"/>
              </w:rPr>
              <w:t>154,3</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4D69A57B" w14:textId="77777777" w:rsidR="00ED71E5" w:rsidRPr="00EC4163" w:rsidRDefault="00ED71E5" w:rsidP="008C7CAA">
            <w:pPr>
              <w:jc w:val="center"/>
              <w:rPr>
                <w:color w:val="000000"/>
              </w:rPr>
            </w:pPr>
            <w:r w:rsidRPr="00EC4163">
              <w:rPr>
                <w:color w:val="000000"/>
              </w:rPr>
              <w:t>2,06</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68FE41C3" w14:textId="77777777" w:rsidR="00ED71E5" w:rsidRPr="0053196F" w:rsidRDefault="00ED71E5" w:rsidP="008C7CAA">
            <w:pPr>
              <w:jc w:val="center"/>
              <w:rPr>
                <w:b/>
                <w:color w:val="000000"/>
              </w:rPr>
            </w:pPr>
            <w:r w:rsidRPr="0053196F">
              <w:rPr>
                <w:b/>
                <w:color w:val="000000"/>
              </w:rPr>
              <w:t>82,5</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D2DCD1F" w14:textId="77777777" w:rsidR="00ED71E5" w:rsidRPr="00EC4163" w:rsidRDefault="00ED71E5" w:rsidP="008C7CAA">
            <w:pPr>
              <w:jc w:val="center"/>
              <w:rPr>
                <w:color w:val="000000"/>
              </w:rPr>
            </w:pPr>
            <w:r w:rsidRPr="00EC4163">
              <w:rPr>
                <w:color w:val="000000"/>
              </w:rPr>
              <w:t>169,9</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6123250E" w14:textId="77777777" w:rsidR="00ED71E5" w:rsidRPr="00EC4163" w:rsidRDefault="00ED71E5" w:rsidP="008C7CAA">
            <w:pPr>
              <w:jc w:val="center"/>
              <w:rPr>
                <w:color w:val="000000"/>
              </w:rPr>
            </w:pPr>
            <w:r w:rsidRPr="00EC4163">
              <w:rPr>
                <w:color w:val="000000"/>
              </w:rPr>
              <w:t>48,8</w:t>
            </w:r>
          </w:p>
        </w:tc>
      </w:tr>
      <w:tr w:rsidR="00ED71E5" w:rsidRPr="00900024" w14:paraId="6529598D"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7DE5998E" w14:textId="77777777" w:rsidR="00ED71E5" w:rsidRPr="00900024" w:rsidRDefault="00ED71E5" w:rsidP="008C7CAA">
            <w:pPr>
              <w:rPr>
                <w:color w:val="000000"/>
                <w:sz w:val="16"/>
                <w:szCs w:val="16"/>
              </w:rPr>
            </w:pPr>
            <w:r w:rsidRPr="00900024">
              <w:rPr>
                <w:color w:val="000000"/>
                <w:sz w:val="16"/>
                <w:szCs w:val="16"/>
              </w:rPr>
              <w:t>SMR nuo išorinių priežasčių (V00-Y98)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6C40C7A8"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78720" behindDoc="0" locked="0" layoutInCell="1" allowOverlap="1" wp14:anchorId="4DEF74EC" wp14:editId="7665623D">
                  <wp:simplePos x="0" y="0"/>
                  <wp:positionH relativeFrom="column">
                    <wp:posOffset>219075</wp:posOffset>
                  </wp:positionH>
                  <wp:positionV relativeFrom="paragraph">
                    <wp:posOffset>28575</wp:posOffset>
                  </wp:positionV>
                  <wp:extent cx="190500" cy="219075"/>
                  <wp:effectExtent l="0" t="0" r="0" b="9525"/>
                  <wp:wrapNone/>
                  <wp:docPr id="20" name="Paveikslėlis 20"/>
                  <wp:cNvGraphicFramePr/>
                  <a:graphic xmlns:a="http://schemas.openxmlformats.org/drawingml/2006/main">
                    <a:graphicData uri="http://schemas.openxmlformats.org/drawingml/2006/picture">
                      <pic:pic xmlns:pic="http://schemas.openxmlformats.org/drawingml/2006/picture">
                        <pic:nvPicPr>
                          <pic:cNvPr id="20" name="Picture 19"/>
                          <pic:cNvPicPr/>
                        </pic:nvPicPr>
                        <pic:blipFill>
                          <a:blip r:embed="rId21"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0000"/>
            <w:vAlign w:val="center"/>
            <w:hideMark/>
          </w:tcPr>
          <w:p w14:paraId="0C38679A" w14:textId="77777777" w:rsidR="00ED71E5" w:rsidRPr="00EC4163" w:rsidRDefault="00ED71E5" w:rsidP="008C7CAA">
            <w:pPr>
              <w:jc w:val="center"/>
              <w:rPr>
                <w:b/>
              </w:rPr>
            </w:pPr>
            <w:r w:rsidRPr="00EC4163">
              <w:rPr>
                <w:b/>
              </w:rPr>
              <w:t>149,1</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AEB4440" w14:textId="77777777" w:rsidR="00ED71E5" w:rsidRPr="00EC4163" w:rsidRDefault="00ED71E5" w:rsidP="008C7CAA">
            <w:pPr>
              <w:jc w:val="center"/>
              <w:rPr>
                <w:color w:val="000000"/>
              </w:rPr>
            </w:pPr>
            <w:r w:rsidRPr="00EC4163">
              <w:rPr>
                <w:color w:val="000000"/>
              </w:rPr>
              <w:t>35</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5EA64C20" w14:textId="77777777" w:rsidR="00ED71E5" w:rsidRPr="00EC4163" w:rsidRDefault="00ED71E5" w:rsidP="008C7CAA">
            <w:pPr>
              <w:jc w:val="center"/>
              <w:rPr>
                <w:color w:val="000000"/>
              </w:rPr>
            </w:pPr>
            <w:r w:rsidRPr="00EC4163">
              <w:rPr>
                <w:color w:val="000000"/>
              </w:rPr>
              <w:t>137,8</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2CC351A6" w14:textId="77777777" w:rsidR="00ED71E5" w:rsidRPr="00EC4163" w:rsidRDefault="00ED71E5" w:rsidP="008C7CAA">
            <w:pPr>
              <w:jc w:val="center"/>
              <w:rPr>
                <w:color w:val="000000"/>
              </w:rPr>
            </w:pPr>
            <w:r w:rsidRPr="00EC4163">
              <w:rPr>
                <w:color w:val="000000"/>
              </w:rPr>
              <w:t>1,87</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5C2027F7" w14:textId="77777777" w:rsidR="00ED71E5" w:rsidRPr="0053196F" w:rsidRDefault="00ED71E5" w:rsidP="008C7CAA">
            <w:pPr>
              <w:jc w:val="center"/>
              <w:rPr>
                <w:b/>
                <w:color w:val="000000"/>
              </w:rPr>
            </w:pPr>
            <w:r w:rsidRPr="0053196F">
              <w:rPr>
                <w:b/>
                <w:color w:val="000000"/>
              </w:rPr>
              <w:t>79,7</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58AA26B1" w14:textId="77777777" w:rsidR="00ED71E5" w:rsidRPr="00EC4163" w:rsidRDefault="00ED71E5" w:rsidP="008C7CAA">
            <w:pPr>
              <w:jc w:val="center"/>
              <w:rPr>
                <w:color w:val="000000"/>
              </w:rPr>
            </w:pPr>
            <w:r w:rsidRPr="00EC4163">
              <w:rPr>
                <w:color w:val="000000"/>
              </w:rPr>
              <w:t>149,1</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129B26BA" w14:textId="77777777" w:rsidR="00ED71E5" w:rsidRPr="00EC4163" w:rsidRDefault="00ED71E5" w:rsidP="008C7CAA">
            <w:pPr>
              <w:jc w:val="center"/>
              <w:rPr>
                <w:color w:val="000000"/>
              </w:rPr>
            </w:pPr>
            <w:r w:rsidRPr="00EC4163">
              <w:rPr>
                <w:color w:val="000000"/>
              </w:rPr>
              <w:t>30,5</w:t>
            </w:r>
          </w:p>
        </w:tc>
      </w:tr>
      <w:tr w:rsidR="00ED71E5" w:rsidRPr="00900024" w14:paraId="4FDB6524"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7E5D67F6" w14:textId="77777777" w:rsidR="00ED71E5" w:rsidRPr="00900024" w:rsidRDefault="00ED71E5" w:rsidP="008C7CAA">
            <w:pPr>
              <w:rPr>
                <w:color w:val="000000"/>
                <w:sz w:val="16"/>
                <w:szCs w:val="16"/>
              </w:rPr>
            </w:pPr>
            <w:r w:rsidRPr="00900024">
              <w:rPr>
                <w:color w:val="000000"/>
                <w:sz w:val="16"/>
                <w:szCs w:val="16"/>
              </w:rPr>
              <w:t>Mokinių, gaunančių nemokamą maitinimą, sk. 1000 moksl.</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606A3E3A"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79744" behindDoc="0" locked="0" layoutInCell="1" allowOverlap="1" wp14:anchorId="2A76BC91" wp14:editId="282CCAA3">
                  <wp:simplePos x="0" y="0"/>
                  <wp:positionH relativeFrom="column">
                    <wp:posOffset>219075</wp:posOffset>
                  </wp:positionH>
                  <wp:positionV relativeFrom="paragraph">
                    <wp:posOffset>28575</wp:posOffset>
                  </wp:positionV>
                  <wp:extent cx="190500" cy="228600"/>
                  <wp:effectExtent l="0" t="0" r="0" b="0"/>
                  <wp:wrapNone/>
                  <wp:docPr id="22" name="Paveikslėlis 22"/>
                  <wp:cNvGraphicFramePr/>
                  <a:graphic xmlns:a="http://schemas.openxmlformats.org/drawingml/2006/main">
                    <a:graphicData uri="http://schemas.openxmlformats.org/drawingml/2006/picture">
                      <pic:pic xmlns:pic="http://schemas.openxmlformats.org/drawingml/2006/picture">
                        <pic:nvPicPr>
                          <pic:cNvPr id="22" name="Picture 21"/>
                          <pic:cNvPicPr/>
                        </pic:nvPicPr>
                        <pic:blipFill>
                          <a:blip r:embed="rId21" cstate="print"/>
                          <a:stretch>
                            <a:fillRect/>
                          </a:stretch>
                        </pic:blipFill>
                        <pic:spPr>
                          <a:xfrm>
                            <a:off x="0" y="0"/>
                            <a:ext cx="19125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66E22CA1" w14:textId="77777777" w:rsidR="00ED71E5" w:rsidRPr="00EC4163" w:rsidRDefault="00ED71E5" w:rsidP="008C7CAA">
            <w:pPr>
              <w:jc w:val="center"/>
              <w:rPr>
                <w:b/>
              </w:rPr>
            </w:pPr>
            <w:r w:rsidRPr="00EC4163">
              <w:rPr>
                <w:b/>
              </w:rPr>
              <w:t>359,1</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0DD71C78" w14:textId="77777777" w:rsidR="00ED71E5" w:rsidRPr="00EC4163" w:rsidRDefault="00ED71E5" w:rsidP="008C7CAA">
            <w:pPr>
              <w:jc w:val="center"/>
              <w:rPr>
                <w:color w:val="000000"/>
              </w:rPr>
            </w:pPr>
            <w:r w:rsidRPr="00EC4163">
              <w:rPr>
                <w:color w:val="000000"/>
              </w:rPr>
              <w:t>747</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06BE45D" w14:textId="77777777" w:rsidR="00ED71E5" w:rsidRPr="00EC4163" w:rsidRDefault="00ED71E5" w:rsidP="008C7CAA">
            <w:pPr>
              <w:jc w:val="center"/>
              <w:rPr>
                <w:color w:val="000000"/>
              </w:rPr>
            </w:pPr>
            <w:r w:rsidRPr="00EC4163">
              <w:rPr>
                <w:color w:val="000000"/>
              </w:rPr>
              <w:t>319,1</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1624832D" w14:textId="77777777" w:rsidR="00ED71E5" w:rsidRPr="00EC4163" w:rsidRDefault="00ED71E5" w:rsidP="008C7CAA">
            <w:pPr>
              <w:jc w:val="center"/>
              <w:rPr>
                <w:color w:val="000000"/>
              </w:rPr>
            </w:pPr>
            <w:r w:rsidRPr="00EC4163">
              <w:rPr>
                <w:color w:val="000000"/>
              </w:rPr>
              <w:t>1,00</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11C92274" w14:textId="77777777" w:rsidR="00ED71E5" w:rsidRPr="0053196F" w:rsidRDefault="00ED71E5" w:rsidP="008C7CAA">
            <w:pPr>
              <w:jc w:val="center"/>
              <w:rPr>
                <w:b/>
                <w:color w:val="000000"/>
              </w:rPr>
            </w:pPr>
            <w:r w:rsidRPr="0053196F">
              <w:rPr>
                <w:b/>
                <w:color w:val="000000"/>
              </w:rPr>
              <w:t>359,4</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C3B6C18" w14:textId="77777777" w:rsidR="00ED71E5" w:rsidRPr="00EC4163" w:rsidRDefault="00ED71E5" w:rsidP="008C7CAA">
            <w:pPr>
              <w:jc w:val="center"/>
              <w:rPr>
                <w:color w:val="000000"/>
              </w:rPr>
            </w:pPr>
            <w:r w:rsidRPr="00EC4163">
              <w:rPr>
                <w:color w:val="000000"/>
              </w:rPr>
              <w:t>629,4</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3EAEB826" w14:textId="77777777" w:rsidR="00ED71E5" w:rsidRPr="00EC4163" w:rsidRDefault="00ED71E5" w:rsidP="008C7CAA">
            <w:pPr>
              <w:jc w:val="center"/>
              <w:rPr>
                <w:color w:val="000000"/>
              </w:rPr>
            </w:pPr>
            <w:r w:rsidRPr="00EC4163">
              <w:rPr>
                <w:color w:val="000000"/>
              </w:rPr>
              <w:t>174,7</w:t>
            </w:r>
          </w:p>
        </w:tc>
      </w:tr>
      <w:tr w:rsidR="00ED71E5" w:rsidRPr="00900024" w14:paraId="0A2FBCA4"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2EC40007" w14:textId="77777777" w:rsidR="00ED71E5" w:rsidRPr="00900024" w:rsidRDefault="00ED71E5" w:rsidP="008C7CAA">
            <w:pPr>
              <w:rPr>
                <w:color w:val="000000"/>
                <w:sz w:val="16"/>
                <w:szCs w:val="16"/>
              </w:rPr>
            </w:pPr>
            <w:r w:rsidRPr="00900024">
              <w:rPr>
                <w:color w:val="000000"/>
                <w:sz w:val="16"/>
                <w:szCs w:val="16"/>
              </w:rPr>
              <w:t>Socialinės pašalpos gavėjų sk. 1000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3041E03D"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80768" behindDoc="0" locked="0" layoutInCell="1" allowOverlap="1" wp14:anchorId="59669F63" wp14:editId="50FD8071">
                  <wp:simplePos x="0" y="0"/>
                  <wp:positionH relativeFrom="column">
                    <wp:posOffset>196850</wp:posOffset>
                  </wp:positionH>
                  <wp:positionV relativeFrom="paragraph">
                    <wp:posOffset>19050</wp:posOffset>
                  </wp:positionV>
                  <wp:extent cx="190500" cy="238125"/>
                  <wp:effectExtent l="0" t="0" r="0" b="0"/>
                  <wp:wrapNone/>
                  <wp:docPr id="24" name="Paveikslėlis 24"/>
                  <wp:cNvGraphicFramePr/>
                  <a:graphic xmlns:a="http://schemas.openxmlformats.org/drawingml/2006/main">
                    <a:graphicData uri="http://schemas.openxmlformats.org/drawingml/2006/picture">
                      <pic:pic xmlns:pic="http://schemas.openxmlformats.org/drawingml/2006/picture">
                        <pic:nvPicPr>
                          <pic:cNvPr id="24" name="Picture 23"/>
                          <pic:cNvPicPr/>
                        </pic:nvPicPr>
                        <pic:blipFill>
                          <a:blip r:embed="rId20" cstate="print"/>
                          <a:stretch>
                            <a:fillRect/>
                          </a:stretch>
                        </pic:blipFill>
                        <pic:spPr>
                          <a:xfrm>
                            <a:off x="0" y="0"/>
                            <a:ext cx="190500" cy="238125"/>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6A4459E0" w14:textId="77777777" w:rsidR="00ED71E5" w:rsidRPr="00EC4163" w:rsidRDefault="00ED71E5" w:rsidP="008C7CAA">
            <w:pPr>
              <w:jc w:val="center"/>
              <w:rPr>
                <w:b/>
              </w:rPr>
            </w:pPr>
            <w:r w:rsidRPr="00EC4163">
              <w:rPr>
                <w:b/>
              </w:rPr>
              <w:t>43,2</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5B38DEC9" w14:textId="77777777" w:rsidR="00ED71E5" w:rsidRPr="00EC4163" w:rsidRDefault="00ED71E5" w:rsidP="008C7CAA">
            <w:pPr>
              <w:jc w:val="center"/>
              <w:rPr>
                <w:color w:val="000000"/>
              </w:rPr>
            </w:pPr>
            <w:r w:rsidRPr="00EC4163">
              <w:rPr>
                <w:color w:val="000000"/>
              </w:rPr>
              <w:t>890</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2FC79AE3" w14:textId="77777777" w:rsidR="00ED71E5" w:rsidRPr="00EC4163" w:rsidRDefault="00ED71E5" w:rsidP="008C7CAA">
            <w:pPr>
              <w:jc w:val="center"/>
              <w:rPr>
                <w:color w:val="000000"/>
              </w:rPr>
            </w:pPr>
            <w:r w:rsidRPr="00EC4163">
              <w:rPr>
                <w:color w:val="000000"/>
              </w:rPr>
              <w:t>48,2</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178DD673" w14:textId="77777777" w:rsidR="00ED71E5" w:rsidRPr="00EC4163" w:rsidRDefault="00ED71E5" w:rsidP="008C7CAA">
            <w:pPr>
              <w:jc w:val="center"/>
              <w:rPr>
                <w:color w:val="000000"/>
              </w:rPr>
            </w:pPr>
            <w:r w:rsidRPr="00EC4163">
              <w:rPr>
                <w:color w:val="000000"/>
              </w:rPr>
              <w:t>1,89</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3768C767" w14:textId="77777777" w:rsidR="00ED71E5" w:rsidRPr="0053196F" w:rsidRDefault="00ED71E5" w:rsidP="008C7CAA">
            <w:pPr>
              <w:jc w:val="center"/>
              <w:rPr>
                <w:b/>
                <w:color w:val="000000"/>
              </w:rPr>
            </w:pPr>
            <w:r w:rsidRPr="0053196F">
              <w:rPr>
                <w:b/>
                <w:color w:val="000000"/>
              </w:rPr>
              <w:t>22,8</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9B69B26" w14:textId="77777777" w:rsidR="00ED71E5" w:rsidRPr="00EC4163" w:rsidRDefault="00ED71E5" w:rsidP="008C7CAA">
            <w:pPr>
              <w:jc w:val="center"/>
              <w:rPr>
                <w:color w:val="000000"/>
              </w:rPr>
            </w:pPr>
            <w:r w:rsidRPr="00EC4163">
              <w:rPr>
                <w:color w:val="000000"/>
              </w:rPr>
              <w:t>75,4</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7D6AEDBF" w14:textId="77777777" w:rsidR="00ED71E5" w:rsidRPr="00EC4163" w:rsidRDefault="00ED71E5" w:rsidP="008C7CAA">
            <w:pPr>
              <w:jc w:val="center"/>
              <w:rPr>
                <w:color w:val="000000"/>
              </w:rPr>
            </w:pPr>
            <w:r w:rsidRPr="00EC4163">
              <w:rPr>
                <w:color w:val="000000"/>
              </w:rPr>
              <w:t>3,4</w:t>
            </w:r>
          </w:p>
        </w:tc>
      </w:tr>
      <w:tr w:rsidR="00ED71E5" w:rsidRPr="00900024" w14:paraId="4826F8EF"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6464839E" w14:textId="77777777" w:rsidR="00ED71E5" w:rsidRPr="00900024" w:rsidRDefault="00ED71E5" w:rsidP="008C7CAA">
            <w:pPr>
              <w:rPr>
                <w:color w:val="000000"/>
                <w:sz w:val="16"/>
                <w:szCs w:val="16"/>
              </w:rPr>
            </w:pPr>
            <w:proofErr w:type="spellStart"/>
            <w:r w:rsidRPr="00900024">
              <w:rPr>
                <w:color w:val="000000"/>
                <w:sz w:val="16"/>
                <w:szCs w:val="16"/>
              </w:rPr>
              <w:t>Serg</w:t>
            </w:r>
            <w:proofErr w:type="spellEnd"/>
            <w:r w:rsidRPr="00900024">
              <w:rPr>
                <w:color w:val="000000"/>
                <w:sz w:val="16"/>
                <w:szCs w:val="16"/>
              </w:rPr>
              <w:t>. tuberkulioze (A15-A19) 100 000 gyv. (TB registro duomenys)</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7F1A2C65"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81792" behindDoc="0" locked="0" layoutInCell="1" allowOverlap="1" wp14:anchorId="283542F9" wp14:editId="1E570EB8">
                  <wp:simplePos x="0" y="0"/>
                  <wp:positionH relativeFrom="column">
                    <wp:posOffset>206375</wp:posOffset>
                  </wp:positionH>
                  <wp:positionV relativeFrom="paragraph">
                    <wp:posOffset>66675</wp:posOffset>
                  </wp:positionV>
                  <wp:extent cx="180975" cy="238125"/>
                  <wp:effectExtent l="0" t="0" r="9525" b="0"/>
                  <wp:wrapNone/>
                  <wp:docPr id="26" name="Paveikslėlis 26"/>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a:blip r:embed="rId20" cstate="print"/>
                          <a:stretch>
                            <a:fillRect/>
                          </a:stretch>
                        </pic:blipFill>
                        <pic:spPr>
                          <a:xfrm>
                            <a:off x="0" y="0"/>
                            <a:ext cx="180975" cy="238125"/>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2A262364" w14:textId="77777777" w:rsidR="00ED71E5" w:rsidRPr="00EC4163" w:rsidRDefault="00ED71E5" w:rsidP="008C7CAA">
            <w:pPr>
              <w:jc w:val="center"/>
              <w:rPr>
                <w:b/>
              </w:rPr>
            </w:pPr>
            <w:r w:rsidRPr="00EC4163">
              <w:rPr>
                <w:b/>
              </w:rPr>
              <w:t>19,4</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428812E" w14:textId="77777777" w:rsidR="00ED71E5" w:rsidRPr="00EC4163" w:rsidRDefault="00ED71E5" w:rsidP="008C7CAA">
            <w:pPr>
              <w:jc w:val="center"/>
              <w:rPr>
                <w:color w:val="000000"/>
              </w:rPr>
            </w:pPr>
            <w:r w:rsidRPr="00EC4163">
              <w:rPr>
                <w:color w:val="000000"/>
              </w:rPr>
              <w:t>4</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0F090FB" w14:textId="77777777" w:rsidR="00ED71E5" w:rsidRPr="00EC4163" w:rsidRDefault="00ED71E5" w:rsidP="008C7CAA">
            <w:pPr>
              <w:jc w:val="center"/>
              <w:rPr>
                <w:color w:val="000000"/>
              </w:rPr>
            </w:pPr>
            <w:r w:rsidRPr="00EC4163">
              <w:rPr>
                <w:color w:val="000000"/>
              </w:rPr>
              <w:t>24,1</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57F6F421" w14:textId="77777777" w:rsidR="00ED71E5" w:rsidRPr="00EC4163" w:rsidRDefault="00ED71E5" w:rsidP="008C7CAA">
            <w:pPr>
              <w:jc w:val="center"/>
              <w:rPr>
                <w:color w:val="000000"/>
              </w:rPr>
            </w:pPr>
            <w:r w:rsidRPr="00EC4163">
              <w:rPr>
                <w:color w:val="000000"/>
              </w:rPr>
              <w:t>0,88</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38007513" w14:textId="77777777" w:rsidR="00ED71E5" w:rsidRPr="0053196F" w:rsidRDefault="00ED71E5" w:rsidP="008C7CAA">
            <w:pPr>
              <w:jc w:val="center"/>
              <w:rPr>
                <w:b/>
                <w:color w:val="000000"/>
              </w:rPr>
            </w:pPr>
            <w:r w:rsidRPr="0053196F">
              <w:rPr>
                <w:b/>
                <w:color w:val="000000"/>
              </w:rPr>
              <w:t>22,1</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049820A3" w14:textId="77777777" w:rsidR="00ED71E5" w:rsidRPr="00EC4163" w:rsidRDefault="00ED71E5" w:rsidP="008C7CAA">
            <w:pPr>
              <w:jc w:val="center"/>
              <w:rPr>
                <w:color w:val="000000"/>
              </w:rPr>
            </w:pPr>
            <w:r w:rsidRPr="00EC4163">
              <w:rPr>
                <w:color w:val="000000"/>
              </w:rPr>
              <w:t>65,4</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5B28D2AC" w14:textId="77777777" w:rsidR="00ED71E5" w:rsidRPr="00EC4163" w:rsidRDefault="00ED71E5" w:rsidP="008C7CAA">
            <w:pPr>
              <w:jc w:val="center"/>
              <w:rPr>
                <w:color w:val="000000"/>
              </w:rPr>
            </w:pPr>
            <w:r w:rsidRPr="00EC4163">
              <w:rPr>
                <w:color w:val="000000"/>
              </w:rPr>
              <w:t>5,7</w:t>
            </w:r>
          </w:p>
        </w:tc>
      </w:tr>
      <w:tr w:rsidR="00ED71E5" w:rsidRPr="00900024" w14:paraId="3E0BD372"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1A28CA9C" w14:textId="77777777" w:rsidR="00ED71E5" w:rsidRPr="00900024" w:rsidRDefault="00ED71E5" w:rsidP="008C7CAA">
            <w:pPr>
              <w:rPr>
                <w:color w:val="000000"/>
                <w:sz w:val="16"/>
                <w:szCs w:val="16"/>
              </w:rPr>
            </w:pPr>
            <w:r w:rsidRPr="00900024">
              <w:rPr>
                <w:color w:val="000000"/>
                <w:sz w:val="16"/>
                <w:szCs w:val="16"/>
              </w:rPr>
              <w:lastRenderedPageBreak/>
              <w:t>Sergamumas tuberkulioze (+ recidyvai) (A15-A19) 100 000 gyv. (TB registro duomenys)</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29F177B9"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82816" behindDoc="0" locked="0" layoutInCell="1" allowOverlap="1" wp14:anchorId="0CDC6E88" wp14:editId="7F890808">
                  <wp:simplePos x="0" y="0"/>
                  <wp:positionH relativeFrom="column">
                    <wp:posOffset>187325</wp:posOffset>
                  </wp:positionH>
                  <wp:positionV relativeFrom="paragraph">
                    <wp:posOffset>123825</wp:posOffset>
                  </wp:positionV>
                  <wp:extent cx="200025" cy="219075"/>
                  <wp:effectExtent l="0" t="0" r="0" b="9525"/>
                  <wp:wrapNone/>
                  <wp:docPr id="28" name="Paveikslėlis 28"/>
                  <wp:cNvGraphicFramePr/>
                  <a:graphic xmlns:a="http://schemas.openxmlformats.org/drawingml/2006/main">
                    <a:graphicData uri="http://schemas.openxmlformats.org/drawingml/2006/picture">
                      <pic:pic xmlns:pic="http://schemas.openxmlformats.org/drawingml/2006/picture">
                        <pic:nvPicPr>
                          <pic:cNvPr id="28" name="Picture 27"/>
                          <pic:cNvPicPr/>
                        </pic:nvPicPr>
                        <pic:blipFill>
                          <a:blip r:embed="rId20" cstate="print"/>
                          <a:stretch>
                            <a:fillRect/>
                          </a:stretch>
                        </pic:blipFill>
                        <pic:spPr>
                          <a:xfrm>
                            <a:off x="0" y="0"/>
                            <a:ext cx="200025" cy="219075"/>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2F8ABEC3" w14:textId="77777777" w:rsidR="00ED71E5" w:rsidRPr="00EC4163" w:rsidRDefault="00ED71E5" w:rsidP="008C7CAA">
            <w:pPr>
              <w:jc w:val="center"/>
              <w:rPr>
                <w:b/>
              </w:rPr>
            </w:pPr>
            <w:r w:rsidRPr="00EC4163">
              <w:rPr>
                <w:b/>
              </w:rPr>
              <w:t>24,3</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8C50E69" w14:textId="77777777" w:rsidR="00ED71E5" w:rsidRPr="00EC4163" w:rsidRDefault="00ED71E5" w:rsidP="008C7CAA">
            <w:pPr>
              <w:jc w:val="center"/>
              <w:rPr>
                <w:color w:val="000000"/>
              </w:rPr>
            </w:pPr>
            <w:r w:rsidRPr="00EC4163">
              <w:rPr>
                <w:color w:val="000000"/>
              </w:rPr>
              <w:t>5</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AC6CE9A" w14:textId="77777777" w:rsidR="00ED71E5" w:rsidRPr="00EC4163" w:rsidRDefault="00ED71E5" w:rsidP="008C7CAA">
            <w:pPr>
              <w:jc w:val="center"/>
              <w:rPr>
                <w:color w:val="000000"/>
              </w:rPr>
            </w:pPr>
            <w:r w:rsidRPr="00EC4163">
              <w:rPr>
                <w:color w:val="000000"/>
              </w:rPr>
              <w:t>27,3</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77F0B88B" w14:textId="77777777" w:rsidR="00ED71E5" w:rsidRPr="00EC4163" w:rsidRDefault="00ED71E5" w:rsidP="008C7CAA">
            <w:pPr>
              <w:jc w:val="center"/>
              <w:rPr>
                <w:color w:val="000000"/>
              </w:rPr>
            </w:pPr>
            <w:r w:rsidRPr="00EC4163">
              <w:rPr>
                <w:color w:val="000000"/>
              </w:rPr>
              <w:t>0,95</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68E49B17" w14:textId="77777777" w:rsidR="00ED71E5" w:rsidRPr="0053196F" w:rsidRDefault="00ED71E5" w:rsidP="008C7CAA">
            <w:pPr>
              <w:jc w:val="center"/>
              <w:rPr>
                <w:b/>
                <w:color w:val="000000"/>
              </w:rPr>
            </w:pPr>
            <w:r w:rsidRPr="0053196F">
              <w:rPr>
                <w:b/>
                <w:color w:val="000000"/>
              </w:rPr>
              <w:t>25,6</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251E9F18" w14:textId="77777777" w:rsidR="00ED71E5" w:rsidRPr="00EC4163" w:rsidRDefault="00ED71E5" w:rsidP="008C7CAA">
            <w:pPr>
              <w:jc w:val="center"/>
              <w:rPr>
                <w:color w:val="000000"/>
              </w:rPr>
            </w:pPr>
            <w:r w:rsidRPr="00EC4163">
              <w:rPr>
                <w:color w:val="000000"/>
              </w:rPr>
              <w:t>74,7</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22CA181D" w14:textId="77777777" w:rsidR="00ED71E5" w:rsidRPr="00EC4163" w:rsidRDefault="00ED71E5" w:rsidP="008C7CAA">
            <w:pPr>
              <w:jc w:val="center"/>
              <w:rPr>
                <w:color w:val="000000"/>
              </w:rPr>
            </w:pPr>
            <w:r w:rsidRPr="00EC4163">
              <w:rPr>
                <w:color w:val="000000"/>
              </w:rPr>
              <w:t>5,7</w:t>
            </w:r>
          </w:p>
        </w:tc>
      </w:tr>
      <w:tr w:rsidR="00ED71E5" w:rsidRPr="00900024" w14:paraId="46ADDFB5" w14:textId="77777777" w:rsidTr="008C7CAA">
        <w:trPr>
          <w:trHeight w:val="342"/>
        </w:trPr>
        <w:tc>
          <w:tcPr>
            <w:tcW w:w="9580" w:type="dxa"/>
            <w:gridSpan w:val="9"/>
            <w:tcBorders>
              <w:top w:val="single" w:sz="6" w:space="0" w:color="D3D3D3"/>
              <w:left w:val="single" w:sz="4" w:space="0" w:color="D3D3D3"/>
              <w:bottom w:val="single" w:sz="6" w:space="0" w:color="D3D3D3"/>
              <w:right w:val="single" w:sz="4" w:space="0" w:color="D3D3D3"/>
            </w:tcBorders>
            <w:shd w:val="clear" w:color="F5F5F5" w:fill="F5F5F5"/>
            <w:vAlign w:val="center"/>
            <w:hideMark/>
          </w:tcPr>
          <w:p w14:paraId="66BB9E1E" w14:textId="77777777" w:rsidR="00ED71E5" w:rsidRPr="00900024" w:rsidRDefault="00ED71E5" w:rsidP="008C7CAA">
            <w:pPr>
              <w:rPr>
                <w:b/>
                <w:bCs/>
                <w:color w:val="000000"/>
              </w:rPr>
            </w:pPr>
            <w:r w:rsidRPr="00900024">
              <w:rPr>
                <w:b/>
                <w:bCs/>
                <w:color w:val="000000"/>
              </w:rPr>
              <w:t>2 tikslas. Sukurti sveikatai palankią fizinę darbo ir gyvenamąją aplinką</w:t>
            </w:r>
          </w:p>
        </w:tc>
      </w:tr>
      <w:tr w:rsidR="00ED71E5" w:rsidRPr="00900024" w14:paraId="2319D82A" w14:textId="77777777" w:rsidTr="008C7CAA">
        <w:trPr>
          <w:trHeight w:val="342"/>
        </w:trPr>
        <w:tc>
          <w:tcPr>
            <w:tcW w:w="9580" w:type="dxa"/>
            <w:gridSpan w:val="9"/>
            <w:tcBorders>
              <w:top w:val="single" w:sz="6" w:space="0" w:color="D3D3D3"/>
              <w:left w:val="single" w:sz="4" w:space="0" w:color="D3D3D3"/>
              <w:bottom w:val="single" w:sz="6" w:space="0" w:color="D3D3D3"/>
              <w:right w:val="single" w:sz="4" w:space="0" w:color="D3D3D3"/>
            </w:tcBorders>
            <w:shd w:val="clear" w:color="F5F5F5" w:fill="F5F5F5"/>
            <w:vAlign w:val="center"/>
            <w:hideMark/>
          </w:tcPr>
          <w:p w14:paraId="176BF16E" w14:textId="77777777" w:rsidR="00ED71E5" w:rsidRPr="00900024" w:rsidRDefault="00ED71E5" w:rsidP="008C7CAA">
            <w:pPr>
              <w:rPr>
                <w:b/>
                <w:bCs/>
                <w:color w:val="000000"/>
              </w:rPr>
            </w:pPr>
            <w:r w:rsidRPr="00900024">
              <w:rPr>
                <w:b/>
                <w:bCs/>
                <w:color w:val="000000"/>
              </w:rPr>
              <w:t>2.1. Kurti saugias darbo ir sveikas buities sąlygas, didinti prekių ir paslaugų vartotojų saugumą</w:t>
            </w:r>
          </w:p>
        </w:tc>
      </w:tr>
      <w:tr w:rsidR="00ED71E5" w:rsidRPr="00900024" w14:paraId="19CDA379" w14:textId="77777777" w:rsidTr="008C7CAA">
        <w:trPr>
          <w:trHeight w:val="593"/>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31867683" w14:textId="77777777" w:rsidR="00ED71E5" w:rsidRPr="00900024" w:rsidRDefault="00ED71E5" w:rsidP="008C7CAA">
            <w:pPr>
              <w:rPr>
                <w:color w:val="000000"/>
                <w:sz w:val="16"/>
                <w:szCs w:val="16"/>
              </w:rPr>
            </w:pPr>
            <w:r w:rsidRPr="00900024">
              <w:rPr>
                <w:color w:val="000000"/>
                <w:sz w:val="16"/>
                <w:szCs w:val="16"/>
              </w:rPr>
              <w:t>Asmenų, žuvusių ar sunkiai sužalotų darbe, sk. 10 000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0E7D3C5C"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83840" behindDoc="0" locked="0" layoutInCell="1" allowOverlap="1" wp14:anchorId="470616B0" wp14:editId="4FA13A79">
                  <wp:simplePos x="0" y="0"/>
                  <wp:positionH relativeFrom="column">
                    <wp:posOffset>219075</wp:posOffset>
                  </wp:positionH>
                  <wp:positionV relativeFrom="paragraph">
                    <wp:posOffset>28575</wp:posOffset>
                  </wp:positionV>
                  <wp:extent cx="190500" cy="238125"/>
                  <wp:effectExtent l="0" t="0" r="0" b="0"/>
                  <wp:wrapNone/>
                  <wp:docPr id="30" name="Paveikslėlis 30"/>
                  <wp:cNvGraphicFramePr/>
                  <a:graphic xmlns:a="http://schemas.openxmlformats.org/drawingml/2006/main">
                    <a:graphicData uri="http://schemas.openxmlformats.org/drawingml/2006/picture">
                      <pic:pic xmlns:pic="http://schemas.openxmlformats.org/drawingml/2006/picture">
                        <pic:nvPicPr>
                          <pic:cNvPr id="30" name="Picture 29"/>
                          <pic:cNvPicPr/>
                        </pic:nvPicPr>
                        <pic:blipFill>
                          <a:blip r:embed="rId21"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758154CF" w14:textId="77777777" w:rsidR="00ED71E5" w:rsidRPr="00EC4163" w:rsidRDefault="00ED71E5" w:rsidP="008C7CAA">
            <w:pPr>
              <w:jc w:val="center"/>
              <w:rPr>
                <w:b/>
                <w:color w:val="000000"/>
              </w:rPr>
            </w:pPr>
            <w:r w:rsidRPr="00EC4163">
              <w:rPr>
                <w:b/>
                <w:color w:val="000000"/>
              </w:rPr>
              <w:t>0,8</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D9F7CA9" w14:textId="77777777" w:rsidR="00ED71E5" w:rsidRPr="00EC4163" w:rsidRDefault="00ED71E5" w:rsidP="008C7CAA">
            <w:pPr>
              <w:jc w:val="center"/>
              <w:rPr>
                <w:color w:val="000000"/>
              </w:rPr>
            </w:pPr>
            <w:r w:rsidRPr="00EC4163">
              <w:rPr>
                <w:color w:val="000000"/>
              </w:rPr>
              <w:t>1</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A7E5C26" w14:textId="77777777" w:rsidR="00ED71E5" w:rsidRPr="00EC4163" w:rsidRDefault="00ED71E5" w:rsidP="008C7CAA">
            <w:pPr>
              <w:jc w:val="center"/>
              <w:rPr>
                <w:color w:val="000000"/>
              </w:rPr>
            </w:pPr>
            <w:r w:rsidRPr="00EC4163">
              <w:rPr>
                <w:color w:val="000000"/>
              </w:rPr>
              <w:t>0,8</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0CA20848" w14:textId="77777777" w:rsidR="00ED71E5" w:rsidRPr="00EC4163" w:rsidRDefault="00ED71E5" w:rsidP="008C7CAA">
            <w:pPr>
              <w:jc w:val="center"/>
              <w:rPr>
                <w:color w:val="000000"/>
              </w:rPr>
            </w:pPr>
            <w:r w:rsidRPr="00EC4163">
              <w:rPr>
                <w:color w:val="000000"/>
              </w:rPr>
              <w:t>0,80</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3F2469E7" w14:textId="77777777" w:rsidR="00ED71E5" w:rsidRPr="0053196F" w:rsidRDefault="00ED71E5" w:rsidP="008C7CAA">
            <w:pPr>
              <w:jc w:val="center"/>
              <w:rPr>
                <w:b/>
                <w:color w:val="000000"/>
              </w:rPr>
            </w:pPr>
            <w:r w:rsidRPr="0053196F">
              <w:rPr>
                <w:b/>
                <w:color w:val="000000"/>
              </w:rPr>
              <w:t>1</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2FFA226" w14:textId="77777777" w:rsidR="00ED71E5" w:rsidRPr="00EC4163" w:rsidRDefault="00ED71E5" w:rsidP="008C7CAA">
            <w:pPr>
              <w:jc w:val="center"/>
              <w:rPr>
                <w:color w:val="000000"/>
              </w:rPr>
            </w:pPr>
            <w:r w:rsidRPr="00EC4163">
              <w:rPr>
                <w:color w:val="000000"/>
              </w:rPr>
              <w:t>2,6</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53FC86D6" w14:textId="77777777" w:rsidR="00ED71E5" w:rsidRPr="00EC4163" w:rsidRDefault="00ED71E5" w:rsidP="008C7CAA">
            <w:pPr>
              <w:jc w:val="center"/>
              <w:rPr>
                <w:color w:val="000000"/>
              </w:rPr>
            </w:pPr>
            <w:r w:rsidRPr="00EC4163">
              <w:rPr>
                <w:color w:val="000000"/>
              </w:rPr>
              <w:t>0</w:t>
            </w:r>
          </w:p>
        </w:tc>
      </w:tr>
      <w:tr w:rsidR="00ED71E5" w:rsidRPr="00900024" w14:paraId="14187465"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010529BC" w14:textId="77777777" w:rsidR="00ED71E5" w:rsidRPr="00900024" w:rsidRDefault="00ED71E5" w:rsidP="008C7CAA">
            <w:pPr>
              <w:rPr>
                <w:color w:val="000000"/>
                <w:sz w:val="16"/>
                <w:szCs w:val="16"/>
              </w:rPr>
            </w:pPr>
            <w:r w:rsidRPr="00900024">
              <w:rPr>
                <w:color w:val="000000"/>
                <w:sz w:val="16"/>
                <w:szCs w:val="16"/>
              </w:rPr>
              <w:t>Traumų dėl nukritimų (W00–W19) 65+ m. amžiaus grupėje sk. 10 000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3E1EBD6E"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84864" behindDoc="0" locked="0" layoutInCell="1" allowOverlap="1" wp14:anchorId="774D1A4E" wp14:editId="63F7272F">
                  <wp:simplePos x="0" y="0"/>
                  <wp:positionH relativeFrom="column">
                    <wp:posOffset>219075</wp:posOffset>
                  </wp:positionH>
                  <wp:positionV relativeFrom="paragraph">
                    <wp:posOffset>28575</wp:posOffset>
                  </wp:positionV>
                  <wp:extent cx="190500" cy="238125"/>
                  <wp:effectExtent l="0" t="0" r="0" b="0"/>
                  <wp:wrapNone/>
                  <wp:docPr id="32" name="Paveikslėlis 32"/>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20" cstate="print"/>
                          <a:stretch>
                            <a:fillRect/>
                          </a:stretch>
                        </pic:blipFill>
                        <pic:spPr>
                          <a:xfrm>
                            <a:off x="0" y="0"/>
                            <a:ext cx="19125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92D050"/>
            <w:vAlign w:val="center"/>
            <w:hideMark/>
          </w:tcPr>
          <w:p w14:paraId="3C55FE47" w14:textId="77777777" w:rsidR="00ED71E5" w:rsidRPr="00EC4163" w:rsidRDefault="00ED71E5" w:rsidP="008C7CAA">
            <w:pPr>
              <w:jc w:val="center"/>
              <w:rPr>
                <w:b/>
                <w:color w:val="000000"/>
              </w:rPr>
            </w:pPr>
            <w:r w:rsidRPr="00EC4163">
              <w:rPr>
                <w:b/>
                <w:color w:val="000000"/>
              </w:rPr>
              <w:t>94,6</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A08BC83" w14:textId="77777777" w:rsidR="00ED71E5" w:rsidRPr="00EC4163" w:rsidRDefault="00ED71E5" w:rsidP="008C7CAA">
            <w:pPr>
              <w:jc w:val="center"/>
              <w:rPr>
                <w:color w:val="000000"/>
              </w:rPr>
            </w:pPr>
            <w:r w:rsidRPr="00EC4163">
              <w:rPr>
                <w:color w:val="000000"/>
              </w:rPr>
              <w:t>47</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C34DBCF" w14:textId="77777777" w:rsidR="00ED71E5" w:rsidRPr="00EC4163" w:rsidRDefault="00ED71E5" w:rsidP="008C7CAA">
            <w:pPr>
              <w:jc w:val="center"/>
              <w:rPr>
                <w:color w:val="000000"/>
              </w:rPr>
            </w:pPr>
            <w:r w:rsidRPr="00EC4163">
              <w:rPr>
                <w:color w:val="000000"/>
              </w:rPr>
              <w:t>101,6</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22E17575" w14:textId="77777777" w:rsidR="00ED71E5" w:rsidRPr="00EC4163" w:rsidRDefault="00ED71E5" w:rsidP="008C7CAA">
            <w:pPr>
              <w:jc w:val="center"/>
              <w:rPr>
                <w:color w:val="000000"/>
              </w:rPr>
            </w:pPr>
            <w:r w:rsidRPr="00EC4163">
              <w:rPr>
                <w:color w:val="000000"/>
              </w:rPr>
              <w:t>0,70</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3E63DA80" w14:textId="77777777" w:rsidR="00ED71E5" w:rsidRPr="0053196F" w:rsidRDefault="00ED71E5" w:rsidP="008C7CAA">
            <w:pPr>
              <w:jc w:val="center"/>
              <w:rPr>
                <w:b/>
                <w:color w:val="000000"/>
              </w:rPr>
            </w:pPr>
            <w:r w:rsidRPr="0053196F">
              <w:rPr>
                <w:b/>
                <w:color w:val="000000"/>
              </w:rPr>
              <w:t>134,2</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7C247E7" w14:textId="77777777" w:rsidR="00ED71E5" w:rsidRPr="00EC4163" w:rsidRDefault="00ED71E5" w:rsidP="008C7CAA">
            <w:pPr>
              <w:jc w:val="center"/>
              <w:rPr>
                <w:color w:val="000000"/>
              </w:rPr>
            </w:pPr>
            <w:r w:rsidRPr="00EC4163">
              <w:rPr>
                <w:color w:val="000000"/>
              </w:rPr>
              <w:t>188</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134D35DF" w14:textId="77777777" w:rsidR="00ED71E5" w:rsidRPr="00EC4163" w:rsidRDefault="00ED71E5" w:rsidP="008C7CAA">
            <w:pPr>
              <w:jc w:val="center"/>
              <w:rPr>
                <w:color w:val="000000"/>
              </w:rPr>
            </w:pPr>
            <w:r w:rsidRPr="00EC4163">
              <w:rPr>
                <w:color w:val="000000"/>
              </w:rPr>
              <w:t>74,7</w:t>
            </w:r>
          </w:p>
        </w:tc>
      </w:tr>
      <w:tr w:rsidR="00ED71E5" w:rsidRPr="00900024" w14:paraId="4D8FF740"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09360C01" w14:textId="77777777" w:rsidR="00ED71E5" w:rsidRPr="00900024" w:rsidRDefault="00ED71E5" w:rsidP="008C7CAA">
            <w:pPr>
              <w:rPr>
                <w:color w:val="000000"/>
                <w:sz w:val="16"/>
                <w:szCs w:val="16"/>
              </w:rPr>
            </w:pPr>
            <w:r w:rsidRPr="00900024">
              <w:rPr>
                <w:color w:val="000000"/>
                <w:sz w:val="16"/>
                <w:szCs w:val="16"/>
              </w:rPr>
              <w:t>Asmenų, pirmą kartą pripažintų neįgaliais, sk. 10 000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79773683"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85888" behindDoc="0" locked="0" layoutInCell="1" allowOverlap="1" wp14:anchorId="1BA711DD" wp14:editId="73651250">
                  <wp:simplePos x="0" y="0"/>
                  <wp:positionH relativeFrom="column">
                    <wp:posOffset>219075</wp:posOffset>
                  </wp:positionH>
                  <wp:positionV relativeFrom="paragraph">
                    <wp:posOffset>38100</wp:posOffset>
                  </wp:positionV>
                  <wp:extent cx="190500" cy="228600"/>
                  <wp:effectExtent l="0" t="0" r="0" b="0"/>
                  <wp:wrapNone/>
                  <wp:docPr id="34" name="Paveikslėlis 34"/>
                  <wp:cNvGraphicFramePr/>
                  <a:graphic xmlns:a="http://schemas.openxmlformats.org/drawingml/2006/main">
                    <a:graphicData uri="http://schemas.openxmlformats.org/drawingml/2006/picture">
                      <pic:pic xmlns:pic="http://schemas.openxmlformats.org/drawingml/2006/picture">
                        <pic:nvPicPr>
                          <pic:cNvPr id="34" name="Picture 33"/>
                          <pic:cNvPicPr/>
                        </pic:nvPicPr>
                        <pic:blipFill>
                          <a:blip r:embed="rId20"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6D73299C" w14:textId="77777777" w:rsidR="00ED71E5" w:rsidRPr="00EC4163" w:rsidRDefault="00ED71E5" w:rsidP="008C7CAA">
            <w:pPr>
              <w:jc w:val="center"/>
              <w:rPr>
                <w:b/>
                <w:color w:val="000000"/>
              </w:rPr>
            </w:pPr>
            <w:r w:rsidRPr="00EC4163">
              <w:rPr>
                <w:b/>
                <w:color w:val="000000"/>
              </w:rPr>
              <w:t>77</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61046C5" w14:textId="77777777" w:rsidR="00ED71E5" w:rsidRPr="00EC4163" w:rsidRDefault="00ED71E5" w:rsidP="008C7CAA">
            <w:pPr>
              <w:jc w:val="center"/>
              <w:rPr>
                <w:color w:val="000000"/>
              </w:rPr>
            </w:pPr>
            <w:r w:rsidRPr="00EC4163">
              <w:rPr>
                <w:color w:val="000000"/>
              </w:rPr>
              <w:t>99</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977F291" w14:textId="77777777" w:rsidR="00ED71E5" w:rsidRPr="00EC4163" w:rsidRDefault="00ED71E5" w:rsidP="008C7CAA">
            <w:pPr>
              <w:jc w:val="center"/>
              <w:rPr>
                <w:color w:val="000000"/>
              </w:rPr>
            </w:pPr>
            <w:r w:rsidRPr="00EC4163">
              <w:rPr>
                <w:color w:val="000000"/>
              </w:rPr>
              <w:t>68,7</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39A1A062" w14:textId="77777777" w:rsidR="00ED71E5" w:rsidRPr="00EC4163" w:rsidRDefault="00ED71E5" w:rsidP="008C7CAA">
            <w:pPr>
              <w:jc w:val="center"/>
              <w:rPr>
                <w:color w:val="000000"/>
              </w:rPr>
            </w:pPr>
            <w:r w:rsidRPr="00EC4163">
              <w:rPr>
                <w:color w:val="000000"/>
              </w:rPr>
              <w:t>1,13</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0892A52C" w14:textId="77777777" w:rsidR="00ED71E5" w:rsidRPr="0053196F" w:rsidRDefault="00ED71E5" w:rsidP="008C7CAA">
            <w:pPr>
              <w:jc w:val="center"/>
              <w:rPr>
                <w:b/>
                <w:color w:val="000000"/>
              </w:rPr>
            </w:pPr>
            <w:r w:rsidRPr="0053196F">
              <w:rPr>
                <w:b/>
                <w:color w:val="000000"/>
              </w:rPr>
              <w:t>68,1</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CD74D17" w14:textId="77777777" w:rsidR="00ED71E5" w:rsidRPr="00EC4163" w:rsidRDefault="00ED71E5" w:rsidP="008C7CAA">
            <w:pPr>
              <w:jc w:val="center"/>
              <w:rPr>
                <w:color w:val="000000"/>
              </w:rPr>
            </w:pPr>
            <w:r w:rsidRPr="00EC4163">
              <w:rPr>
                <w:color w:val="000000"/>
              </w:rPr>
              <w:t>127,2</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6AB56FD4" w14:textId="77777777" w:rsidR="00ED71E5" w:rsidRPr="00EC4163" w:rsidRDefault="00ED71E5" w:rsidP="008C7CAA">
            <w:pPr>
              <w:jc w:val="center"/>
              <w:rPr>
                <w:color w:val="000000"/>
              </w:rPr>
            </w:pPr>
            <w:r w:rsidRPr="00EC4163">
              <w:rPr>
                <w:color w:val="000000"/>
              </w:rPr>
              <w:t>28,8</w:t>
            </w:r>
          </w:p>
        </w:tc>
      </w:tr>
      <w:tr w:rsidR="00ED71E5" w:rsidRPr="00900024" w14:paraId="6687E9C5"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270D26EC" w14:textId="77777777" w:rsidR="00ED71E5" w:rsidRPr="00900024" w:rsidRDefault="00ED71E5" w:rsidP="008C7CAA">
            <w:pPr>
              <w:rPr>
                <w:color w:val="000000"/>
                <w:sz w:val="16"/>
                <w:szCs w:val="16"/>
              </w:rPr>
            </w:pPr>
            <w:r w:rsidRPr="00900024">
              <w:rPr>
                <w:color w:val="000000"/>
                <w:sz w:val="16"/>
                <w:szCs w:val="16"/>
              </w:rPr>
              <w:t xml:space="preserve">Naujai susirgusių žarnyno infekcinėmis ligomis (A00-A08) asmenų skaičius 10 000 gyv. (ULAC </w:t>
            </w:r>
            <w:proofErr w:type="spellStart"/>
            <w:r w:rsidRPr="00900024">
              <w:rPr>
                <w:color w:val="000000"/>
                <w:sz w:val="16"/>
                <w:szCs w:val="16"/>
              </w:rPr>
              <w:t>duom</w:t>
            </w:r>
            <w:proofErr w:type="spellEnd"/>
            <w:r w:rsidRPr="00900024">
              <w:rPr>
                <w:color w:val="000000"/>
                <w:sz w:val="16"/>
                <w:szCs w:val="16"/>
              </w:rPr>
              <w:t>.)</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3E9AE8F4"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86912" behindDoc="0" locked="0" layoutInCell="1" allowOverlap="1" wp14:anchorId="077C8EC3" wp14:editId="507D8084">
                  <wp:simplePos x="0" y="0"/>
                  <wp:positionH relativeFrom="column">
                    <wp:posOffset>219075</wp:posOffset>
                  </wp:positionH>
                  <wp:positionV relativeFrom="paragraph">
                    <wp:posOffset>38100</wp:posOffset>
                  </wp:positionV>
                  <wp:extent cx="190500" cy="228600"/>
                  <wp:effectExtent l="0" t="0" r="0" b="0"/>
                  <wp:wrapNone/>
                  <wp:docPr id="36" name="Paveikslėlis 36"/>
                  <wp:cNvGraphicFramePr/>
                  <a:graphic xmlns:a="http://schemas.openxmlformats.org/drawingml/2006/main">
                    <a:graphicData uri="http://schemas.openxmlformats.org/drawingml/2006/picture">
                      <pic:pic xmlns:pic="http://schemas.openxmlformats.org/drawingml/2006/picture">
                        <pic:nvPicPr>
                          <pic:cNvPr id="36" name="Picture 35"/>
                          <pic:cNvPicPr/>
                        </pic:nvPicPr>
                        <pic:blipFill>
                          <a:blip r:embed="rId20" cstate="print"/>
                          <a:stretch>
                            <a:fillRect/>
                          </a:stretch>
                        </pic:blipFill>
                        <pic:spPr>
                          <a:xfrm>
                            <a:off x="0" y="0"/>
                            <a:ext cx="19125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57E79B7A" w14:textId="77777777" w:rsidR="00ED71E5" w:rsidRPr="00EC4163" w:rsidRDefault="00ED71E5" w:rsidP="008C7CAA">
            <w:pPr>
              <w:jc w:val="center"/>
              <w:rPr>
                <w:b/>
                <w:color w:val="000000"/>
              </w:rPr>
            </w:pPr>
            <w:r w:rsidRPr="00EC4163">
              <w:rPr>
                <w:b/>
                <w:color w:val="000000"/>
              </w:rPr>
              <w:t>15</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B44720E" w14:textId="77777777" w:rsidR="00ED71E5" w:rsidRPr="00EC4163" w:rsidRDefault="00ED71E5" w:rsidP="008C7CAA">
            <w:pPr>
              <w:jc w:val="center"/>
              <w:rPr>
                <w:color w:val="000000"/>
              </w:rPr>
            </w:pPr>
            <w:r w:rsidRPr="00EC4163">
              <w:rPr>
                <w:color w:val="000000"/>
              </w:rPr>
              <w:t>31</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BD88204" w14:textId="77777777" w:rsidR="00ED71E5" w:rsidRPr="00EC4163" w:rsidRDefault="00ED71E5" w:rsidP="008C7CAA">
            <w:pPr>
              <w:jc w:val="center"/>
              <w:rPr>
                <w:color w:val="000000"/>
              </w:rPr>
            </w:pPr>
            <w:r w:rsidRPr="00EC4163">
              <w:rPr>
                <w:color w:val="000000"/>
              </w:rPr>
              <w:t>18</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7C00A1E6" w14:textId="77777777" w:rsidR="00ED71E5" w:rsidRPr="00EC4163" w:rsidRDefault="00ED71E5" w:rsidP="008C7CAA">
            <w:pPr>
              <w:jc w:val="center"/>
              <w:rPr>
                <w:color w:val="000000"/>
              </w:rPr>
            </w:pPr>
            <w:r w:rsidRPr="00EC4163">
              <w:rPr>
                <w:color w:val="000000"/>
              </w:rPr>
              <w:t>0,45</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3F4FFB93" w14:textId="77777777" w:rsidR="00ED71E5" w:rsidRPr="0053196F" w:rsidRDefault="00ED71E5" w:rsidP="008C7CAA">
            <w:pPr>
              <w:jc w:val="center"/>
              <w:rPr>
                <w:b/>
                <w:color w:val="000000"/>
              </w:rPr>
            </w:pPr>
            <w:r w:rsidRPr="0053196F">
              <w:rPr>
                <w:b/>
                <w:color w:val="000000"/>
              </w:rPr>
              <w:t>33,2</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A731C87" w14:textId="77777777" w:rsidR="00ED71E5" w:rsidRPr="00EC4163" w:rsidRDefault="00ED71E5" w:rsidP="008C7CAA">
            <w:pPr>
              <w:jc w:val="center"/>
              <w:rPr>
                <w:color w:val="000000"/>
              </w:rPr>
            </w:pPr>
            <w:r w:rsidRPr="00EC4163">
              <w:rPr>
                <w:color w:val="000000"/>
              </w:rPr>
              <w:t>62,6</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2D1A56FD" w14:textId="77777777" w:rsidR="00ED71E5" w:rsidRPr="00EC4163" w:rsidRDefault="00ED71E5" w:rsidP="008C7CAA">
            <w:pPr>
              <w:jc w:val="center"/>
              <w:rPr>
                <w:color w:val="000000"/>
              </w:rPr>
            </w:pPr>
            <w:r w:rsidRPr="00EC4163">
              <w:rPr>
                <w:color w:val="000000"/>
              </w:rPr>
              <w:t>0</w:t>
            </w:r>
          </w:p>
        </w:tc>
      </w:tr>
      <w:tr w:rsidR="00ED71E5" w:rsidRPr="00900024" w14:paraId="76244F9C" w14:textId="77777777" w:rsidTr="008C7CAA">
        <w:trPr>
          <w:trHeight w:val="342"/>
        </w:trPr>
        <w:tc>
          <w:tcPr>
            <w:tcW w:w="9580" w:type="dxa"/>
            <w:gridSpan w:val="9"/>
            <w:tcBorders>
              <w:top w:val="single" w:sz="6" w:space="0" w:color="D3D3D3"/>
              <w:left w:val="single" w:sz="4" w:space="0" w:color="D3D3D3"/>
              <w:bottom w:val="single" w:sz="6" w:space="0" w:color="D3D3D3"/>
              <w:right w:val="single" w:sz="4" w:space="0" w:color="D3D3D3"/>
            </w:tcBorders>
            <w:shd w:val="clear" w:color="F5F5F5" w:fill="F5F5F5"/>
            <w:vAlign w:val="center"/>
            <w:hideMark/>
          </w:tcPr>
          <w:p w14:paraId="07201DCF" w14:textId="77777777" w:rsidR="00ED71E5" w:rsidRPr="00EC4163" w:rsidRDefault="00ED71E5" w:rsidP="008C7CAA">
            <w:pPr>
              <w:rPr>
                <w:b/>
                <w:bCs/>
                <w:color w:val="000000"/>
              </w:rPr>
            </w:pPr>
            <w:r w:rsidRPr="00EC4163">
              <w:rPr>
                <w:b/>
                <w:bCs/>
                <w:color w:val="000000"/>
              </w:rPr>
              <w:t>2.2. Kurti palankias sąlygas saugiai leisti laisvalaikį</w:t>
            </w:r>
          </w:p>
        </w:tc>
      </w:tr>
      <w:tr w:rsidR="00ED71E5" w:rsidRPr="00900024" w14:paraId="60E01CEF"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6A0F0376" w14:textId="77777777" w:rsidR="00ED71E5" w:rsidRPr="00900024" w:rsidRDefault="00ED71E5" w:rsidP="008C7CAA">
            <w:pPr>
              <w:rPr>
                <w:color w:val="000000"/>
                <w:sz w:val="16"/>
                <w:szCs w:val="16"/>
              </w:rPr>
            </w:pPr>
            <w:r w:rsidRPr="00900024">
              <w:rPr>
                <w:color w:val="000000"/>
                <w:sz w:val="16"/>
                <w:szCs w:val="16"/>
              </w:rPr>
              <w:t>Mirt. nuo paskendimo (W65-W74)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5D04C65E"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87936" behindDoc="0" locked="0" layoutInCell="1" allowOverlap="1" wp14:anchorId="79B83233" wp14:editId="2A6ABE19">
                  <wp:simplePos x="0" y="0"/>
                  <wp:positionH relativeFrom="column">
                    <wp:posOffset>238125</wp:posOffset>
                  </wp:positionH>
                  <wp:positionV relativeFrom="paragraph">
                    <wp:posOffset>28575</wp:posOffset>
                  </wp:positionV>
                  <wp:extent cx="200025" cy="219075"/>
                  <wp:effectExtent l="0" t="0" r="0" b="9525"/>
                  <wp:wrapNone/>
                  <wp:docPr id="38" name="Paveikslėlis 38"/>
                  <wp:cNvGraphicFramePr/>
                  <a:graphic xmlns:a="http://schemas.openxmlformats.org/drawingml/2006/main">
                    <a:graphicData uri="http://schemas.openxmlformats.org/drawingml/2006/picture">
                      <pic:pic xmlns:pic="http://schemas.openxmlformats.org/drawingml/2006/picture">
                        <pic:nvPicPr>
                          <pic:cNvPr id="38" name="Picture 37"/>
                          <pic:cNvPicPr/>
                        </pic:nvPicPr>
                        <pic:blipFill>
                          <a:blip r:embed="rId21" cstate="print"/>
                          <a:stretch>
                            <a:fillRect/>
                          </a:stretch>
                        </pic:blipFill>
                        <pic:spPr>
                          <a:xfrm>
                            <a:off x="0" y="0"/>
                            <a:ext cx="19125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1B3AF1B2" w14:textId="77777777" w:rsidR="00ED71E5" w:rsidRPr="00EC4163" w:rsidRDefault="00ED71E5" w:rsidP="008C7CAA">
            <w:pPr>
              <w:jc w:val="center"/>
              <w:rPr>
                <w:b/>
                <w:color w:val="000000"/>
              </w:rPr>
            </w:pPr>
            <w:r w:rsidRPr="00EC4163">
              <w:rPr>
                <w:b/>
                <w:color w:val="000000"/>
              </w:rPr>
              <w:t>9,7</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F570292" w14:textId="77777777" w:rsidR="00ED71E5" w:rsidRPr="00EC4163" w:rsidRDefault="00ED71E5" w:rsidP="008C7CAA">
            <w:pPr>
              <w:jc w:val="center"/>
              <w:rPr>
                <w:color w:val="000000"/>
              </w:rPr>
            </w:pPr>
            <w:r w:rsidRPr="00EC4163">
              <w:rPr>
                <w:color w:val="000000"/>
              </w:rPr>
              <w:t>2</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080A6AC4" w14:textId="77777777" w:rsidR="00ED71E5" w:rsidRPr="00EC4163" w:rsidRDefault="00ED71E5" w:rsidP="008C7CAA">
            <w:pPr>
              <w:jc w:val="center"/>
              <w:rPr>
                <w:color w:val="000000"/>
              </w:rPr>
            </w:pPr>
            <w:r w:rsidRPr="00EC4163">
              <w:rPr>
                <w:color w:val="000000"/>
              </w:rPr>
              <w:t>12,9</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12AE9EDF" w14:textId="77777777" w:rsidR="00ED71E5" w:rsidRPr="00EC4163" w:rsidRDefault="00ED71E5" w:rsidP="008C7CAA">
            <w:pPr>
              <w:jc w:val="center"/>
              <w:rPr>
                <w:color w:val="000000"/>
              </w:rPr>
            </w:pPr>
            <w:r w:rsidRPr="00EC4163">
              <w:rPr>
                <w:color w:val="000000"/>
              </w:rPr>
              <w:t>2,37</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5011974B" w14:textId="77777777" w:rsidR="00ED71E5" w:rsidRPr="0053196F" w:rsidRDefault="00ED71E5" w:rsidP="008C7CAA">
            <w:pPr>
              <w:jc w:val="center"/>
              <w:rPr>
                <w:b/>
                <w:color w:val="000000"/>
              </w:rPr>
            </w:pPr>
            <w:r w:rsidRPr="0053196F">
              <w:rPr>
                <w:b/>
                <w:color w:val="000000"/>
              </w:rPr>
              <w:t>4,1</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DE6009F" w14:textId="77777777" w:rsidR="00ED71E5" w:rsidRPr="00EC4163" w:rsidRDefault="00ED71E5" w:rsidP="008C7CAA">
            <w:pPr>
              <w:jc w:val="center"/>
              <w:rPr>
                <w:color w:val="000000"/>
              </w:rPr>
            </w:pPr>
            <w:r w:rsidRPr="00EC4163">
              <w:rPr>
                <w:color w:val="000000"/>
              </w:rPr>
              <w:t>22,4</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0BB2AE94" w14:textId="77777777" w:rsidR="00ED71E5" w:rsidRPr="00EC4163" w:rsidRDefault="00ED71E5" w:rsidP="008C7CAA">
            <w:pPr>
              <w:jc w:val="center"/>
              <w:rPr>
                <w:color w:val="000000"/>
              </w:rPr>
            </w:pPr>
            <w:r w:rsidRPr="00EC4163">
              <w:rPr>
                <w:color w:val="000000"/>
              </w:rPr>
              <w:t>0</w:t>
            </w:r>
          </w:p>
        </w:tc>
      </w:tr>
      <w:tr w:rsidR="00ED71E5" w:rsidRPr="00900024" w14:paraId="10AB19BC"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10C2ED5F" w14:textId="77777777" w:rsidR="00ED71E5" w:rsidRPr="00900024" w:rsidRDefault="00ED71E5" w:rsidP="008C7CAA">
            <w:pPr>
              <w:rPr>
                <w:color w:val="000000"/>
                <w:sz w:val="16"/>
                <w:szCs w:val="16"/>
              </w:rPr>
            </w:pPr>
            <w:r w:rsidRPr="00900024">
              <w:rPr>
                <w:color w:val="000000"/>
                <w:sz w:val="16"/>
                <w:szCs w:val="16"/>
              </w:rPr>
              <w:t>SMR nuo paskendimo (W65-W74)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2119023F"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88960" behindDoc="0" locked="0" layoutInCell="1" allowOverlap="1" wp14:anchorId="5C0B8A64" wp14:editId="41C8F8D7">
                  <wp:simplePos x="0" y="0"/>
                  <wp:positionH relativeFrom="column">
                    <wp:posOffset>238125</wp:posOffset>
                  </wp:positionH>
                  <wp:positionV relativeFrom="paragraph">
                    <wp:posOffset>19050</wp:posOffset>
                  </wp:positionV>
                  <wp:extent cx="200025" cy="228600"/>
                  <wp:effectExtent l="0" t="0" r="0" b="0"/>
                  <wp:wrapNone/>
                  <wp:docPr id="40" name="Paveikslėlis 40"/>
                  <wp:cNvGraphicFramePr/>
                  <a:graphic xmlns:a="http://schemas.openxmlformats.org/drawingml/2006/main">
                    <a:graphicData uri="http://schemas.openxmlformats.org/drawingml/2006/picture">
                      <pic:pic xmlns:pic="http://schemas.openxmlformats.org/drawingml/2006/picture">
                        <pic:nvPicPr>
                          <pic:cNvPr id="40" name="Picture 39"/>
                          <pic:cNvPicPr/>
                        </pic:nvPicPr>
                        <pic:blipFill>
                          <a:blip r:embed="rId21"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5777EF38" w14:textId="77777777" w:rsidR="00ED71E5" w:rsidRPr="00EC4163" w:rsidRDefault="00ED71E5" w:rsidP="008C7CAA">
            <w:pPr>
              <w:jc w:val="center"/>
              <w:rPr>
                <w:b/>
                <w:color w:val="000000"/>
              </w:rPr>
            </w:pPr>
            <w:r w:rsidRPr="00EC4163">
              <w:rPr>
                <w:b/>
                <w:color w:val="000000"/>
              </w:rPr>
              <w:t>8,9</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2F212A5C" w14:textId="77777777" w:rsidR="00ED71E5" w:rsidRPr="00EC4163" w:rsidRDefault="00ED71E5" w:rsidP="008C7CAA">
            <w:pPr>
              <w:jc w:val="center"/>
              <w:rPr>
                <w:color w:val="000000"/>
              </w:rPr>
            </w:pPr>
            <w:r w:rsidRPr="00EC4163">
              <w:rPr>
                <w:color w:val="000000"/>
              </w:rPr>
              <w:t>2</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2662DE4B" w14:textId="77777777" w:rsidR="00ED71E5" w:rsidRPr="00EC4163" w:rsidRDefault="00ED71E5" w:rsidP="008C7CAA">
            <w:pPr>
              <w:jc w:val="center"/>
              <w:rPr>
                <w:color w:val="000000"/>
              </w:rPr>
            </w:pPr>
            <w:r w:rsidRPr="00EC4163">
              <w:rPr>
                <w:color w:val="000000"/>
              </w:rPr>
              <w:t>11,6</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39F6B90A" w14:textId="77777777" w:rsidR="00ED71E5" w:rsidRPr="00EC4163" w:rsidRDefault="00ED71E5" w:rsidP="008C7CAA">
            <w:pPr>
              <w:jc w:val="center"/>
              <w:rPr>
                <w:color w:val="000000"/>
              </w:rPr>
            </w:pPr>
            <w:r w:rsidRPr="00EC4163">
              <w:rPr>
                <w:color w:val="000000"/>
              </w:rPr>
              <w:t>2,23</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49258DA6" w14:textId="77777777" w:rsidR="00ED71E5" w:rsidRPr="0053196F" w:rsidRDefault="00ED71E5" w:rsidP="008C7CAA">
            <w:pPr>
              <w:jc w:val="center"/>
              <w:rPr>
                <w:b/>
                <w:color w:val="000000"/>
              </w:rPr>
            </w:pPr>
            <w:r w:rsidRPr="0053196F">
              <w:rPr>
                <w:b/>
                <w:color w:val="000000"/>
              </w:rPr>
              <w:t>4</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0B7EB0D" w14:textId="77777777" w:rsidR="00ED71E5" w:rsidRPr="00EC4163" w:rsidRDefault="00ED71E5" w:rsidP="008C7CAA">
            <w:pPr>
              <w:jc w:val="center"/>
              <w:rPr>
                <w:color w:val="000000"/>
              </w:rPr>
            </w:pPr>
            <w:r w:rsidRPr="00EC4163">
              <w:rPr>
                <w:color w:val="000000"/>
              </w:rPr>
              <w:t>26,3</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6AC13214" w14:textId="77777777" w:rsidR="00ED71E5" w:rsidRPr="00EC4163" w:rsidRDefault="00ED71E5" w:rsidP="008C7CAA">
            <w:pPr>
              <w:jc w:val="center"/>
              <w:rPr>
                <w:color w:val="000000"/>
              </w:rPr>
            </w:pPr>
            <w:r w:rsidRPr="00EC4163">
              <w:rPr>
                <w:color w:val="000000"/>
              </w:rPr>
              <w:t>0</w:t>
            </w:r>
          </w:p>
        </w:tc>
      </w:tr>
      <w:tr w:rsidR="00ED71E5" w:rsidRPr="00900024" w14:paraId="32BB74AC"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0F070D6D" w14:textId="77777777" w:rsidR="00ED71E5" w:rsidRPr="00900024" w:rsidRDefault="00ED71E5" w:rsidP="008C7CAA">
            <w:pPr>
              <w:rPr>
                <w:color w:val="000000"/>
                <w:sz w:val="16"/>
                <w:szCs w:val="16"/>
              </w:rPr>
            </w:pPr>
            <w:r w:rsidRPr="00900024">
              <w:rPr>
                <w:color w:val="000000"/>
                <w:sz w:val="16"/>
                <w:szCs w:val="16"/>
              </w:rPr>
              <w:t>Mirt. nuo nukritimo (W00-W19)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1C9AD70E"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89984" behindDoc="0" locked="0" layoutInCell="1" allowOverlap="1" wp14:anchorId="55FF3A21" wp14:editId="3B65DEA7">
                  <wp:simplePos x="0" y="0"/>
                  <wp:positionH relativeFrom="column">
                    <wp:posOffset>238125</wp:posOffset>
                  </wp:positionH>
                  <wp:positionV relativeFrom="paragraph">
                    <wp:posOffset>19050</wp:posOffset>
                  </wp:positionV>
                  <wp:extent cx="190500" cy="228600"/>
                  <wp:effectExtent l="0" t="0" r="0" b="0"/>
                  <wp:wrapNone/>
                  <wp:docPr id="42" name="Paveikslėlis 42"/>
                  <wp:cNvGraphicFramePr/>
                  <a:graphic xmlns:a="http://schemas.openxmlformats.org/drawingml/2006/main">
                    <a:graphicData uri="http://schemas.openxmlformats.org/drawingml/2006/picture">
                      <pic:pic xmlns:pic="http://schemas.openxmlformats.org/drawingml/2006/picture">
                        <pic:nvPicPr>
                          <pic:cNvPr id="42" name="Picture 41"/>
                          <pic:cNvPicPr/>
                        </pic:nvPicPr>
                        <pic:blipFill>
                          <a:blip r:embed="rId21" cstate="print"/>
                          <a:stretch>
                            <a:fillRect/>
                          </a:stretch>
                        </pic:blipFill>
                        <pic:spPr>
                          <a:xfrm>
                            <a:off x="0" y="0"/>
                            <a:ext cx="19125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0000"/>
            <w:vAlign w:val="center"/>
            <w:hideMark/>
          </w:tcPr>
          <w:p w14:paraId="7B39005C" w14:textId="77777777" w:rsidR="00ED71E5" w:rsidRPr="00EC4163" w:rsidRDefault="00ED71E5" w:rsidP="008C7CAA">
            <w:pPr>
              <w:jc w:val="center"/>
              <w:rPr>
                <w:b/>
                <w:color w:val="000000"/>
              </w:rPr>
            </w:pPr>
            <w:r w:rsidRPr="00EC4163">
              <w:rPr>
                <w:b/>
                <w:color w:val="000000"/>
              </w:rPr>
              <w:t>29,1</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54CFC62D" w14:textId="77777777" w:rsidR="00ED71E5" w:rsidRPr="00EC4163" w:rsidRDefault="00ED71E5" w:rsidP="008C7CAA">
            <w:pPr>
              <w:jc w:val="center"/>
              <w:rPr>
                <w:color w:val="000000"/>
              </w:rPr>
            </w:pPr>
            <w:r w:rsidRPr="00EC4163">
              <w:rPr>
                <w:color w:val="000000"/>
              </w:rPr>
              <w:t>6</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1F296D2" w14:textId="77777777" w:rsidR="00ED71E5" w:rsidRPr="00EC4163" w:rsidRDefault="00ED71E5" w:rsidP="008C7CAA">
            <w:pPr>
              <w:jc w:val="center"/>
              <w:rPr>
                <w:color w:val="000000"/>
              </w:rPr>
            </w:pPr>
            <w:r w:rsidRPr="00EC4163">
              <w:rPr>
                <w:color w:val="000000"/>
              </w:rPr>
              <w:t>30,5</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1290D467" w14:textId="77777777" w:rsidR="00ED71E5" w:rsidRPr="00EC4163" w:rsidRDefault="00ED71E5" w:rsidP="008C7CAA">
            <w:pPr>
              <w:jc w:val="center"/>
              <w:rPr>
                <w:color w:val="000000"/>
              </w:rPr>
            </w:pPr>
            <w:r w:rsidRPr="00EC4163">
              <w:rPr>
                <w:color w:val="000000"/>
              </w:rPr>
              <w:t>1,77</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59312C4A" w14:textId="77777777" w:rsidR="00ED71E5" w:rsidRPr="0053196F" w:rsidRDefault="00ED71E5" w:rsidP="008C7CAA">
            <w:pPr>
              <w:jc w:val="center"/>
              <w:rPr>
                <w:b/>
                <w:color w:val="000000"/>
              </w:rPr>
            </w:pPr>
            <w:r w:rsidRPr="0053196F">
              <w:rPr>
                <w:b/>
                <w:color w:val="000000"/>
              </w:rPr>
              <w:t>16,4</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E7CE78D" w14:textId="77777777" w:rsidR="00ED71E5" w:rsidRPr="00EC4163" w:rsidRDefault="00ED71E5" w:rsidP="008C7CAA">
            <w:pPr>
              <w:jc w:val="center"/>
              <w:rPr>
                <w:color w:val="000000"/>
              </w:rPr>
            </w:pPr>
            <w:r w:rsidRPr="00EC4163">
              <w:rPr>
                <w:color w:val="000000"/>
              </w:rPr>
              <w:t>45,1</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28CBEFCE" w14:textId="77777777" w:rsidR="00ED71E5" w:rsidRPr="00EC4163" w:rsidRDefault="00ED71E5" w:rsidP="008C7CAA">
            <w:pPr>
              <w:jc w:val="center"/>
              <w:rPr>
                <w:color w:val="000000"/>
              </w:rPr>
            </w:pPr>
            <w:r w:rsidRPr="00EC4163">
              <w:rPr>
                <w:color w:val="000000"/>
              </w:rPr>
              <w:t>0</w:t>
            </w:r>
          </w:p>
        </w:tc>
      </w:tr>
      <w:tr w:rsidR="00ED71E5" w:rsidRPr="00900024" w14:paraId="4360AEEF"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5C77C539" w14:textId="77777777" w:rsidR="00ED71E5" w:rsidRPr="00900024" w:rsidRDefault="00ED71E5" w:rsidP="008C7CAA">
            <w:pPr>
              <w:rPr>
                <w:color w:val="000000"/>
                <w:sz w:val="16"/>
                <w:szCs w:val="16"/>
              </w:rPr>
            </w:pPr>
            <w:r w:rsidRPr="00900024">
              <w:rPr>
                <w:color w:val="000000"/>
                <w:sz w:val="16"/>
                <w:szCs w:val="16"/>
              </w:rPr>
              <w:t>SMR nuo nukritimo (W00-W19)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79D5F445"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91008" behindDoc="0" locked="0" layoutInCell="1" allowOverlap="1" wp14:anchorId="4E1B7E44" wp14:editId="0FC7C921">
                  <wp:simplePos x="0" y="0"/>
                  <wp:positionH relativeFrom="column">
                    <wp:posOffset>228600</wp:posOffset>
                  </wp:positionH>
                  <wp:positionV relativeFrom="paragraph">
                    <wp:posOffset>19050</wp:posOffset>
                  </wp:positionV>
                  <wp:extent cx="180975" cy="238125"/>
                  <wp:effectExtent l="0" t="0" r="9525" b="0"/>
                  <wp:wrapNone/>
                  <wp:docPr id="44" name="Paveikslėlis 44"/>
                  <wp:cNvGraphicFramePr/>
                  <a:graphic xmlns:a="http://schemas.openxmlformats.org/drawingml/2006/main">
                    <a:graphicData uri="http://schemas.openxmlformats.org/drawingml/2006/picture">
                      <pic:pic xmlns:pic="http://schemas.openxmlformats.org/drawingml/2006/picture">
                        <pic:nvPicPr>
                          <pic:cNvPr id="44" name="Picture 43"/>
                          <pic:cNvPicPr/>
                        </pic:nvPicPr>
                        <pic:blipFill>
                          <a:blip r:embed="rId21"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2008EFBB" w14:textId="77777777" w:rsidR="00ED71E5" w:rsidRPr="00EC4163" w:rsidRDefault="00ED71E5" w:rsidP="008C7CAA">
            <w:pPr>
              <w:jc w:val="center"/>
              <w:rPr>
                <w:b/>
                <w:color w:val="000000"/>
              </w:rPr>
            </w:pPr>
            <w:r w:rsidRPr="00EC4163">
              <w:rPr>
                <w:b/>
                <w:color w:val="000000"/>
              </w:rPr>
              <w:t>21,2</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1E1ABBC" w14:textId="77777777" w:rsidR="00ED71E5" w:rsidRPr="00EC4163" w:rsidRDefault="00ED71E5" w:rsidP="008C7CAA">
            <w:pPr>
              <w:jc w:val="center"/>
              <w:rPr>
                <w:color w:val="000000"/>
              </w:rPr>
            </w:pPr>
            <w:r w:rsidRPr="00EC4163">
              <w:rPr>
                <w:color w:val="000000"/>
              </w:rPr>
              <w:t>6</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985F3C3" w14:textId="77777777" w:rsidR="00ED71E5" w:rsidRPr="00EC4163" w:rsidRDefault="00ED71E5" w:rsidP="008C7CAA">
            <w:pPr>
              <w:jc w:val="center"/>
              <w:rPr>
                <w:color w:val="000000"/>
              </w:rPr>
            </w:pPr>
            <w:r w:rsidRPr="00EC4163">
              <w:rPr>
                <w:color w:val="000000"/>
              </w:rPr>
              <w:t>24,1</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42E5369D" w14:textId="77777777" w:rsidR="00ED71E5" w:rsidRPr="00EC4163" w:rsidRDefault="00ED71E5" w:rsidP="008C7CAA">
            <w:pPr>
              <w:jc w:val="center"/>
              <w:rPr>
                <w:color w:val="000000"/>
              </w:rPr>
            </w:pPr>
            <w:r w:rsidRPr="00EC4163">
              <w:rPr>
                <w:color w:val="000000"/>
              </w:rPr>
              <w:t>1,33</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6E6CF668" w14:textId="77777777" w:rsidR="00ED71E5" w:rsidRPr="0053196F" w:rsidRDefault="00ED71E5" w:rsidP="008C7CAA">
            <w:pPr>
              <w:jc w:val="center"/>
              <w:rPr>
                <w:b/>
                <w:color w:val="000000"/>
              </w:rPr>
            </w:pPr>
            <w:r w:rsidRPr="0053196F">
              <w:rPr>
                <w:b/>
                <w:color w:val="000000"/>
              </w:rPr>
              <w:t>15,9</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535D7A9" w14:textId="77777777" w:rsidR="00ED71E5" w:rsidRPr="00EC4163" w:rsidRDefault="00ED71E5" w:rsidP="008C7CAA">
            <w:pPr>
              <w:jc w:val="center"/>
              <w:rPr>
                <w:color w:val="000000"/>
              </w:rPr>
            </w:pPr>
            <w:r w:rsidRPr="00EC4163">
              <w:rPr>
                <w:color w:val="000000"/>
              </w:rPr>
              <w:t>38,3</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5D9F4D2D" w14:textId="77777777" w:rsidR="00ED71E5" w:rsidRPr="00EC4163" w:rsidRDefault="00ED71E5" w:rsidP="008C7CAA">
            <w:pPr>
              <w:jc w:val="center"/>
              <w:rPr>
                <w:color w:val="000000"/>
              </w:rPr>
            </w:pPr>
            <w:r w:rsidRPr="00EC4163">
              <w:rPr>
                <w:color w:val="000000"/>
              </w:rPr>
              <w:t>0</w:t>
            </w:r>
          </w:p>
        </w:tc>
      </w:tr>
      <w:tr w:rsidR="00ED71E5" w:rsidRPr="00900024" w14:paraId="4DD93227" w14:textId="77777777" w:rsidTr="008C7CAA">
        <w:trPr>
          <w:trHeight w:val="342"/>
        </w:trPr>
        <w:tc>
          <w:tcPr>
            <w:tcW w:w="9580" w:type="dxa"/>
            <w:gridSpan w:val="9"/>
            <w:tcBorders>
              <w:top w:val="single" w:sz="6" w:space="0" w:color="D3D3D3"/>
              <w:left w:val="single" w:sz="4" w:space="0" w:color="D3D3D3"/>
              <w:bottom w:val="single" w:sz="6" w:space="0" w:color="D3D3D3"/>
              <w:right w:val="single" w:sz="4" w:space="0" w:color="D3D3D3"/>
            </w:tcBorders>
            <w:shd w:val="clear" w:color="F5F5F5" w:fill="F5F5F5"/>
            <w:vAlign w:val="center"/>
            <w:hideMark/>
          </w:tcPr>
          <w:p w14:paraId="6F23DCC4" w14:textId="77777777" w:rsidR="00ED71E5" w:rsidRPr="00900024" w:rsidRDefault="00ED71E5" w:rsidP="008C7CAA">
            <w:pPr>
              <w:rPr>
                <w:b/>
                <w:bCs/>
                <w:color w:val="000000"/>
              </w:rPr>
            </w:pPr>
            <w:r w:rsidRPr="00900024">
              <w:rPr>
                <w:b/>
                <w:bCs/>
                <w:color w:val="000000"/>
              </w:rPr>
              <w:t>2.3. Mažinti avaringumą ir traumų kelių eismo įvykiuose skaičių</w:t>
            </w:r>
          </w:p>
        </w:tc>
      </w:tr>
      <w:tr w:rsidR="00ED71E5" w:rsidRPr="00900024" w14:paraId="2AD89AA8"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2065F230" w14:textId="77777777" w:rsidR="00ED71E5" w:rsidRPr="00900024" w:rsidRDefault="00ED71E5" w:rsidP="008C7CAA">
            <w:pPr>
              <w:rPr>
                <w:color w:val="000000"/>
                <w:sz w:val="16"/>
                <w:szCs w:val="16"/>
              </w:rPr>
            </w:pPr>
            <w:r w:rsidRPr="00900024">
              <w:rPr>
                <w:color w:val="000000"/>
                <w:sz w:val="16"/>
                <w:szCs w:val="16"/>
              </w:rPr>
              <w:t>Mirt. transporto įvykiuose  (V00-V99)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0208E41F"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92032" behindDoc="0" locked="0" layoutInCell="1" allowOverlap="1" wp14:anchorId="7E7BA2F8" wp14:editId="6827F5D5">
                  <wp:simplePos x="0" y="0"/>
                  <wp:positionH relativeFrom="column">
                    <wp:posOffset>219075</wp:posOffset>
                  </wp:positionH>
                  <wp:positionV relativeFrom="paragraph">
                    <wp:posOffset>0</wp:posOffset>
                  </wp:positionV>
                  <wp:extent cx="190500" cy="238125"/>
                  <wp:effectExtent l="0" t="0" r="0" b="0"/>
                  <wp:wrapNone/>
                  <wp:docPr id="46" name="Paveikslėlis 46"/>
                  <wp:cNvGraphicFramePr/>
                  <a:graphic xmlns:a="http://schemas.openxmlformats.org/drawingml/2006/main">
                    <a:graphicData uri="http://schemas.openxmlformats.org/drawingml/2006/picture">
                      <pic:pic xmlns:pic="http://schemas.openxmlformats.org/drawingml/2006/picture">
                        <pic:nvPicPr>
                          <pic:cNvPr id="46" name="Picture 45"/>
                          <pic:cNvPicPr/>
                        </pic:nvPicPr>
                        <pic:blipFill>
                          <a:blip r:embed="rId21" cstate="print"/>
                          <a:stretch>
                            <a:fillRect/>
                          </a:stretch>
                        </pic:blipFill>
                        <pic:spPr>
                          <a:xfrm>
                            <a:off x="0" y="0"/>
                            <a:ext cx="19125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0000"/>
            <w:vAlign w:val="center"/>
            <w:hideMark/>
          </w:tcPr>
          <w:p w14:paraId="2A243415" w14:textId="77777777" w:rsidR="00ED71E5" w:rsidRPr="00EC4163" w:rsidRDefault="00ED71E5" w:rsidP="008C7CAA">
            <w:pPr>
              <w:jc w:val="center"/>
              <w:rPr>
                <w:b/>
                <w:color w:val="000000" w:themeColor="text1"/>
              </w:rPr>
            </w:pPr>
            <w:r w:rsidRPr="00EC4163">
              <w:rPr>
                <w:b/>
                <w:color w:val="000000" w:themeColor="text1"/>
              </w:rPr>
              <w:t>24,3</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9EED3A9" w14:textId="77777777" w:rsidR="00ED71E5" w:rsidRPr="00EC4163" w:rsidRDefault="00ED71E5" w:rsidP="008C7CAA">
            <w:pPr>
              <w:jc w:val="center"/>
              <w:rPr>
                <w:color w:val="000000"/>
              </w:rPr>
            </w:pPr>
            <w:r w:rsidRPr="00EC4163">
              <w:rPr>
                <w:color w:val="000000"/>
              </w:rPr>
              <w:t>5</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A3AD68E" w14:textId="77777777" w:rsidR="00ED71E5" w:rsidRPr="00EC4163" w:rsidRDefault="00ED71E5" w:rsidP="008C7CAA">
            <w:pPr>
              <w:jc w:val="center"/>
              <w:rPr>
                <w:color w:val="000000"/>
              </w:rPr>
            </w:pPr>
            <w:r w:rsidRPr="00EC4163">
              <w:rPr>
                <w:color w:val="000000"/>
              </w:rPr>
              <w:t>16,1</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6E45EF75" w14:textId="77777777" w:rsidR="00ED71E5" w:rsidRPr="00EC4163" w:rsidRDefault="00ED71E5" w:rsidP="008C7CAA">
            <w:pPr>
              <w:jc w:val="center"/>
              <w:rPr>
                <w:color w:val="000000"/>
              </w:rPr>
            </w:pPr>
            <w:r w:rsidRPr="00EC4163">
              <w:rPr>
                <w:color w:val="000000"/>
              </w:rPr>
              <w:t>4,05</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0C004E99" w14:textId="77777777" w:rsidR="00ED71E5" w:rsidRPr="0053196F" w:rsidRDefault="00ED71E5" w:rsidP="008C7CAA">
            <w:pPr>
              <w:jc w:val="center"/>
              <w:rPr>
                <w:b/>
                <w:color w:val="000000"/>
              </w:rPr>
            </w:pPr>
            <w:r w:rsidRPr="0053196F">
              <w:rPr>
                <w:b/>
                <w:color w:val="000000"/>
              </w:rPr>
              <w:t>6</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02D3F710" w14:textId="77777777" w:rsidR="00ED71E5" w:rsidRPr="00EC4163" w:rsidRDefault="00ED71E5" w:rsidP="008C7CAA">
            <w:pPr>
              <w:jc w:val="center"/>
              <w:rPr>
                <w:color w:val="000000"/>
              </w:rPr>
            </w:pPr>
            <w:r w:rsidRPr="00EC4163">
              <w:rPr>
                <w:color w:val="000000"/>
              </w:rPr>
              <w:t>24,3</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18B9CC20" w14:textId="77777777" w:rsidR="00ED71E5" w:rsidRPr="00EC4163" w:rsidRDefault="00ED71E5" w:rsidP="008C7CAA">
            <w:pPr>
              <w:jc w:val="center"/>
              <w:rPr>
                <w:color w:val="000000"/>
              </w:rPr>
            </w:pPr>
            <w:r w:rsidRPr="00EC4163">
              <w:rPr>
                <w:color w:val="000000"/>
              </w:rPr>
              <w:t>0</w:t>
            </w:r>
          </w:p>
        </w:tc>
      </w:tr>
      <w:tr w:rsidR="00ED71E5" w:rsidRPr="00900024" w14:paraId="54278DC8"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52B1DDE5" w14:textId="77777777" w:rsidR="00ED71E5" w:rsidRPr="00900024" w:rsidRDefault="00ED71E5" w:rsidP="008C7CAA">
            <w:pPr>
              <w:rPr>
                <w:color w:val="000000"/>
                <w:sz w:val="16"/>
                <w:szCs w:val="16"/>
              </w:rPr>
            </w:pPr>
            <w:r w:rsidRPr="00900024">
              <w:rPr>
                <w:color w:val="000000"/>
                <w:sz w:val="16"/>
                <w:szCs w:val="16"/>
              </w:rPr>
              <w:t>SMR transporto įvykiuose (V00-V99)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0C9A833F"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93056" behindDoc="0" locked="0" layoutInCell="1" allowOverlap="1" wp14:anchorId="600EE264" wp14:editId="360FF364">
                  <wp:simplePos x="0" y="0"/>
                  <wp:positionH relativeFrom="column">
                    <wp:posOffset>209550</wp:posOffset>
                  </wp:positionH>
                  <wp:positionV relativeFrom="paragraph">
                    <wp:posOffset>19050</wp:posOffset>
                  </wp:positionV>
                  <wp:extent cx="180975" cy="228600"/>
                  <wp:effectExtent l="0" t="0" r="9525" b="0"/>
                  <wp:wrapNone/>
                  <wp:docPr id="48" name="Paveikslėlis 48"/>
                  <wp:cNvGraphicFramePr/>
                  <a:graphic xmlns:a="http://schemas.openxmlformats.org/drawingml/2006/main">
                    <a:graphicData uri="http://schemas.openxmlformats.org/drawingml/2006/picture">
                      <pic:pic xmlns:pic="http://schemas.openxmlformats.org/drawingml/2006/picture">
                        <pic:nvPicPr>
                          <pic:cNvPr id="48" name="Picture 47"/>
                          <pic:cNvPicPr/>
                        </pic:nvPicPr>
                        <pic:blipFill>
                          <a:blip r:embed="rId21"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0000"/>
            <w:vAlign w:val="center"/>
            <w:hideMark/>
          </w:tcPr>
          <w:p w14:paraId="1EA9AE54" w14:textId="77777777" w:rsidR="00ED71E5" w:rsidRPr="00EC4163" w:rsidRDefault="00ED71E5" w:rsidP="008C7CAA">
            <w:pPr>
              <w:jc w:val="center"/>
              <w:rPr>
                <w:b/>
                <w:color w:val="000000" w:themeColor="text1"/>
              </w:rPr>
            </w:pPr>
            <w:r w:rsidRPr="00EC4163">
              <w:rPr>
                <w:b/>
                <w:color w:val="000000" w:themeColor="text1"/>
              </w:rPr>
              <w:t>25</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E9186F5" w14:textId="77777777" w:rsidR="00ED71E5" w:rsidRPr="00EC4163" w:rsidRDefault="00ED71E5" w:rsidP="008C7CAA">
            <w:pPr>
              <w:jc w:val="center"/>
              <w:rPr>
                <w:color w:val="000000"/>
              </w:rPr>
            </w:pPr>
            <w:r w:rsidRPr="00EC4163">
              <w:rPr>
                <w:color w:val="000000"/>
              </w:rPr>
              <w:t>5</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5FF358EB" w14:textId="77777777" w:rsidR="00ED71E5" w:rsidRPr="00EC4163" w:rsidRDefault="00ED71E5" w:rsidP="008C7CAA">
            <w:pPr>
              <w:jc w:val="center"/>
              <w:rPr>
                <w:color w:val="000000"/>
              </w:rPr>
            </w:pPr>
            <w:r w:rsidRPr="00EC4163">
              <w:rPr>
                <w:color w:val="000000"/>
              </w:rPr>
              <w:t>16,4</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15A70937" w14:textId="77777777" w:rsidR="00ED71E5" w:rsidRPr="00EC4163" w:rsidRDefault="00ED71E5" w:rsidP="008C7CAA">
            <w:pPr>
              <w:jc w:val="center"/>
              <w:rPr>
                <w:color w:val="000000"/>
              </w:rPr>
            </w:pPr>
            <w:r w:rsidRPr="00EC4163">
              <w:rPr>
                <w:color w:val="000000"/>
              </w:rPr>
              <w:t>4,24</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44192E4A" w14:textId="77777777" w:rsidR="00ED71E5" w:rsidRPr="0053196F" w:rsidRDefault="00ED71E5" w:rsidP="008C7CAA">
            <w:pPr>
              <w:jc w:val="center"/>
              <w:rPr>
                <w:b/>
                <w:color w:val="000000"/>
              </w:rPr>
            </w:pPr>
            <w:r w:rsidRPr="0053196F">
              <w:rPr>
                <w:b/>
                <w:color w:val="000000"/>
              </w:rPr>
              <w:t>5,9</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511A646" w14:textId="77777777" w:rsidR="00ED71E5" w:rsidRPr="00EC4163" w:rsidRDefault="00ED71E5" w:rsidP="008C7CAA">
            <w:pPr>
              <w:jc w:val="center"/>
              <w:rPr>
                <w:color w:val="000000"/>
              </w:rPr>
            </w:pPr>
            <w:r w:rsidRPr="00EC4163">
              <w:rPr>
                <w:color w:val="000000"/>
              </w:rPr>
              <w:t>25</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612499A7" w14:textId="77777777" w:rsidR="00ED71E5" w:rsidRPr="00EC4163" w:rsidRDefault="00ED71E5" w:rsidP="008C7CAA">
            <w:pPr>
              <w:jc w:val="center"/>
              <w:rPr>
                <w:color w:val="000000"/>
              </w:rPr>
            </w:pPr>
            <w:r w:rsidRPr="00EC4163">
              <w:rPr>
                <w:color w:val="000000"/>
              </w:rPr>
              <w:t>0</w:t>
            </w:r>
          </w:p>
        </w:tc>
      </w:tr>
      <w:tr w:rsidR="00ED71E5" w:rsidRPr="00900024" w14:paraId="6DEFCC0D"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0C772400" w14:textId="77777777" w:rsidR="00ED71E5" w:rsidRPr="00900024" w:rsidRDefault="00ED71E5" w:rsidP="008C7CAA">
            <w:pPr>
              <w:rPr>
                <w:color w:val="000000"/>
                <w:sz w:val="16"/>
                <w:szCs w:val="16"/>
              </w:rPr>
            </w:pPr>
            <w:r w:rsidRPr="00900024">
              <w:rPr>
                <w:color w:val="000000"/>
                <w:sz w:val="16"/>
                <w:szCs w:val="16"/>
              </w:rPr>
              <w:t>Pėsčiųjų mirt. nuo transporto įvykių (V00-V09)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51ACCE85"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94080" behindDoc="0" locked="0" layoutInCell="1" allowOverlap="1" wp14:anchorId="1CF90DBC" wp14:editId="1990A6F0">
                  <wp:simplePos x="0" y="0"/>
                  <wp:positionH relativeFrom="column">
                    <wp:posOffset>190500</wp:posOffset>
                  </wp:positionH>
                  <wp:positionV relativeFrom="paragraph">
                    <wp:posOffset>19050</wp:posOffset>
                  </wp:positionV>
                  <wp:extent cx="200025" cy="238125"/>
                  <wp:effectExtent l="0" t="0" r="0" b="0"/>
                  <wp:wrapNone/>
                  <wp:docPr id="50" name="Paveikslėlis 50"/>
                  <wp:cNvGraphicFramePr/>
                  <a:graphic xmlns:a="http://schemas.openxmlformats.org/drawingml/2006/main">
                    <a:graphicData uri="http://schemas.openxmlformats.org/drawingml/2006/picture">
                      <pic:pic xmlns:pic="http://schemas.openxmlformats.org/drawingml/2006/picture">
                        <pic:nvPicPr>
                          <pic:cNvPr id="50" name="Picture 49"/>
                          <pic:cNvPicPr/>
                        </pic:nvPicPr>
                        <pic:blipFill>
                          <a:blip r:embed="rId22"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6D7B98D5" w14:textId="77777777" w:rsidR="00ED71E5" w:rsidRPr="00EC4163" w:rsidRDefault="00ED71E5" w:rsidP="008C7CAA">
            <w:pPr>
              <w:jc w:val="center"/>
              <w:rPr>
                <w:b/>
                <w:color w:val="000000"/>
              </w:rPr>
            </w:pPr>
            <w:r w:rsidRPr="00EC4163">
              <w:rPr>
                <w:b/>
                <w:color w:val="000000"/>
              </w:rPr>
              <w:t>0</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9A31F63" w14:textId="77777777" w:rsidR="00ED71E5" w:rsidRPr="00EC4163" w:rsidRDefault="00ED71E5" w:rsidP="008C7CAA">
            <w:pPr>
              <w:jc w:val="center"/>
              <w:rPr>
                <w:color w:val="000000"/>
              </w:rPr>
            </w:pPr>
            <w:r w:rsidRPr="00EC4163">
              <w:rPr>
                <w:color w:val="000000"/>
              </w:rPr>
              <w:t>0</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1F7E41E" w14:textId="77777777" w:rsidR="00ED71E5" w:rsidRPr="00EC4163" w:rsidRDefault="00ED71E5" w:rsidP="008C7CAA">
            <w:pPr>
              <w:jc w:val="center"/>
              <w:rPr>
                <w:color w:val="000000"/>
              </w:rPr>
            </w:pPr>
            <w:r w:rsidRPr="00EC4163">
              <w:rPr>
                <w:color w:val="000000"/>
              </w:rPr>
              <w:t>3,2</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5DF733DB" w14:textId="77777777" w:rsidR="00ED71E5" w:rsidRPr="00EC4163" w:rsidRDefault="00ED71E5" w:rsidP="008C7CAA">
            <w:pPr>
              <w:jc w:val="center"/>
              <w:rPr>
                <w:color w:val="000000"/>
              </w:rPr>
            </w:pPr>
            <w:r w:rsidRPr="00EC4163">
              <w:rPr>
                <w:color w:val="000000"/>
              </w:rPr>
              <w:t>0,00</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6F8D340B" w14:textId="77777777" w:rsidR="00ED71E5" w:rsidRPr="0053196F" w:rsidRDefault="00ED71E5" w:rsidP="008C7CAA">
            <w:pPr>
              <w:jc w:val="center"/>
              <w:rPr>
                <w:b/>
                <w:color w:val="000000"/>
              </w:rPr>
            </w:pPr>
            <w:r w:rsidRPr="0053196F">
              <w:rPr>
                <w:b/>
                <w:color w:val="000000"/>
              </w:rPr>
              <w:t>1,5</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71281E2" w14:textId="77777777" w:rsidR="00ED71E5" w:rsidRPr="00EC4163" w:rsidRDefault="00ED71E5" w:rsidP="008C7CAA">
            <w:pPr>
              <w:jc w:val="center"/>
              <w:rPr>
                <w:color w:val="000000"/>
              </w:rPr>
            </w:pPr>
            <w:r w:rsidRPr="00EC4163">
              <w:rPr>
                <w:color w:val="000000"/>
              </w:rPr>
              <w:t>10,9</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3C0D868E" w14:textId="77777777" w:rsidR="00ED71E5" w:rsidRPr="00EC4163" w:rsidRDefault="00ED71E5" w:rsidP="008C7CAA">
            <w:pPr>
              <w:jc w:val="center"/>
              <w:rPr>
                <w:color w:val="000000"/>
              </w:rPr>
            </w:pPr>
            <w:r w:rsidRPr="00EC4163">
              <w:rPr>
                <w:color w:val="000000"/>
              </w:rPr>
              <w:t>0</w:t>
            </w:r>
          </w:p>
        </w:tc>
      </w:tr>
      <w:tr w:rsidR="00ED71E5" w:rsidRPr="00900024" w14:paraId="6B33C4CD"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23740017" w14:textId="77777777" w:rsidR="00ED71E5" w:rsidRPr="00900024" w:rsidRDefault="00ED71E5" w:rsidP="008C7CAA">
            <w:pPr>
              <w:rPr>
                <w:color w:val="000000"/>
                <w:sz w:val="16"/>
                <w:szCs w:val="16"/>
              </w:rPr>
            </w:pPr>
            <w:r w:rsidRPr="00900024">
              <w:rPr>
                <w:color w:val="000000"/>
                <w:sz w:val="16"/>
                <w:szCs w:val="16"/>
              </w:rPr>
              <w:t>Pėsčiųjų standartizuotas mirtingumas nuo transporto įvykių (V00-V09)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34344574"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95104" behindDoc="0" locked="0" layoutInCell="1" allowOverlap="1" wp14:anchorId="5D60FD28" wp14:editId="6CDCDBAB">
                  <wp:simplePos x="0" y="0"/>
                  <wp:positionH relativeFrom="column">
                    <wp:posOffset>209550</wp:posOffset>
                  </wp:positionH>
                  <wp:positionV relativeFrom="paragraph">
                    <wp:posOffset>57150</wp:posOffset>
                  </wp:positionV>
                  <wp:extent cx="180975" cy="228600"/>
                  <wp:effectExtent l="0" t="0" r="9525" b="0"/>
                  <wp:wrapNone/>
                  <wp:docPr id="52" name="Paveikslėlis 52"/>
                  <wp:cNvGraphicFramePr/>
                  <a:graphic xmlns:a="http://schemas.openxmlformats.org/drawingml/2006/main">
                    <a:graphicData uri="http://schemas.openxmlformats.org/drawingml/2006/picture">
                      <pic:pic xmlns:pic="http://schemas.openxmlformats.org/drawingml/2006/picture">
                        <pic:nvPicPr>
                          <pic:cNvPr id="52" name="Picture 51"/>
                          <pic:cNvPicPr/>
                        </pic:nvPicPr>
                        <pic:blipFill>
                          <a:blip r:embed="rId22" cstate="print"/>
                          <a:stretch>
                            <a:fillRect/>
                          </a:stretch>
                        </pic:blipFill>
                        <pic:spPr>
                          <a:xfrm>
                            <a:off x="0" y="0"/>
                            <a:ext cx="19125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54593779" w14:textId="77777777" w:rsidR="00ED71E5" w:rsidRPr="00EC4163" w:rsidRDefault="00ED71E5" w:rsidP="008C7CAA">
            <w:pPr>
              <w:jc w:val="center"/>
              <w:rPr>
                <w:b/>
                <w:color w:val="000000"/>
              </w:rPr>
            </w:pPr>
            <w:r w:rsidRPr="00EC4163">
              <w:rPr>
                <w:b/>
                <w:color w:val="000000"/>
              </w:rPr>
              <w:t>0</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DB20FF8" w14:textId="77777777" w:rsidR="00ED71E5" w:rsidRPr="00EC4163" w:rsidRDefault="00ED71E5" w:rsidP="008C7CAA">
            <w:pPr>
              <w:jc w:val="center"/>
              <w:rPr>
                <w:color w:val="000000"/>
              </w:rPr>
            </w:pPr>
            <w:r w:rsidRPr="00EC4163">
              <w:rPr>
                <w:color w:val="000000"/>
              </w:rPr>
              <w:t>0</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31B9654" w14:textId="77777777" w:rsidR="00ED71E5" w:rsidRPr="00EC4163" w:rsidRDefault="00ED71E5" w:rsidP="008C7CAA">
            <w:pPr>
              <w:jc w:val="center"/>
              <w:rPr>
                <w:color w:val="000000"/>
              </w:rPr>
            </w:pPr>
            <w:r w:rsidRPr="00EC4163">
              <w:rPr>
                <w:color w:val="000000"/>
              </w:rPr>
              <w:t>3,3</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4462EA75" w14:textId="77777777" w:rsidR="00ED71E5" w:rsidRPr="00EC4163" w:rsidRDefault="00ED71E5" w:rsidP="008C7CAA">
            <w:pPr>
              <w:jc w:val="center"/>
              <w:rPr>
                <w:color w:val="000000"/>
              </w:rPr>
            </w:pPr>
            <w:r w:rsidRPr="00EC4163">
              <w:rPr>
                <w:color w:val="000000"/>
              </w:rPr>
              <w:t>0,00</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21C97175" w14:textId="77777777" w:rsidR="00ED71E5" w:rsidRPr="0053196F" w:rsidRDefault="00ED71E5" w:rsidP="008C7CAA">
            <w:pPr>
              <w:jc w:val="center"/>
              <w:rPr>
                <w:b/>
                <w:color w:val="000000"/>
              </w:rPr>
            </w:pPr>
            <w:r w:rsidRPr="0053196F">
              <w:rPr>
                <w:b/>
                <w:color w:val="000000"/>
              </w:rPr>
              <w:t>1,4</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8125F02" w14:textId="77777777" w:rsidR="00ED71E5" w:rsidRPr="00EC4163" w:rsidRDefault="00ED71E5" w:rsidP="008C7CAA">
            <w:pPr>
              <w:jc w:val="center"/>
              <w:rPr>
                <w:color w:val="000000"/>
              </w:rPr>
            </w:pPr>
            <w:r w:rsidRPr="00EC4163">
              <w:rPr>
                <w:color w:val="000000"/>
              </w:rPr>
              <w:t>9,8</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03D3B0D6" w14:textId="77777777" w:rsidR="00ED71E5" w:rsidRPr="00EC4163" w:rsidRDefault="00ED71E5" w:rsidP="008C7CAA">
            <w:pPr>
              <w:jc w:val="center"/>
              <w:rPr>
                <w:color w:val="000000"/>
              </w:rPr>
            </w:pPr>
            <w:r w:rsidRPr="00EC4163">
              <w:rPr>
                <w:color w:val="000000"/>
              </w:rPr>
              <w:t>0</w:t>
            </w:r>
          </w:p>
        </w:tc>
      </w:tr>
      <w:tr w:rsidR="00ED71E5" w:rsidRPr="00900024" w14:paraId="4C3B907A"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3C11DC1E" w14:textId="77777777" w:rsidR="00ED71E5" w:rsidRPr="00900024" w:rsidRDefault="00ED71E5" w:rsidP="008C7CAA">
            <w:pPr>
              <w:rPr>
                <w:color w:val="000000"/>
                <w:sz w:val="16"/>
                <w:szCs w:val="16"/>
              </w:rPr>
            </w:pPr>
            <w:r w:rsidRPr="00900024">
              <w:rPr>
                <w:color w:val="000000"/>
                <w:sz w:val="16"/>
                <w:szCs w:val="16"/>
              </w:rPr>
              <w:t>Traumų dėl transporto įvykių (V00-V99) sk. 10 000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14363741"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96128" behindDoc="0" locked="0" layoutInCell="1" allowOverlap="1" wp14:anchorId="6FE41DCA" wp14:editId="1D57B32A">
                  <wp:simplePos x="0" y="0"/>
                  <wp:positionH relativeFrom="column">
                    <wp:posOffset>190500</wp:posOffset>
                  </wp:positionH>
                  <wp:positionV relativeFrom="paragraph">
                    <wp:posOffset>38100</wp:posOffset>
                  </wp:positionV>
                  <wp:extent cx="200025" cy="238125"/>
                  <wp:effectExtent l="0" t="0" r="0" b="9525"/>
                  <wp:wrapNone/>
                  <wp:docPr id="54" name="Paveikslėlis 54"/>
                  <wp:cNvGraphicFramePr/>
                  <a:graphic xmlns:a="http://schemas.openxmlformats.org/drawingml/2006/main">
                    <a:graphicData uri="http://schemas.openxmlformats.org/drawingml/2006/picture">
                      <pic:pic xmlns:pic="http://schemas.openxmlformats.org/drawingml/2006/picture">
                        <pic:nvPicPr>
                          <pic:cNvPr id="54" name="Picture 53"/>
                          <pic:cNvPicPr/>
                        </pic:nvPicPr>
                        <pic:blipFill>
                          <a:blip r:embed="rId20"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7EF26F9B" w14:textId="77777777" w:rsidR="00ED71E5" w:rsidRPr="00EC4163" w:rsidRDefault="00ED71E5" w:rsidP="008C7CAA">
            <w:pPr>
              <w:jc w:val="center"/>
              <w:rPr>
                <w:b/>
                <w:color w:val="000000"/>
              </w:rPr>
            </w:pPr>
            <w:r w:rsidRPr="00EC4163">
              <w:rPr>
                <w:b/>
                <w:color w:val="000000"/>
              </w:rPr>
              <w:t>5,8</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5B099F3" w14:textId="77777777" w:rsidR="00ED71E5" w:rsidRPr="00EC4163" w:rsidRDefault="00ED71E5" w:rsidP="008C7CAA">
            <w:pPr>
              <w:jc w:val="center"/>
              <w:rPr>
                <w:color w:val="000000"/>
              </w:rPr>
            </w:pPr>
            <w:r w:rsidRPr="00EC4163">
              <w:rPr>
                <w:color w:val="000000"/>
              </w:rPr>
              <w:t>12</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530ED6DE" w14:textId="77777777" w:rsidR="00ED71E5" w:rsidRPr="00EC4163" w:rsidRDefault="00ED71E5" w:rsidP="008C7CAA">
            <w:pPr>
              <w:jc w:val="center"/>
              <w:rPr>
                <w:color w:val="000000"/>
              </w:rPr>
            </w:pPr>
            <w:r w:rsidRPr="00EC4163">
              <w:rPr>
                <w:color w:val="000000"/>
              </w:rPr>
              <w:t>3,5</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7B55E972" w14:textId="77777777" w:rsidR="00ED71E5" w:rsidRPr="00EC4163" w:rsidRDefault="00ED71E5" w:rsidP="008C7CAA">
            <w:pPr>
              <w:jc w:val="center"/>
              <w:rPr>
                <w:color w:val="000000"/>
              </w:rPr>
            </w:pPr>
            <w:r w:rsidRPr="00EC4163">
              <w:rPr>
                <w:color w:val="000000"/>
              </w:rPr>
              <w:t>1,18</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29E9C2B6" w14:textId="77777777" w:rsidR="00ED71E5" w:rsidRPr="0053196F" w:rsidRDefault="00ED71E5" w:rsidP="008C7CAA">
            <w:pPr>
              <w:jc w:val="center"/>
              <w:rPr>
                <w:b/>
                <w:color w:val="000000"/>
              </w:rPr>
            </w:pPr>
            <w:r w:rsidRPr="0053196F">
              <w:rPr>
                <w:b/>
                <w:color w:val="000000"/>
              </w:rPr>
              <w:t>4,9</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07DF832F" w14:textId="77777777" w:rsidR="00ED71E5" w:rsidRPr="00EC4163" w:rsidRDefault="00ED71E5" w:rsidP="008C7CAA">
            <w:pPr>
              <w:jc w:val="center"/>
              <w:rPr>
                <w:color w:val="000000"/>
              </w:rPr>
            </w:pPr>
            <w:r w:rsidRPr="00EC4163">
              <w:rPr>
                <w:color w:val="000000"/>
              </w:rPr>
              <w:t>12,5</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24B844FE" w14:textId="77777777" w:rsidR="00ED71E5" w:rsidRPr="00EC4163" w:rsidRDefault="00ED71E5" w:rsidP="008C7CAA">
            <w:pPr>
              <w:jc w:val="center"/>
              <w:rPr>
                <w:color w:val="000000"/>
              </w:rPr>
            </w:pPr>
            <w:r w:rsidRPr="00EC4163">
              <w:rPr>
                <w:color w:val="000000"/>
              </w:rPr>
              <w:t>1,4</w:t>
            </w:r>
          </w:p>
        </w:tc>
      </w:tr>
      <w:tr w:rsidR="00ED71E5" w:rsidRPr="00900024" w14:paraId="56F2D28B" w14:textId="77777777" w:rsidTr="008C7CAA">
        <w:trPr>
          <w:trHeight w:val="342"/>
        </w:trPr>
        <w:tc>
          <w:tcPr>
            <w:tcW w:w="9580" w:type="dxa"/>
            <w:gridSpan w:val="9"/>
            <w:tcBorders>
              <w:top w:val="single" w:sz="6" w:space="0" w:color="D3D3D3"/>
              <w:left w:val="single" w:sz="4" w:space="0" w:color="D3D3D3"/>
              <w:bottom w:val="single" w:sz="6" w:space="0" w:color="D3D3D3"/>
              <w:right w:val="single" w:sz="4" w:space="0" w:color="D3D3D3"/>
            </w:tcBorders>
            <w:shd w:val="clear" w:color="F5F5F5" w:fill="F5F5F5"/>
            <w:vAlign w:val="center"/>
            <w:hideMark/>
          </w:tcPr>
          <w:p w14:paraId="242267BF" w14:textId="77777777" w:rsidR="00ED71E5" w:rsidRPr="00900024" w:rsidRDefault="00ED71E5" w:rsidP="008C7CAA">
            <w:pPr>
              <w:rPr>
                <w:b/>
                <w:bCs/>
                <w:color w:val="000000"/>
              </w:rPr>
            </w:pPr>
            <w:r w:rsidRPr="00900024">
              <w:rPr>
                <w:b/>
                <w:bCs/>
                <w:color w:val="000000"/>
              </w:rPr>
              <w:t>2.4. Mažinti oro, vandens ir dirvožemio užterštumą, triukšmą</w:t>
            </w:r>
          </w:p>
        </w:tc>
      </w:tr>
      <w:tr w:rsidR="00ED71E5" w:rsidRPr="00900024" w14:paraId="69FFE753"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3C83F543" w14:textId="77777777" w:rsidR="00ED71E5" w:rsidRPr="00900024" w:rsidRDefault="00ED71E5" w:rsidP="008C7CAA">
            <w:pPr>
              <w:rPr>
                <w:color w:val="000000"/>
                <w:sz w:val="16"/>
                <w:szCs w:val="16"/>
              </w:rPr>
            </w:pPr>
            <w:r w:rsidRPr="00900024">
              <w:rPr>
                <w:color w:val="000000"/>
                <w:sz w:val="16"/>
                <w:szCs w:val="16"/>
              </w:rPr>
              <w:lastRenderedPageBreak/>
              <w:t>Į atmosferą iš stacionarių taršos šaltinių išmestų teršalų kiekis, tenkantis 1 kv. km</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2D64F238"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97152" behindDoc="0" locked="0" layoutInCell="1" allowOverlap="1" wp14:anchorId="48811192" wp14:editId="1A8BFA8A">
                  <wp:simplePos x="0" y="0"/>
                  <wp:positionH relativeFrom="column">
                    <wp:posOffset>190500</wp:posOffset>
                  </wp:positionH>
                  <wp:positionV relativeFrom="paragraph">
                    <wp:posOffset>57150</wp:posOffset>
                  </wp:positionV>
                  <wp:extent cx="219075" cy="228600"/>
                  <wp:effectExtent l="0" t="0" r="0" b="0"/>
                  <wp:wrapNone/>
                  <wp:docPr id="56" name="Paveikslėlis 56"/>
                  <wp:cNvGraphicFramePr/>
                  <a:graphic xmlns:a="http://schemas.openxmlformats.org/drawingml/2006/main">
                    <a:graphicData uri="http://schemas.openxmlformats.org/drawingml/2006/picture">
                      <pic:pic xmlns:pic="http://schemas.openxmlformats.org/drawingml/2006/picture">
                        <pic:nvPicPr>
                          <pic:cNvPr id="56" name="Picture 55"/>
                          <pic:cNvPicPr/>
                        </pic:nvPicPr>
                        <pic:blipFill>
                          <a:blip r:embed="rId19" cstate="print"/>
                          <a:stretch>
                            <a:fillRect/>
                          </a:stretch>
                        </pic:blipFill>
                        <pic:spPr>
                          <a:xfrm>
                            <a:off x="0" y="0"/>
                            <a:ext cx="21802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14AD10E2" w14:textId="77777777" w:rsidR="00ED71E5" w:rsidRPr="00EC4163" w:rsidRDefault="00ED71E5" w:rsidP="008C7CAA">
            <w:pPr>
              <w:jc w:val="center"/>
              <w:rPr>
                <w:b/>
              </w:rPr>
            </w:pPr>
            <w:r w:rsidRPr="00EC4163">
              <w:rPr>
                <w:b/>
              </w:rPr>
              <w:t>147,4</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E6D6CF7" w14:textId="77777777" w:rsidR="00ED71E5" w:rsidRPr="00EC4163" w:rsidRDefault="00ED71E5" w:rsidP="008C7CAA">
            <w:pPr>
              <w:jc w:val="center"/>
              <w:rPr>
                <w:color w:val="000000"/>
              </w:rPr>
            </w:pPr>
            <w:r w:rsidRPr="00EC4163">
              <w:rPr>
                <w:color w:val="000000"/>
              </w:rPr>
              <w:t>147</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56FA28C7" w14:textId="77777777" w:rsidR="00ED71E5" w:rsidRPr="00EC4163" w:rsidRDefault="00ED71E5" w:rsidP="008C7CAA">
            <w:pPr>
              <w:jc w:val="center"/>
              <w:rPr>
                <w:color w:val="000000"/>
              </w:rPr>
            </w:pPr>
            <w:r w:rsidRPr="00EC4163">
              <w:rPr>
                <w:color w:val="000000"/>
              </w:rPr>
              <w:t>143,4</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55FB4D75" w14:textId="77777777" w:rsidR="00ED71E5" w:rsidRPr="00EC4163" w:rsidRDefault="00ED71E5" w:rsidP="008C7CAA">
            <w:pPr>
              <w:jc w:val="center"/>
              <w:rPr>
                <w:color w:val="000000"/>
              </w:rPr>
            </w:pPr>
            <w:r w:rsidRPr="00EC4163">
              <w:rPr>
                <w:color w:val="000000"/>
              </w:rPr>
              <w:t>0,17</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24D76250" w14:textId="77777777" w:rsidR="00ED71E5" w:rsidRPr="0053196F" w:rsidRDefault="00ED71E5" w:rsidP="008C7CAA">
            <w:pPr>
              <w:jc w:val="center"/>
              <w:rPr>
                <w:b/>
                <w:color w:val="000000"/>
              </w:rPr>
            </w:pPr>
            <w:r w:rsidRPr="0053196F">
              <w:rPr>
                <w:b/>
                <w:color w:val="000000"/>
              </w:rPr>
              <w:t>876,7</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5E3649C" w14:textId="77777777" w:rsidR="00ED71E5" w:rsidRPr="00EC4163" w:rsidRDefault="00ED71E5" w:rsidP="008C7CAA">
            <w:pPr>
              <w:jc w:val="center"/>
              <w:rPr>
                <w:color w:val="000000"/>
              </w:rPr>
            </w:pPr>
            <w:r w:rsidRPr="00EC4163">
              <w:rPr>
                <w:color w:val="000000"/>
              </w:rPr>
              <w:t>35618,6</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2F97B4CD" w14:textId="77777777" w:rsidR="00ED71E5" w:rsidRPr="00EC4163" w:rsidRDefault="00ED71E5" w:rsidP="008C7CAA">
            <w:pPr>
              <w:jc w:val="center"/>
              <w:rPr>
                <w:color w:val="000000"/>
              </w:rPr>
            </w:pPr>
            <w:r w:rsidRPr="00EC4163">
              <w:rPr>
                <w:color w:val="000000"/>
              </w:rPr>
              <w:t>19,4</w:t>
            </w:r>
          </w:p>
        </w:tc>
      </w:tr>
      <w:tr w:rsidR="00ED71E5" w:rsidRPr="00900024" w14:paraId="1CCFB86C"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tcPr>
          <w:p w14:paraId="195A469A" w14:textId="77777777" w:rsidR="00ED71E5" w:rsidRPr="00900024" w:rsidRDefault="00ED71E5" w:rsidP="008C7CAA">
            <w:pPr>
              <w:rPr>
                <w:color w:val="000000"/>
                <w:sz w:val="16"/>
                <w:szCs w:val="16"/>
              </w:rPr>
            </w:pPr>
            <w:r w:rsidRPr="00900024">
              <w:rPr>
                <w:color w:val="000000"/>
                <w:sz w:val="16"/>
                <w:szCs w:val="16"/>
              </w:rPr>
              <w:t>Viešai tiekiamo geriamojo vandens prieinamumas vartotojams, proc.</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tcPr>
          <w:p w14:paraId="3753478E" w14:textId="77777777" w:rsidR="00ED71E5" w:rsidRPr="00900024" w:rsidRDefault="00ED71E5" w:rsidP="008C7CAA">
            <w:pPr>
              <w:jc w:val="center"/>
              <w:rPr>
                <w:rFonts w:ascii="Calibri" w:hAnsi="Calibri" w:cs="Calibri"/>
                <w:noProof/>
              </w:rPr>
            </w:pPr>
            <w:r>
              <w:rPr>
                <w:rFonts w:ascii="Calibri" w:hAnsi="Calibri" w:cs="Calibri"/>
                <w:noProof/>
              </w:rPr>
              <w:t>-</w:t>
            </w:r>
          </w:p>
        </w:tc>
        <w:tc>
          <w:tcPr>
            <w:tcW w:w="917" w:type="dxa"/>
            <w:tcBorders>
              <w:top w:val="single" w:sz="6" w:space="0" w:color="D3D3D3"/>
              <w:left w:val="single" w:sz="6" w:space="0" w:color="D3D3D3"/>
              <w:bottom w:val="single" w:sz="6" w:space="0" w:color="D3D3D3"/>
              <w:right w:val="single" w:sz="6" w:space="0" w:color="D3D3D3"/>
            </w:tcBorders>
            <w:shd w:val="clear" w:color="auto" w:fill="FFFFFF" w:themeFill="background1"/>
            <w:vAlign w:val="center"/>
          </w:tcPr>
          <w:p w14:paraId="10ECE29D" w14:textId="77777777" w:rsidR="00ED71E5" w:rsidRPr="00EC4163" w:rsidRDefault="00ED71E5" w:rsidP="008C7CAA">
            <w:pPr>
              <w:jc w:val="center"/>
              <w:rPr>
                <w:b/>
              </w:rPr>
            </w:pPr>
            <w:r w:rsidRPr="00EC4163">
              <w:rPr>
                <w:b/>
              </w:rPr>
              <w:t>90.83</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tcPr>
          <w:p w14:paraId="6ABE5435" w14:textId="77777777" w:rsidR="00ED71E5" w:rsidRPr="00EC4163" w:rsidRDefault="00ED71E5" w:rsidP="008C7CAA">
            <w:pPr>
              <w:jc w:val="center"/>
              <w:rPr>
                <w:color w:val="000000"/>
              </w:rPr>
            </w:pPr>
            <w:r w:rsidRPr="00EC4163">
              <w:rPr>
                <w:color w:val="000000"/>
              </w:rPr>
              <w:t>-</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tcPr>
          <w:p w14:paraId="22B177C8" w14:textId="77777777" w:rsidR="00ED71E5" w:rsidRPr="00EC4163" w:rsidRDefault="00ED71E5" w:rsidP="008C7CAA">
            <w:pPr>
              <w:jc w:val="center"/>
              <w:rPr>
                <w:color w:val="000000"/>
              </w:rPr>
            </w:pPr>
            <w:r w:rsidRPr="00EC4163">
              <w:rPr>
                <w:color w:val="000000"/>
              </w:rPr>
              <w:t>-</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tcPr>
          <w:p w14:paraId="0D4CF72C" w14:textId="77777777" w:rsidR="00ED71E5" w:rsidRPr="00EC4163" w:rsidRDefault="00ED71E5" w:rsidP="008C7CAA">
            <w:pPr>
              <w:jc w:val="center"/>
              <w:rPr>
                <w:color w:val="000000"/>
              </w:rPr>
            </w:pPr>
            <w:r w:rsidRPr="00EC4163">
              <w:rPr>
                <w:color w:val="000000"/>
              </w:rPr>
              <w:t>-</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tcPr>
          <w:p w14:paraId="5CB2F959" w14:textId="77777777" w:rsidR="00ED71E5" w:rsidRPr="00EC4163" w:rsidRDefault="00ED71E5" w:rsidP="008C7CAA">
            <w:pPr>
              <w:jc w:val="center"/>
              <w:rPr>
                <w:color w:val="000000"/>
              </w:rPr>
            </w:pPr>
            <w:r w:rsidRPr="00EC4163">
              <w:rPr>
                <w:color w:val="000000"/>
              </w:rPr>
              <w:t>-</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tcPr>
          <w:p w14:paraId="5914A52B" w14:textId="77777777" w:rsidR="00ED71E5" w:rsidRPr="00EC4163" w:rsidRDefault="00ED71E5" w:rsidP="008C7CAA">
            <w:pPr>
              <w:jc w:val="center"/>
              <w:rPr>
                <w:color w:val="000000"/>
              </w:rPr>
            </w:pPr>
            <w:r w:rsidRPr="00EC4163">
              <w:rPr>
                <w:color w:val="000000"/>
              </w:rPr>
              <w:t>-</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tcPr>
          <w:p w14:paraId="08115AA9" w14:textId="77777777" w:rsidR="00ED71E5" w:rsidRPr="00EC4163" w:rsidRDefault="00ED71E5" w:rsidP="008C7CAA">
            <w:pPr>
              <w:jc w:val="center"/>
              <w:rPr>
                <w:color w:val="000000"/>
              </w:rPr>
            </w:pPr>
            <w:r w:rsidRPr="00EC4163">
              <w:rPr>
                <w:color w:val="000000"/>
              </w:rPr>
              <w:t>-</w:t>
            </w:r>
          </w:p>
        </w:tc>
      </w:tr>
      <w:tr w:rsidR="00ED71E5" w:rsidRPr="00900024" w14:paraId="4B9C80D5"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tcPr>
          <w:p w14:paraId="67E2D575" w14:textId="77777777" w:rsidR="00ED71E5" w:rsidRPr="00900024" w:rsidRDefault="00ED71E5" w:rsidP="008C7CAA">
            <w:pPr>
              <w:rPr>
                <w:color w:val="000000"/>
                <w:sz w:val="16"/>
              </w:rPr>
            </w:pPr>
            <w:r w:rsidRPr="00900024">
              <w:rPr>
                <w:color w:val="000000"/>
                <w:sz w:val="16"/>
              </w:rPr>
              <w:t xml:space="preserve">Nuotekų tvarkymo paslaugų prieinamumas </w:t>
            </w:r>
          </w:p>
          <w:p w14:paraId="0423DBA0" w14:textId="77777777" w:rsidR="00ED71E5" w:rsidRPr="00900024" w:rsidRDefault="00ED71E5" w:rsidP="008C7CAA">
            <w:pPr>
              <w:rPr>
                <w:color w:val="000000"/>
                <w:sz w:val="16"/>
                <w:szCs w:val="16"/>
              </w:rPr>
            </w:pPr>
            <w:r w:rsidRPr="00900024">
              <w:rPr>
                <w:color w:val="000000"/>
                <w:sz w:val="16"/>
              </w:rPr>
              <w:t>vartotojams, proc.</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tcPr>
          <w:p w14:paraId="6EAD2EBD" w14:textId="77777777" w:rsidR="00ED71E5" w:rsidRDefault="00ED71E5" w:rsidP="008C7CAA">
            <w:pPr>
              <w:jc w:val="center"/>
              <w:rPr>
                <w:rFonts w:ascii="Calibri" w:hAnsi="Calibri" w:cs="Calibri"/>
                <w:noProof/>
              </w:rPr>
            </w:pPr>
            <w:r>
              <w:rPr>
                <w:rFonts w:ascii="Calibri" w:hAnsi="Calibri" w:cs="Calibri"/>
                <w:noProof/>
              </w:rPr>
              <w:t>-</w:t>
            </w:r>
          </w:p>
        </w:tc>
        <w:tc>
          <w:tcPr>
            <w:tcW w:w="917" w:type="dxa"/>
            <w:tcBorders>
              <w:top w:val="single" w:sz="6" w:space="0" w:color="D3D3D3"/>
              <w:left w:val="single" w:sz="6" w:space="0" w:color="D3D3D3"/>
              <w:bottom w:val="single" w:sz="6" w:space="0" w:color="D3D3D3"/>
              <w:right w:val="single" w:sz="6" w:space="0" w:color="D3D3D3"/>
            </w:tcBorders>
            <w:shd w:val="clear" w:color="auto" w:fill="FFFFFF" w:themeFill="background1"/>
            <w:vAlign w:val="center"/>
          </w:tcPr>
          <w:p w14:paraId="04E6E98C" w14:textId="77777777" w:rsidR="00ED71E5" w:rsidRPr="00EC4163" w:rsidRDefault="00ED71E5" w:rsidP="008C7CAA">
            <w:pPr>
              <w:jc w:val="center"/>
              <w:rPr>
                <w:b/>
              </w:rPr>
            </w:pPr>
            <w:r w:rsidRPr="00EC4163">
              <w:rPr>
                <w:b/>
              </w:rPr>
              <w:t>76.7</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tcPr>
          <w:p w14:paraId="299A4E18" w14:textId="77777777" w:rsidR="00ED71E5" w:rsidRPr="00EC4163" w:rsidRDefault="00ED71E5" w:rsidP="008C7CAA">
            <w:pPr>
              <w:jc w:val="center"/>
              <w:rPr>
                <w:color w:val="000000"/>
              </w:rPr>
            </w:pPr>
            <w:r w:rsidRPr="00EC4163">
              <w:rPr>
                <w:color w:val="000000"/>
              </w:rPr>
              <w:t>-</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tcPr>
          <w:p w14:paraId="1FB2A4F8" w14:textId="77777777" w:rsidR="00ED71E5" w:rsidRPr="00EC4163" w:rsidRDefault="00ED71E5" w:rsidP="008C7CAA">
            <w:pPr>
              <w:jc w:val="center"/>
              <w:rPr>
                <w:color w:val="000000"/>
              </w:rPr>
            </w:pPr>
            <w:r w:rsidRPr="00EC4163">
              <w:rPr>
                <w:color w:val="000000"/>
              </w:rPr>
              <w:t>-</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tcPr>
          <w:p w14:paraId="236F850E" w14:textId="77777777" w:rsidR="00ED71E5" w:rsidRPr="00EC4163" w:rsidRDefault="00ED71E5" w:rsidP="008C7CAA">
            <w:pPr>
              <w:jc w:val="center"/>
              <w:rPr>
                <w:color w:val="000000"/>
              </w:rPr>
            </w:pPr>
            <w:r w:rsidRPr="00EC4163">
              <w:rPr>
                <w:color w:val="000000"/>
              </w:rPr>
              <w:t>-</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tcPr>
          <w:p w14:paraId="08501E17" w14:textId="77777777" w:rsidR="00ED71E5" w:rsidRPr="00EC4163" w:rsidRDefault="00ED71E5" w:rsidP="008C7CAA">
            <w:pPr>
              <w:jc w:val="center"/>
              <w:rPr>
                <w:color w:val="000000"/>
              </w:rPr>
            </w:pPr>
            <w:r w:rsidRPr="00EC4163">
              <w:rPr>
                <w:color w:val="000000"/>
              </w:rPr>
              <w:t>-</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tcPr>
          <w:p w14:paraId="049F0E15" w14:textId="77777777" w:rsidR="00ED71E5" w:rsidRPr="00EC4163" w:rsidRDefault="00ED71E5" w:rsidP="008C7CAA">
            <w:pPr>
              <w:jc w:val="center"/>
              <w:rPr>
                <w:color w:val="000000"/>
              </w:rPr>
            </w:pPr>
            <w:r w:rsidRPr="00EC4163">
              <w:rPr>
                <w:color w:val="000000"/>
              </w:rPr>
              <w:t>-</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tcPr>
          <w:p w14:paraId="64EBF82B" w14:textId="77777777" w:rsidR="00ED71E5" w:rsidRPr="00EC4163" w:rsidRDefault="00ED71E5" w:rsidP="008C7CAA">
            <w:pPr>
              <w:jc w:val="center"/>
              <w:rPr>
                <w:color w:val="000000"/>
              </w:rPr>
            </w:pPr>
            <w:r w:rsidRPr="00EC4163">
              <w:rPr>
                <w:color w:val="000000"/>
              </w:rPr>
              <w:t>-</w:t>
            </w:r>
          </w:p>
        </w:tc>
      </w:tr>
      <w:tr w:rsidR="00ED71E5" w:rsidRPr="00900024" w14:paraId="07E8E7AA" w14:textId="77777777" w:rsidTr="008C7CAA">
        <w:trPr>
          <w:trHeight w:val="342"/>
        </w:trPr>
        <w:tc>
          <w:tcPr>
            <w:tcW w:w="9580" w:type="dxa"/>
            <w:gridSpan w:val="9"/>
            <w:tcBorders>
              <w:top w:val="single" w:sz="6" w:space="0" w:color="D3D3D3"/>
              <w:left w:val="single" w:sz="4" w:space="0" w:color="D3D3D3"/>
              <w:bottom w:val="single" w:sz="6" w:space="0" w:color="D3D3D3"/>
              <w:right w:val="single" w:sz="4" w:space="0" w:color="D3D3D3"/>
            </w:tcBorders>
            <w:shd w:val="clear" w:color="F5F5F5" w:fill="F5F5F5"/>
            <w:vAlign w:val="center"/>
            <w:hideMark/>
          </w:tcPr>
          <w:p w14:paraId="4E0744D8" w14:textId="77777777" w:rsidR="00ED71E5" w:rsidRPr="00900024" w:rsidRDefault="00ED71E5" w:rsidP="008C7CAA">
            <w:pPr>
              <w:rPr>
                <w:b/>
                <w:bCs/>
                <w:color w:val="000000"/>
              </w:rPr>
            </w:pPr>
            <w:r w:rsidRPr="00900024">
              <w:rPr>
                <w:b/>
                <w:bCs/>
                <w:color w:val="000000"/>
              </w:rPr>
              <w:t>3 tikslas. Formuoti sveiką gyvenseną ir jos kultūrą</w:t>
            </w:r>
          </w:p>
        </w:tc>
      </w:tr>
      <w:tr w:rsidR="00ED71E5" w:rsidRPr="00900024" w14:paraId="270FC4AF" w14:textId="77777777" w:rsidTr="008C7CAA">
        <w:trPr>
          <w:trHeight w:val="330"/>
        </w:trPr>
        <w:tc>
          <w:tcPr>
            <w:tcW w:w="9580" w:type="dxa"/>
            <w:gridSpan w:val="9"/>
            <w:tcBorders>
              <w:top w:val="single" w:sz="6" w:space="0" w:color="D3D3D3"/>
              <w:left w:val="single" w:sz="4" w:space="0" w:color="D3D3D3"/>
              <w:bottom w:val="single" w:sz="6" w:space="0" w:color="D3D3D3"/>
              <w:right w:val="single" w:sz="4" w:space="0" w:color="D3D3D3"/>
            </w:tcBorders>
            <w:shd w:val="clear" w:color="F5F5F5" w:fill="F5F5F5"/>
            <w:vAlign w:val="center"/>
            <w:hideMark/>
          </w:tcPr>
          <w:p w14:paraId="0D0C2C65" w14:textId="77777777" w:rsidR="00ED71E5" w:rsidRPr="00900024" w:rsidRDefault="00ED71E5" w:rsidP="008C7CAA">
            <w:pPr>
              <w:rPr>
                <w:b/>
                <w:bCs/>
                <w:color w:val="000000"/>
              </w:rPr>
            </w:pPr>
            <w:r w:rsidRPr="00900024">
              <w:rPr>
                <w:b/>
                <w:bCs/>
                <w:color w:val="000000"/>
              </w:rPr>
              <w:t xml:space="preserve">3.1. Sumažinti alk. gėrimų, tabako, neteisėtą narkotinių ir </w:t>
            </w:r>
            <w:proofErr w:type="spellStart"/>
            <w:r w:rsidRPr="00900024">
              <w:rPr>
                <w:b/>
                <w:bCs/>
                <w:color w:val="000000"/>
              </w:rPr>
              <w:t>psich</w:t>
            </w:r>
            <w:proofErr w:type="spellEnd"/>
            <w:r w:rsidRPr="00900024">
              <w:rPr>
                <w:b/>
                <w:bCs/>
                <w:color w:val="000000"/>
              </w:rPr>
              <w:t>. medžiagų vartojimą ir prieinamumą</w:t>
            </w:r>
          </w:p>
        </w:tc>
      </w:tr>
      <w:tr w:rsidR="00ED71E5" w:rsidRPr="00900024" w14:paraId="1B7DB6E1"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22F92493" w14:textId="77777777" w:rsidR="00ED71E5" w:rsidRPr="00900024" w:rsidRDefault="00ED71E5" w:rsidP="008C7CAA">
            <w:pPr>
              <w:rPr>
                <w:color w:val="000000"/>
                <w:sz w:val="16"/>
                <w:szCs w:val="16"/>
              </w:rPr>
            </w:pPr>
            <w:r w:rsidRPr="00900024">
              <w:rPr>
                <w:color w:val="000000"/>
                <w:sz w:val="16"/>
                <w:szCs w:val="16"/>
              </w:rPr>
              <w:t>Mirt. nuo narkotikų sąlygotų priežasčių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4AFCDB51"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98176" behindDoc="0" locked="0" layoutInCell="1" allowOverlap="1" wp14:anchorId="07173436" wp14:editId="203AB850">
                  <wp:simplePos x="0" y="0"/>
                  <wp:positionH relativeFrom="column">
                    <wp:posOffset>190500</wp:posOffset>
                  </wp:positionH>
                  <wp:positionV relativeFrom="paragraph">
                    <wp:posOffset>9525</wp:posOffset>
                  </wp:positionV>
                  <wp:extent cx="200025" cy="238125"/>
                  <wp:effectExtent l="0" t="0" r="0" b="9525"/>
                  <wp:wrapNone/>
                  <wp:docPr id="58" name="Paveikslėlis 58"/>
                  <wp:cNvGraphicFramePr/>
                  <a:graphic xmlns:a="http://schemas.openxmlformats.org/drawingml/2006/main">
                    <a:graphicData uri="http://schemas.openxmlformats.org/drawingml/2006/picture">
                      <pic:pic xmlns:pic="http://schemas.openxmlformats.org/drawingml/2006/picture">
                        <pic:nvPicPr>
                          <pic:cNvPr id="58" name="Picture 57"/>
                          <pic:cNvPicPr/>
                        </pic:nvPicPr>
                        <pic:blipFill>
                          <a:blip r:embed="rId21" cstate="print"/>
                          <a:stretch>
                            <a:fillRect/>
                          </a:stretch>
                        </pic:blipFill>
                        <pic:spPr>
                          <a:xfrm>
                            <a:off x="0" y="0"/>
                            <a:ext cx="19125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0000"/>
            <w:vAlign w:val="center"/>
            <w:hideMark/>
          </w:tcPr>
          <w:p w14:paraId="617689F1" w14:textId="77777777" w:rsidR="00ED71E5" w:rsidRPr="00EC4163" w:rsidRDefault="00ED71E5" w:rsidP="008C7CAA">
            <w:pPr>
              <w:jc w:val="center"/>
              <w:rPr>
                <w:b/>
                <w:color w:val="000000"/>
              </w:rPr>
            </w:pPr>
            <w:r w:rsidRPr="00EC4163">
              <w:rPr>
                <w:b/>
                <w:color w:val="000000"/>
              </w:rPr>
              <w:t>9,7</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B96C263" w14:textId="77777777" w:rsidR="00ED71E5" w:rsidRPr="00EC4163" w:rsidRDefault="00ED71E5" w:rsidP="008C7CAA">
            <w:pPr>
              <w:jc w:val="center"/>
              <w:rPr>
                <w:color w:val="000000"/>
              </w:rPr>
            </w:pPr>
            <w:r w:rsidRPr="00EC4163">
              <w:rPr>
                <w:color w:val="000000"/>
              </w:rPr>
              <w:t>2</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01AC0FA8" w14:textId="77777777" w:rsidR="00ED71E5" w:rsidRPr="00EC4163" w:rsidRDefault="00ED71E5" w:rsidP="008C7CAA">
            <w:pPr>
              <w:jc w:val="center"/>
              <w:rPr>
                <w:color w:val="000000"/>
              </w:rPr>
            </w:pPr>
            <w:r w:rsidRPr="00EC4163">
              <w:rPr>
                <w:color w:val="000000"/>
              </w:rPr>
              <w:t>3,2</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40E162A5" w14:textId="77777777" w:rsidR="00ED71E5" w:rsidRPr="00EC4163" w:rsidRDefault="00ED71E5" w:rsidP="008C7CAA">
            <w:pPr>
              <w:jc w:val="center"/>
              <w:rPr>
                <w:color w:val="000000"/>
              </w:rPr>
            </w:pPr>
            <w:r w:rsidRPr="00EC4163">
              <w:rPr>
                <w:color w:val="000000"/>
              </w:rPr>
              <w:t>2,43</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219219C7" w14:textId="77777777" w:rsidR="00ED71E5" w:rsidRPr="0053196F" w:rsidRDefault="00ED71E5" w:rsidP="008C7CAA">
            <w:pPr>
              <w:jc w:val="center"/>
              <w:rPr>
                <w:b/>
                <w:color w:val="000000" w:themeColor="text1"/>
              </w:rPr>
            </w:pPr>
            <w:r w:rsidRPr="0053196F">
              <w:rPr>
                <w:b/>
                <w:color w:val="000000" w:themeColor="text1"/>
              </w:rPr>
              <w:t>4</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CF3BCDC" w14:textId="77777777" w:rsidR="00ED71E5" w:rsidRPr="00EC4163" w:rsidRDefault="00ED71E5" w:rsidP="008C7CAA">
            <w:pPr>
              <w:jc w:val="center"/>
              <w:rPr>
                <w:color w:val="000000"/>
              </w:rPr>
            </w:pPr>
            <w:r w:rsidRPr="00EC4163">
              <w:rPr>
                <w:color w:val="000000"/>
              </w:rPr>
              <w:t>30,7</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2DA12E65" w14:textId="77777777" w:rsidR="00ED71E5" w:rsidRPr="00EC4163" w:rsidRDefault="00ED71E5" w:rsidP="008C7CAA">
            <w:pPr>
              <w:jc w:val="center"/>
              <w:rPr>
                <w:color w:val="000000"/>
              </w:rPr>
            </w:pPr>
            <w:r w:rsidRPr="00EC4163">
              <w:rPr>
                <w:color w:val="000000"/>
              </w:rPr>
              <w:t>0</w:t>
            </w:r>
          </w:p>
        </w:tc>
      </w:tr>
      <w:tr w:rsidR="00ED71E5" w:rsidRPr="00900024" w14:paraId="6A9A7AA0"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40DD9594" w14:textId="77777777" w:rsidR="00ED71E5" w:rsidRPr="00900024" w:rsidRDefault="00ED71E5" w:rsidP="008C7CAA">
            <w:pPr>
              <w:rPr>
                <w:color w:val="000000"/>
                <w:sz w:val="16"/>
                <w:szCs w:val="16"/>
              </w:rPr>
            </w:pPr>
            <w:r w:rsidRPr="00900024">
              <w:rPr>
                <w:color w:val="000000"/>
                <w:sz w:val="16"/>
                <w:szCs w:val="16"/>
              </w:rPr>
              <w:t>SMR nuo narkotikų sąlygotų priežasčių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0FC01F51"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699200" behindDoc="0" locked="0" layoutInCell="1" allowOverlap="1" wp14:anchorId="07BD8D7D" wp14:editId="0DE99F46">
                  <wp:simplePos x="0" y="0"/>
                  <wp:positionH relativeFrom="column">
                    <wp:posOffset>209550</wp:posOffset>
                  </wp:positionH>
                  <wp:positionV relativeFrom="paragraph">
                    <wp:posOffset>9525</wp:posOffset>
                  </wp:positionV>
                  <wp:extent cx="180975" cy="238125"/>
                  <wp:effectExtent l="0" t="0" r="9525" b="0"/>
                  <wp:wrapNone/>
                  <wp:docPr id="60" name="Paveikslėlis 60"/>
                  <wp:cNvGraphicFramePr/>
                  <a:graphic xmlns:a="http://schemas.openxmlformats.org/drawingml/2006/main">
                    <a:graphicData uri="http://schemas.openxmlformats.org/drawingml/2006/picture">
                      <pic:pic xmlns:pic="http://schemas.openxmlformats.org/drawingml/2006/picture">
                        <pic:nvPicPr>
                          <pic:cNvPr id="60" name="Picture 59"/>
                          <pic:cNvPicPr/>
                        </pic:nvPicPr>
                        <pic:blipFill>
                          <a:blip r:embed="rId21"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0000"/>
            <w:vAlign w:val="center"/>
            <w:hideMark/>
          </w:tcPr>
          <w:p w14:paraId="587E2404" w14:textId="77777777" w:rsidR="00ED71E5" w:rsidRPr="00EC4163" w:rsidRDefault="00ED71E5" w:rsidP="008C7CAA">
            <w:pPr>
              <w:jc w:val="center"/>
              <w:rPr>
                <w:b/>
                <w:color w:val="000000"/>
              </w:rPr>
            </w:pPr>
            <w:r w:rsidRPr="00EC4163">
              <w:rPr>
                <w:b/>
                <w:color w:val="000000"/>
              </w:rPr>
              <w:t>10,6</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A389321" w14:textId="77777777" w:rsidR="00ED71E5" w:rsidRPr="00EC4163" w:rsidRDefault="00ED71E5" w:rsidP="008C7CAA">
            <w:pPr>
              <w:jc w:val="center"/>
              <w:rPr>
                <w:color w:val="000000"/>
              </w:rPr>
            </w:pPr>
            <w:r w:rsidRPr="00EC4163">
              <w:rPr>
                <w:color w:val="000000"/>
              </w:rPr>
              <w:t>2</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771457B" w14:textId="77777777" w:rsidR="00ED71E5" w:rsidRPr="00EC4163" w:rsidRDefault="00ED71E5" w:rsidP="008C7CAA">
            <w:pPr>
              <w:jc w:val="center"/>
              <w:rPr>
                <w:color w:val="000000"/>
              </w:rPr>
            </w:pPr>
            <w:r w:rsidRPr="00EC4163">
              <w:rPr>
                <w:color w:val="000000"/>
              </w:rPr>
              <w:t>3,5</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7F83807B" w14:textId="77777777" w:rsidR="00ED71E5" w:rsidRPr="00EC4163" w:rsidRDefault="00ED71E5" w:rsidP="008C7CAA">
            <w:pPr>
              <w:jc w:val="center"/>
              <w:rPr>
                <w:color w:val="000000"/>
              </w:rPr>
            </w:pPr>
            <w:r w:rsidRPr="00EC4163">
              <w:rPr>
                <w:color w:val="000000"/>
              </w:rPr>
              <w:t>2,65</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72E4F819" w14:textId="77777777" w:rsidR="00ED71E5" w:rsidRPr="0053196F" w:rsidRDefault="00ED71E5" w:rsidP="008C7CAA">
            <w:pPr>
              <w:jc w:val="center"/>
              <w:rPr>
                <w:b/>
                <w:color w:val="000000" w:themeColor="text1"/>
              </w:rPr>
            </w:pPr>
            <w:r w:rsidRPr="0053196F">
              <w:rPr>
                <w:b/>
                <w:color w:val="000000" w:themeColor="text1"/>
              </w:rPr>
              <w:t>4</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550EDC61" w14:textId="77777777" w:rsidR="00ED71E5" w:rsidRPr="00EC4163" w:rsidRDefault="00ED71E5" w:rsidP="008C7CAA">
            <w:pPr>
              <w:jc w:val="center"/>
              <w:rPr>
                <w:color w:val="000000"/>
              </w:rPr>
            </w:pPr>
            <w:r w:rsidRPr="00EC4163">
              <w:rPr>
                <w:color w:val="000000"/>
              </w:rPr>
              <w:t>32,1</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36295479" w14:textId="77777777" w:rsidR="00ED71E5" w:rsidRPr="00EC4163" w:rsidRDefault="00ED71E5" w:rsidP="008C7CAA">
            <w:pPr>
              <w:jc w:val="center"/>
              <w:rPr>
                <w:color w:val="000000"/>
              </w:rPr>
            </w:pPr>
            <w:r w:rsidRPr="00EC4163">
              <w:rPr>
                <w:color w:val="000000"/>
              </w:rPr>
              <w:t>0</w:t>
            </w:r>
          </w:p>
        </w:tc>
      </w:tr>
      <w:tr w:rsidR="00ED71E5" w:rsidRPr="00900024" w14:paraId="61995C15"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435F2FB4" w14:textId="77777777" w:rsidR="00ED71E5" w:rsidRPr="00900024" w:rsidRDefault="00ED71E5" w:rsidP="008C7CAA">
            <w:pPr>
              <w:rPr>
                <w:color w:val="000000"/>
                <w:sz w:val="16"/>
                <w:szCs w:val="16"/>
              </w:rPr>
            </w:pPr>
            <w:r w:rsidRPr="00900024">
              <w:rPr>
                <w:color w:val="000000"/>
                <w:sz w:val="16"/>
                <w:szCs w:val="16"/>
              </w:rPr>
              <w:t>Mirt. nuo alkoholio sąlygotų priežasčių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35B5F597"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00224" behindDoc="0" locked="0" layoutInCell="1" allowOverlap="1" wp14:anchorId="568FF002" wp14:editId="6AF763AD">
                  <wp:simplePos x="0" y="0"/>
                  <wp:positionH relativeFrom="column">
                    <wp:posOffset>209550</wp:posOffset>
                  </wp:positionH>
                  <wp:positionV relativeFrom="paragraph">
                    <wp:posOffset>28575</wp:posOffset>
                  </wp:positionV>
                  <wp:extent cx="180975" cy="238125"/>
                  <wp:effectExtent l="0" t="0" r="9525" b="0"/>
                  <wp:wrapNone/>
                  <wp:docPr id="62" name="Paveikslėlis 62"/>
                  <wp:cNvGraphicFramePr/>
                  <a:graphic xmlns:a="http://schemas.openxmlformats.org/drawingml/2006/main">
                    <a:graphicData uri="http://schemas.openxmlformats.org/drawingml/2006/picture">
                      <pic:pic xmlns:pic="http://schemas.openxmlformats.org/drawingml/2006/picture">
                        <pic:nvPicPr>
                          <pic:cNvPr id="62" name="Picture 61"/>
                          <pic:cNvPicPr/>
                        </pic:nvPicPr>
                        <pic:blipFill>
                          <a:blip r:embed="rId20" cstate="print"/>
                          <a:stretch>
                            <a:fillRect/>
                          </a:stretch>
                        </pic:blipFill>
                        <pic:spPr>
                          <a:xfrm>
                            <a:off x="0" y="0"/>
                            <a:ext cx="19125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209B7C99" w14:textId="77777777" w:rsidR="00ED71E5" w:rsidRPr="00EC4163" w:rsidRDefault="00ED71E5" w:rsidP="008C7CAA">
            <w:pPr>
              <w:jc w:val="center"/>
              <w:rPr>
                <w:b/>
                <w:color w:val="000000"/>
              </w:rPr>
            </w:pPr>
            <w:r w:rsidRPr="00EC4163">
              <w:rPr>
                <w:b/>
                <w:color w:val="000000"/>
              </w:rPr>
              <w:t>24,3</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0807ABCA" w14:textId="77777777" w:rsidR="00ED71E5" w:rsidRPr="00EC4163" w:rsidRDefault="00ED71E5" w:rsidP="008C7CAA">
            <w:pPr>
              <w:jc w:val="center"/>
              <w:rPr>
                <w:color w:val="000000"/>
              </w:rPr>
            </w:pPr>
            <w:r w:rsidRPr="00EC4163">
              <w:rPr>
                <w:color w:val="000000"/>
              </w:rPr>
              <w:t>5</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29560C52" w14:textId="77777777" w:rsidR="00ED71E5" w:rsidRPr="00EC4163" w:rsidRDefault="00ED71E5" w:rsidP="008C7CAA">
            <w:pPr>
              <w:jc w:val="center"/>
              <w:rPr>
                <w:color w:val="000000"/>
              </w:rPr>
            </w:pPr>
            <w:r w:rsidRPr="00EC4163">
              <w:rPr>
                <w:color w:val="000000"/>
              </w:rPr>
              <w:t>38,6</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65237882" w14:textId="77777777" w:rsidR="00ED71E5" w:rsidRPr="00EC4163" w:rsidRDefault="00ED71E5" w:rsidP="008C7CAA">
            <w:pPr>
              <w:jc w:val="center"/>
              <w:rPr>
                <w:color w:val="000000"/>
              </w:rPr>
            </w:pPr>
            <w:r w:rsidRPr="00EC4163">
              <w:rPr>
                <w:color w:val="000000"/>
              </w:rPr>
              <w:t>1,07</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1CD30173" w14:textId="77777777" w:rsidR="00ED71E5" w:rsidRPr="0053196F" w:rsidRDefault="00ED71E5" w:rsidP="008C7CAA">
            <w:pPr>
              <w:jc w:val="center"/>
              <w:rPr>
                <w:b/>
                <w:color w:val="000000" w:themeColor="text1"/>
              </w:rPr>
            </w:pPr>
            <w:r w:rsidRPr="0053196F">
              <w:rPr>
                <w:b/>
                <w:color w:val="000000" w:themeColor="text1"/>
              </w:rPr>
              <w:t>22,8</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5EB53AB" w14:textId="77777777" w:rsidR="00ED71E5" w:rsidRPr="00EC4163" w:rsidRDefault="00ED71E5" w:rsidP="008C7CAA">
            <w:pPr>
              <w:jc w:val="center"/>
              <w:rPr>
                <w:color w:val="000000"/>
              </w:rPr>
            </w:pPr>
            <w:r w:rsidRPr="00EC4163">
              <w:rPr>
                <w:color w:val="000000"/>
              </w:rPr>
              <w:t>53,8</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0FF5BE7C" w14:textId="77777777" w:rsidR="00ED71E5" w:rsidRPr="00EC4163" w:rsidRDefault="00ED71E5" w:rsidP="008C7CAA">
            <w:pPr>
              <w:jc w:val="center"/>
              <w:rPr>
                <w:color w:val="000000"/>
              </w:rPr>
            </w:pPr>
            <w:r w:rsidRPr="00EC4163">
              <w:rPr>
                <w:color w:val="000000"/>
              </w:rPr>
              <w:t>0</w:t>
            </w:r>
          </w:p>
        </w:tc>
      </w:tr>
      <w:tr w:rsidR="00ED71E5" w:rsidRPr="00900024" w14:paraId="0AEB9FEA"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536E84F1" w14:textId="77777777" w:rsidR="00ED71E5" w:rsidRPr="00900024" w:rsidRDefault="00ED71E5" w:rsidP="008C7CAA">
            <w:pPr>
              <w:rPr>
                <w:color w:val="000000"/>
                <w:sz w:val="16"/>
                <w:szCs w:val="16"/>
              </w:rPr>
            </w:pPr>
            <w:r w:rsidRPr="00900024">
              <w:rPr>
                <w:color w:val="000000"/>
                <w:sz w:val="16"/>
                <w:szCs w:val="16"/>
              </w:rPr>
              <w:t>SMR nuo alkoholio sąlygotų priežasčių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51EF004B"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01248" behindDoc="0" locked="0" layoutInCell="1" allowOverlap="1" wp14:anchorId="2FB7D3B8" wp14:editId="3A41F4AA">
                  <wp:simplePos x="0" y="0"/>
                  <wp:positionH relativeFrom="column">
                    <wp:posOffset>209550</wp:posOffset>
                  </wp:positionH>
                  <wp:positionV relativeFrom="paragraph">
                    <wp:posOffset>38100</wp:posOffset>
                  </wp:positionV>
                  <wp:extent cx="180975" cy="228600"/>
                  <wp:effectExtent l="0" t="0" r="9525" b="0"/>
                  <wp:wrapNone/>
                  <wp:docPr id="64" name="Paveikslėlis 64"/>
                  <wp:cNvGraphicFramePr/>
                  <a:graphic xmlns:a="http://schemas.openxmlformats.org/drawingml/2006/main">
                    <a:graphicData uri="http://schemas.openxmlformats.org/drawingml/2006/picture">
                      <pic:pic xmlns:pic="http://schemas.openxmlformats.org/drawingml/2006/picture">
                        <pic:nvPicPr>
                          <pic:cNvPr id="64" name="Picture 63"/>
                          <pic:cNvPicPr/>
                        </pic:nvPicPr>
                        <pic:blipFill>
                          <a:blip r:embed="rId20"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58EB28EB" w14:textId="77777777" w:rsidR="00ED71E5" w:rsidRPr="00EC4163" w:rsidRDefault="00ED71E5" w:rsidP="008C7CAA">
            <w:pPr>
              <w:jc w:val="center"/>
              <w:rPr>
                <w:b/>
                <w:color w:val="000000"/>
              </w:rPr>
            </w:pPr>
            <w:r w:rsidRPr="00EC4163">
              <w:rPr>
                <w:b/>
                <w:color w:val="000000"/>
              </w:rPr>
              <w:t>21,5</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508D99E2" w14:textId="77777777" w:rsidR="00ED71E5" w:rsidRPr="00EC4163" w:rsidRDefault="00ED71E5" w:rsidP="008C7CAA">
            <w:pPr>
              <w:jc w:val="center"/>
              <w:rPr>
                <w:color w:val="000000"/>
              </w:rPr>
            </w:pPr>
            <w:r w:rsidRPr="00EC4163">
              <w:rPr>
                <w:color w:val="000000"/>
              </w:rPr>
              <w:t>5</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3555D20" w14:textId="77777777" w:rsidR="00ED71E5" w:rsidRPr="00EC4163" w:rsidRDefault="00ED71E5" w:rsidP="008C7CAA">
            <w:pPr>
              <w:jc w:val="center"/>
              <w:rPr>
                <w:color w:val="000000"/>
              </w:rPr>
            </w:pPr>
            <w:r w:rsidRPr="00EC4163">
              <w:rPr>
                <w:color w:val="000000"/>
              </w:rPr>
              <w:t>38</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5CE26F49" w14:textId="77777777" w:rsidR="00ED71E5" w:rsidRPr="00EC4163" w:rsidRDefault="00ED71E5" w:rsidP="008C7CAA">
            <w:pPr>
              <w:jc w:val="center"/>
              <w:rPr>
                <w:color w:val="000000"/>
              </w:rPr>
            </w:pPr>
            <w:r w:rsidRPr="00EC4163">
              <w:rPr>
                <w:color w:val="000000"/>
              </w:rPr>
              <w:t>0,99</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75D43B7A" w14:textId="77777777" w:rsidR="00ED71E5" w:rsidRPr="0053196F" w:rsidRDefault="00ED71E5" w:rsidP="008C7CAA">
            <w:pPr>
              <w:jc w:val="center"/>
              <w:rPr>
                <w:b/>
                <w:color w:val="000000" w:themeColor="text1"/>
              </w:rPr>
            </w:pPr>
            <w:r w:rsidRPr="0053196F">
              <w:rPr>
                <w:b/>
                <w:color w:val="000000" w:themeColor="text1"/>
              </w:rPr>
              <w:t>21,7</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9FAB01A" w14:textId="77777777" w:rsidR="00ED71E5" w:rsidRPr="00EC4163" w:rsidRDefault="00ED71E5" w:rsidP="008C7CAA">
            <w:pPr>
              <w:jc w:val="center"/>
              <w:rPr>
                <w:color w:val="000000"/>
              </w:rPr>
            </w:pPr>
            <w:r w:rsidRPr="00EC4163">
              <w:rPr>
                <w:color w:val="000000"/>
              </w:rPr>
              <w:t>50,9</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5142CE27" w14:textId="77777777" w:rsidR="00ED71E5" w:rsidRPr="00EC4163" w:rsidRDefault="00ED71E5" w:rsidP="008C7CAA">
            <w:pPr>
              <w:jc w:val="center"/>
              <w:rPr>
                <w:color w:val="000000"/>
              </w:rPr>
            </w:pPr>
            <w:r w:rsidRPr="00EC4163">
              <w:rPr>
                <w:color w:val="000000"/>
              </w:rPr>
              <w:t>0</w:t>
            </w:r>
          </w:p>
        </w:tc>
      </w:tr>
      <w:tr w:rsidR="00ED71E5" w:rsidRPr="00900024" w14:paraId="7183E29D"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0C627D26" w14:textId="77777777" w:rsidR="00ED71E5" w:rsidRPr="00900024" w:rsidRDefault="00ED71E5" w:rsidP="008C7CAA">
            <w:pPr>
              <w:rPr>
                <w:color w:val="000000"/>
                <w:sz w:val="16"/>
                <w:szCs w:val="16"/>
              </w:rPr>
            </w:pPr>
            <w:r w:rsidRPr="00900024">
              <w:rPr>
                <w:color w:val="000000"/>
                <w:sz w:val="16"/>
                <w:szCs w:val="16"/>
              </w:rPr>
              <w:t>Gyv. sk., tenkantis 1 tabako licencijai</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3967C391"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02272" behindDoc="0" locked="0" layoutInCell="1" allowOverlap="1" wp14:anchorId="0F53E7CA" wp14:editId="20EFF58B">
                  <wp:simplePos x="0" y="0"/>
                  <wp:positionH relativeFrom="column">
                    <wp:posOffset>190500</wp:posOffset>
                  </wp:positionH>
                  <wp:positionV relativeFrom="paragraph">
                    <wp:posOffset>19050</wp:posOffset>
                  </wp:positionV>
                  <wp:extent cx="219075" cy="238125"/>
                  <wp:effectExtent l="0" t="0" r="9525" b="0"/>
                  <wp:wrapNone/>
                  <wp:docPr id="66" name="Paveikslėlis 66"/>
                  <wp:cNvGraphicFramePr/>
                  <a:graphic xmlns:a="http://schemas.openxmlformats.org/drawingml/2006/main">
                    <a:graphicData uri="http://schemas.openxmlformats.org/drawingml/2006/picture">
                      <pic:pic xmlns:pic="http://schemas.openxmlformats.org/drawingml/2006/picture">
                        <pic:nvPicPr>
                          <pic:cNvPr id="66" name="Picture 65"/>
                          <pic:cNvPicPr/>
                        </pic:nvPicPr>
                        <pic:blipFill>
                          <a:blip r:embed="rId19" cstate="print"/>
                          <a:stretch>
                            <a:fillRect/>
                          </a:stretch>
                        </pic:blipFill>
                        <pic:spPr>
                          <a:xfrm>
                            <a:off x="0" y="0"/>
                            <a:ext cx="21802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0000"/>
            <w:vAlign w:val="center"/>
            <w:hideMark/>
          </w:tcPr>
          <w:p w14:paraId="5CC66452" w14:textId="77777777" w:rsidR="00ED71E5" w:rsidRPr="00EC4163" w:rsidRDefault="00ED71E5" w:rsidP="008C7CAA">
            <w:pPr>
              <w:jc w:val="center"/>
              <w:rPr>
                <w:b/>
                <w:color w:val="000000"/>
              </w:rPr>
            </w:pPr>
            <w:r w:rsidRPr="00EC4163">
              <w:rPr>
                <w:b/>
                <w:color w:val="000000"/>
              </w:rPr>
              <w:t>149,3</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203850A" w14:textId="77777777" w:rsidR="00ED71E5" w:rsidRPr="00EC4163" w:rsidRDefault="00ED71E5" w:rsidP="008C7CAA">
            <w:pPr>
              <w:jc w:val="center"/>
              <w:rPr>
                <w:color w:val="000000"/>
              </w:rPr>
            </w:pPr>
            <w:r w:rsidRPr="00EC4163">
              <w:rPr>
                <w:color w:val="000000"/>
              </w:rPr>
              <w:t>20606</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C13B603" w14:textId="77777777" w:rsidR="00ED71E5" w:rsidRPr="00EC4163" w:rsidRDefault="00ED71E5" w:rsidP="008C7CAA">
            <w:pPr>
              <w:jc w:val="center"/>
              <w:rPr>
                <w:color w:val="000000"/>
              </w:rPr>
            </w:pPr>
            <w:r w:rsidRPr="00EC4163">
              <w:rPr>
                <w:color w:val="000000"/>
              </w:rPr>
              <w:t>154,4</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3B3A61B7" w14:textId="77777777" w:rsidR="00ED71E5" w:rsidRPr="00EC4163" w:rsidRDefault="00ED71E5" w:rsidP="008C7CAA">
            <w:pPr>
              <w:jc w:val="center"/>
              <w:rPr>
                <w:color w:val="000000"/>
              </w:rPr>
            </w:pPr>
            <w:r w:rsidRPr="00EC4163">
              <w:rPr>
                <w:color w:val="000000"/>
              </w:rPr>
              <w:t>0,74</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49C36E0A" w14:textId="77777777" w:rsidR="00ED71E5" w:rsidRPr="0053196F" w:rsidRDefault="00ED71E5" w:rsidP="008C7CAA">
            <w:pPr>
              <w:jc w:val="center"/>
              <w:rPr>
                <w:b/>
                <w:color w:val="000000" w:themeColor="text1"/>
              </w:rPr>
            </w:pPr>
            <w:r w:rsidRPr="0053196F">
              <w:rPr>
                <w:b/>
                <w:color w:val="000000" w:themeColor="text1"/>
              </w:rPr>
              <w:t>201</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9615730" w14:textId="77777777" w:rsidR="00ED71E5" w:rsidRPr="00EC4163" w:rsidRDefault="00ED71E5" w:rsidP="008C7CAA">
            <w:pPr>
              <w:jc w:val="center"/>
              <w:rPr>
                <w:color w:val="000000"/>
              </w:rPr>
            </w:pPr>
            <w:r w:rsidRPr="00EC4163">
              <w:rPr>
                <w:color w:val="000000"/>
              </w:rPr>
              <w:t>69,7</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565AB94F" w14:textId="77777777" w:rsidR="00ED71E5" w:rsidRPr="00EC4163" w:rsidRDefault="00ED71E5" w:rsidP="008C7CAA">
            <w:pPr>
              <w:jc w:val="center"/>
              <w:rPr>
                <w:color w:val="000000"/>
              </w:rPr>
            </w:pPr>
            <w:r w:rsidRPr="00EC4163">
              <w:rPr>
                <w:color w:val="000000"/>
              </w:rPr>
              <w:t>378</w:t>
            </w:r>
          </w:p>
        </w:tc>
      </w:tr>
      <w:tr w:rsidR="00ED71E5" w:rsidRPr="00900024" w14:paraId="743D3212"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6B9995D9" w14:textId="77777777" w:rsidR="00ED71E5" w:rsidRPr="00900024" w:rsidRDefault="00ED71E5" w:rsidP="008C7CAA">
            <w:pPr>
              <w:rPr>
                <w:color w:val="000000"/>
                <w:sz w:val="16"/>
                <w:szCs w:val="16"/>
              </w:rPr>
            </w:pPr>
            <w:r w:rsidRPr="00900024">
              <w:rPr>
                <w:color w:val="000000"/>
                <w:sz w:val="16"/>
                <w:szCs w:val="16"/>
              </w:rPr>
              <w:t>Gyv. sk., tenkantis 1 alkoholio licencijai</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7E168690"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03296" behindDoc="0" locked="0" layoutInCell="1" allowOverlap="1" wp14:anchorId="30ABA213" wp14:editId="43757ECE">
                  <wp:simplePos x="0" y="0"/>
                  <wp:positionH relativeFrom="column">
                    <wp:posOffset>190500</wp:posOffset>
                  </wp:positionH>
                  <wp:positionV relativeFrom="paragraph">
                    <wp:posOffset>19050</wp:posOffset>
                  </wp:positionV>
                  <wp:extent cx="190500" cy="238125"/>
                  <wp:effectExtent l="0" t="0" r="0" b="0"/>
                  <wp:wrapNone/>
                  <wp:docPr id="68" name="Paveikslėlis 68"/>
                  <wp:cNvGraphicFramePr/>
                  <a:graphic xmlns:a="http://schemas.openxmlformats.org/drawingml/2006/main">
                    <a:graphicData uri="http://schemas.openxmlformats.org/drawingml/2006/picture">
                      <pic:pic xmlns:pic="http://schemas.openxmlformats.org/drawingml/2006/picture">
                        <pic:nvPicPr>
                          <pic:cNvPr id="68" name="Picture 67"/>
                          <pic:cNvPicPr/>
                        </pic:nvPicPr>
                        <pic:blipFill>
                          <a:blip r:embed="rId20"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41352F55" w14:textId="77777777" w:rsidR="00ED71E5" w:rsidRPr="00EC4163" w:rsidRDefault="00ED71E5" w:rsidP="008C7CAA">
            <w:pPr>
              <w:jc w:val="center"/>
              <w:rPr>
                <w:b/>
                <w:color w:val="000000"/>
              </w:rPr>
            </w:pPr>
            <w:r w:rsidRPr="00EC4163">
              <w:rPr>
                <w:b/>
                <w:color w:val="000000"/>
              </w:rPr>
              <w:t>170,3</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065B4CF" w14:textId="77777777" w:rsidR="00ED71E5" w:rsidRPr="00EC4163" w:rsidRDefault="00ED71E5" w:rsidP="008C7CAA">
            <w:pPr>
              <w:jc w:val="center"/>
              <w:rPr>
                <w:color w:val="000000"/>
              </w:rPr>
            </w:pPr>
            <w:r w:rsidRPr="00EC4163">
              <w:rPr>
                <w:color w:val="000000"/>
              </w:rPr>
              <w:t>20606</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8D63660" w14:textId="77777777" w:rsidR="00ED71E5" w:rsidRPr="00EC4163" w:rsidRDefault="00ED71E5" w:rsidP="008C7CAA">
            <w:pPr>
              <w:jc w:val="center"/>
              <w:rPr>
                <w:color w:val="000000"/>
              </w:rPr>
            </w:pPr>
            <w:r w:rsidRPr="00EC4163">
              <w:rPr>
                <w:color w:val="000000"/>
              </w:rPr>
              <w:t>179,3</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5CF0DE29" w14:textId="77777777" w:rsidR="00ED71E5" w:rsidRPr="00EC4163" w:rsidRDefault="00ED71E5" w:rsidP="008C7CAA">
            <w:pPr>
              <w:jc w:val="center"/>
              <w:rPr>
                <w:color w:val="000000"/>
              </w:rPr>
            </w:pPr>
            <w:r w:rsidRPr="00EC4163">
              <w:rPr>
                <w:color w:val="000000"/>
              </w:rPr>
              <w:t>0,99</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1F87AA35" w14:textId="77777777" w:rsidR="00ED71E5" w:rsidRPr="0053196F" w:rsidRDefault="00ED71E5" w:rsidP="008C7CAA">
            <w:pPr>
              <w:jc w:val="center"/>
              <w:rPr>
                <w:b/>
                <w:color w:val="000000" w:themeColor="text1"/>
              </w:rPr>
            </w:pPr>
            <w:r w:rsidRPr="0053196F">
              <w:rPr>
                <w:b/>
                <w:color w:val="000000" w:themeColor="text1"/>
              </w:rPr>
              <w:t>171,5</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2996887" w14:textId="77777777" w:rsidR="00ED71E5" w:rsidRPr="00EC4163" w:rsidRDefault="00ED71E5" w:rsidP="008C7CAA">
            <w:pPr>
              <w:jc w:val="center"/>
              <w:rPr>
                <w:color w:val="000000"/>
              </w:rPr>
            </w:pPr>
            <w:r w:rsidRPr="00EC4163">
              <w:rPr>
                <w:color w:val="000000"/>
              </w:rPr>
              <w:t>37</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424BE280" w14:textId="77777777" w:rsidR="00ED71E5" w:rsidRPr="00EC4163" w:rsidRDefault="00ED71E5" w:rsidP="008C7CAA">
            <w:pPr>
              <w:jc w:val="center"/>
              <w:rPr>
                <w:color w:val="000000"/>
              </w:rPr>
            </w:pPr>
            <w:r w:rsidRPr="00EC4163">
              <w:rPr>
                <w:color w:val="000000"/>
              </w:rPr>
              <w:t>350,5</w:t>
            </w:r>
          </w:p>
        </w:tc>
      </w:tr>
      <w:tr w:rsidR="00ED71E5" w:rsidRPr="00900024" w14:paraId="167C3BB8"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6AB6DA1E" w14:textId="77777777" w:rsidR="00ED71E5" w:rsidRPr="00900024" w:rsidRDefault="00ED71E5" w:rsidP="008C7CAA">
            <w:pPr>
              <w:rPr>
                <w:color w:val="000000"/>
                <w:sz w:val="16"/>
                <w:szCs w:val="16"/>
              </w:rPr>
            </w:pPr>
            <w:r w:rsidRPr="00900024">
              <w:rPr>
                <w:color w:val="000000"/>
                <w:sz w:val="16"/>
                <w:szCs w:val="16"/>
              </w:rPr>
              <w:t>Nusikalstamos veikos, susijusios su narkotikais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03DA9B3A"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04320" behindDoc="0" locked="0" layoutInCell="1" allowOverlap="1" wp14:anchorId="0D8E7EC1" wp14:editId="2EA16464">
                  <wp:simplePos x="0" y="0"/>
                  <wp:positionH relativeFrom="column">
                    <wp:posOffset>171450</wp:posOffset>
                  </wp:positionH>
                  <wp:positionV relativeFrom="paragraph">
                    <wp:posOffset>19050</wp:posOffset>
                  </wp:positionV>
                  <wp:extent cx="200025" cy="238125"/>
                  <wp:effectExtent l="0" t="0" r="0" b="9525"/>
                  <wp:wrapNone/>
                  <wp:docPr id="70" name="Paveikslėlis 70"/>
                  <wp:cNvGraphicFramePr/>
                  <a:graphic xmlns:a="http://schemas.openxmlformats.org/drawingml/2006/main">
                    <a:graphicData uri="http://schemas.openxmlformats.org/drawingml/2006/picture">
                      <pic:pic xmlns:pic="http://schemas.openxmlformats.org/drawingml/2006/picture">
                        <pic:nvPicPr>
                          <pic:cNvPr id="70" name="Picture 69"/>
                          <pic:cNvPicPr/>
                        </pic:nvPicPr>
                        <pic:blipFill>
                          <a:blip r:embed="rId21" cstate="print"/>
                          <a:stretch>
                            <a:fillRect/>
                          </a:stretch>
                        </pic:blipFill>
                        <pic:spPr>
                          <a:xfrm>
                            <a:off x="0" y="0"/>
                            <a:ext cx="19125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7481A9E1" w14:textId="77777777" w:rsidR="00ED71E5" w:rsidRPr="00EC4163" w:rsidRDefault="00ED71E5" w:rsidP="008C7CAA">
            <w:pPr>
              <w:jc w:val="center"/>
              <w:rPr>
                <w:b/>
                <w:color w:val="000000"/>
              </w:rPr>
            </w:pPr>
            <w:r w:rsidRPr="00EC4163">
              <w:rPr>
                <w:b/>
                <w:color w:val="000000"/>
              </w:rPr>
              <w:t>68,4</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2D5F0437" w14:textId="77777777" w:rsidR="00ED71E5" w:rsidRPr="00EC4163" w:rsidRDefault="00ED71E5" w:rsidP="008C7CAA">
            <w:pPr>
              <w:jc w:val="center"/>
              <w:rPr>
                <w:color w:val="000000"/>
              </w:rPr>
            </w:pPr>
            <w:r w:rsidRPr="00EC4163">
              <w:rPr>
                <w:color w:val="000000"/>
              </w:rPr>
              <w:t>68</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13185FA" w14:textId="77777777" w:rsidR="00ED71E5" w:rsidRPr="00EC4163" w:rsidRDefault="00ED71E5" w:rsidP="008C7CAA">
            <w:pPr>
              <w:jc w:val="center"/>
              <w:rPr>
                <w:color w:val="000000"/>
              </w:rPr>
            </w:pPr>
            <w:r w:rsidRPr="00EC4163">
              <w:rPr>
                <w:color w:val="000000"/>
              </w:rPr>
              <w:t>71,3</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53ED930C" w14:textId="77777777" w:rsidR="00ED71E5" w:rsidRPr="00EC4163" w:rsidRDefault="00ED71E5" w:rsidP="008C7CAA">
            <w:pPr>
              <w:jc w:val="center"/>
              <w:rPr>
                <w:color w:val="000000"/>
              </w:rPr>
            </w:pPr>
            <w:r w:rsidRPr="00EC4163">
              <w:rPr>
                <w:color w:val="000000"/>
              </w:rPr>
              <w:t>1,06</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5C2F1B49" w14:textId="77777777" w:rsidR="00ED71E5" w:rsidRPr="0053196F" w:rsidRDefault="00ED71E5" w:rsidP="008C7CAA">
            <w:pPr>
              <w:jc w:val="center"/>
              <w:rPr>
                <w:b/>
                <w:color w:val="000000" w:themeColor="text1"/>
              </w:rPr>
            </w:pPr>
            <w:r w:rsidRPr="0053196F">
              <w:rPr>
                <w:b/>
                <w:color w:val="000000" w:themeColor="text1"/>
              </w:rPr>
              <w:t>64,4</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63696E4" w14:textId="77777777" w:rsidR="00ED71E5" w:rsidRPr="00EC4163" w:rsidRDefault="00ED71E5" w:rsidP="008C7CAA">
            <w:pPr>
              <w:jc w:val="center"/>
              <w:rPr>
                <w:color w:val="000000"/>
              </w:rPr>
            </w:pPr>
            <w:r w:rsidRPr="00EC4163">
              <w:rPr>
                <w:color w:val="000000"/>
              </w:rPr>
              <w:t>288,4</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4747545D" w14:textId="77777777" w:rsidR="00ED71E5" w:rsidRPr="00EC4163" w:rsidRDefault="00ED71E5" w:rsidP="008C7CAA">
            <w:pPr>
              <w:jc w:val="center"/>
              <w:rPr>
                <w:color w:val="000000"/>
              </w:rPr>
            </w:pPr>
            <w:r w:rsidRPr="00EC4163">
              <w:rPr>
                <w:color w:val="000000"/>
              </w:rPr>
              <w:t>0</w:t>
            </w:r>
          </w:p>
        </w:tc>
      </w:tr>
      <w:tr w:rsidR="00ED71E5" w:rsidRPr="00900024" w14:paraId="595FC3A1" w14:textId="77777777" w:rsidTr="008C7CAA">
        <w:trPr>
          <w:trHeight w:val="342"/>
        </w:trPr>
        <w:tc>
          <w:tcPr>
            <w:tcW w:w="9580" w:type="dxa"/>
            <w:gridSpan w:val="9"/>
            <w:tcBorders>
              <w:top w:val="single" w:sz="6" w:space="0" w:color="D3D3D3"/>
              <w:left w:val="single" w:sz="4" w:space="0" w:color="D3D3D3"/>
              <w:bottom w:val="single" w:sz="6" w:space="0" w:color="D3D3D3"/>
              <w:right w:val="single" w:sz="4" w:space="0" w:color="D3D3D3"/>
            </w:tcBorders>
            <w:shd w:val="clear" w:color="F5F5F5" w:fill="F5F5F5"/>
            <w:vAlign w:val="center"/>
            <w:hideMark/>
          </w:tcPr>
          <w:p w14:paraId="370BC3B5" w14:textId="77777777" w:rsidR="00ED71E5" w:rsidRPr="00900024" w:rsidRDefault="00ED71E5" w:rsidP="008C7CAA">
            <w:pPr>
              <w:rPr>
                <w:color w:val="000000"/>
                <w:sz w:val="16"/>
                <w:szCs w:val="16"/>
              </w:rPr>
            </w:pPr>
            <w:r w:rsidRPr="00900024">
              <w:rPr>
                <w:color w:val="000000"/>
                <w:sz w:val="16"/>
                <w:szCs w:val="16"/>
              </w:rPr>
              <w:t>3.2. Skatinti sveikos mitybos įpročius</w:t>
            </w:r>
          </w:p>
        </w:tc>
      </w:tr>
      <w:tr w:rsidR="00ED71E5" w:rsidRPr="00900024" w14:paraId="7C7CFB30"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49E0DF44" w14:textId="77777777" w:rsidR="00ED71E5" w:rsidRPr="00900024" w:rsidRDefault="00ED71E5" w:rsidP="008C7CAA">
            <w:pPr>
              <w:rPr>
                <w:color w:val="000000"/>
                <w:sz w:val="16"/>
                <w:szCs w:val="16"/>
              </w:rPr>
            </w:pPr>
            <w:r w:rsidRPr="00900024">
              <w:rPr>
                <w:color w:val="000000"/>
                <w:sz w:val="16"/>
                <w:szCs w:val="16"/>
              </w:rPr>
              <w:t xml:space="preserve">Kūdikių, žindytų išimtinai krūtimi iki 6 mėn. amžiaus, dalis (proc.) </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52E1FD22" w14:textId="77777777" w:rsidR="00ED71E5" w:rsidRPr="00900024" w:rsidRDefault="00ED71E5" w:rsidP="008C7CAA">
            <w:pPr>
              <w:jc w:val="center"/>
              <w:rPr>
                <w:rFonts w:ascii="Calibri" w:hAnsi="Calibri" w:cs="Calibri"/>
              </w:rPr>
            </w:pPr>
            <w:r>
              <w:rPr>
                <w:color w:val="000000"/>
                <w:sz w:val="16"/>
              </w:rPr>
              <w:t>-</w:t>
            </w:r>
          </w:p>
        </w:tc>
        <w:tc>
          <w:tcPr>
            <w:tcW w:w="917" w:type="dxa"/>
            <w:tcBorders>
              <w:top w:val="single" w:sz="6" w:space="0" w:color="D3D3D3"/>
              <w:left w:val="single" w:sz="6" w:space="0" w:color="D3D3D3"/>
              <w:bottom w:val="single" w:sz="6" w:space="0" w:color="D3D3D3"/>
              <w:right w:val="single" w:sz="6" w:space="0" w:color="D3D3D3"/>
            </w:tcBorders>
            <w:shd w:val="clear" w:color="auto" w:fill="FFFFFF" w:themeFill="background1"/>
            <w:vAlign w:val="center"/>
            <w:hideMark/>
          </w:tcPr>
          <w:p w14:paraId="42B8DB7E" w14:textId="77777777" w:rsidR="00ED71E5" w:rsidRPr="00EC4163" w:rsidRDefault="00ED71E5" w:rsidP="008C7CAA">
            <w:pPr>
              <w:jc w:val="center"/>
              <w:rPr>
                <w:b/>
                <w:color w:val="000000"/>
              </w:rPr>
            </w:pPr>
            <w:r w:rsidRPr="00EC4163">
              <w:rPr>
                <w:b/>
                <w:color w:val="000000"/>
              </w:rPr>
              <w:t>1.4</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8C937F5" w14:textId="77777777" w:rsidR="00ED71E5" w:rsidRPr="00EC4163" w:rsidRDefault="00ED71E5" w:rsidP="008C7CAA">
            <w:pPr>
              <w:jc w:val="center"/>
              <w:rPr>
                <w:color w:val="000000"/>
              </w:rPr>
            </w:pPr>
            <w:r w:rsidRPr="00EC4163">
              <w:rPr>
                <w:color w:val="000000"/>
              </w:rPr>
              <w:t>1</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A747AE8" w14:textId="77777777" w:rsidR="00ED71E5" w:rsidRPr="00EC4163" w:rsidRDefault="00ED71E5" w:rsidP="008C7CAA">
            <w:pPr>
              <w:jc w:val="center"/>
              <w:rPr>
                <w:color w:val="000000"/>
              </w:rPr>
            </w:pPr>
            <w:r w:rsidRPr="00EC4163">
              <w:rPr>
                <w:color w:val="000000"/>
              </w:rPr>
              <w:t>-</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119C0C5F" w14:textId="77777777" w:rsidR="00ED71E5" w:rsidRPr="00EC4163" w:rsidRDefault="00ED71E5" w:rsidP="008C7CAA">
            <w:pPr>
              <w:jc w:val="center"/>
              <w:rPr>
                <w:color w:val="000000"/>
              </w:rPr>
            </w:pPr>
            <w:r w:rsidRPr="00EC4163">
              <w:rPr>
                <w:color w:val="000000"/>
              </w:rPr>
              <w:t>-</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2A93562E" w14:textId="77777777" w:rsidR="00ED71E5" w:rsidRPr="0053196F" w:rsidRDefault="00ED71E5" w:rsidP="008C7CAA">
            <w:pPr>
              <w:jc w:val="center"/>
              <w:rPr>
                <w:b/>
                <w:color w:val="000000"/>
              </w:rPr>
            </w:pPr>
            <w:r w:rsidRPr="0053196F">
              <w:rPr>
                <w:b/>
                <w:color w:val="000000" w:themeColor="text1"/>
              </w:rPr>
              <w:t>38,5</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15DE8FE" w14:textId="77777777" w:rsidR="00ED71E5" w:rsidRPr="00EC4163" w:rsidRDefault="00ED71E5" w:rsidP="008C7CAA">
            <w:pPr>
              <w:jc w:val="center"/>
              <w:rPr>
                <w:color w:val="000000"/>
              </w:rPr>
            </w:pPr>
            <w:r w:rsidRPr="00EC4163">
              <w:rPr>
                <w:color w:val="000000"/>
              </w:rPr>
              <w:t>-</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3AC040A6" w14:textId="77777777" w:rsidR="00ED71E5" w:rsidRPr="00EC4163" w:rsidRDefault="00ED71E5" w:rsidP="008C7CAA">
            <w:pPr>
              <w:jc w:val="center"/>
              <w:rPr>
                <w:color w:val="000000"/>
              </w:rPr>
            </w:pPr>
            <w:r w:rsidRPr="00EC4163">
              <w:rPr>
                <w:color w:val="000000"/>
              </w:rPr>
              <w:t>-</w:t>
            </w:r>
          </w:p>
        </w:tc>
      </w:tr>
      <w:tr w:rsidR="00ED71E5" w:rsidRPr="00900024" w14:paraId="3B170F65" w14:textId="77777777" w:rsidTr="008C7CAA">
        <w:trPr>
          <w:trHeight w:val="342"/>
        </w:trPr>
        <w:tc>
          <w:tcPr>
            <w:tcW w:w="9580" w:type="dxa"/>
            <w:gridSpan w:val="9"/>
            <w:tcBorders>
              <w:top w:val="single" w:sz="6" w:space="0" w:color="D3D3D3"/>
              <w:left w:val="single" w:sz="4" w:space="0" w:color="D3D3D3"/>
              <w:bottom w:val="single" w:sz="6" w:space="0" w:color="D3D3D3"/>
              <w:right w:val="single" w:sz="4" w:space="0" w:color="D3D3D3"/>
            </w:tcBorders>
            <w:shd w:val="clear" w:color="F5F5F5" w:fill="F5F5F5"/>
            <w:vAlign w:val="center"/>
            <w:hideMark/>
          </w:tcPr>
          <w:p w14:paraId="61BD6D4D" w14:textId="77777777" w:rsidR="00ED71E5" w:rsidRPr="00900024" w:rsidRDefault="00ED71E5" w:rsidP="008C7CAA">
            <w:pPr>
              <w:rPr>
                <w:b/>
                <w:bCs/>
                <w:color w:val="000000"/>
              </w:rPr>
            </w:pPr>
            <w:r w:rsidRPr="00900024">
              <w:rPr>
                <w:b/>
                <w:bCs/>
                <w:color w:val="000000"/>
              </w:rPr>
              <w:t>4 tikslas. Užtikrinti kokybišką ir efektyvią sveikatos priežiūrą, orientuotą į gyventojų poreikius</w:t>
            </w:r>
          </w:p>
        </w:tc>
      </w:tr>
      <w:tr w:rsidR="00ED71E5" w:rsidRPr="00900024" w14:paraId="36ED3112" w14:textId="77777777" w:rsidTr="008C7CAA">
        <w:trPr>
          <w:trHeight w:val="570"/>
        </w:trPr>
        <w:tc>
          <w:tcPr>
            <w:tcW w:w="9580" w:type="dxa"/>
            <w:gridSpan w:val="9"/>
            <w:tcBorders>
              <w:top w:val="single" w:sz="6" w:space="0" w:color="D3D3D3"/>
              <w:left w:val="single" w:sz="4" w:space="0" w:color="D3D3D3"/>
              <w:bottom w:val="single" w:sz="6" w:space="0" w:color="D3D3D3"/>
              <w:right w:val="single" w:sz="4" w:space="0" w:color="D3D3D3"/>
            </w:tcBorders>
            <w:shd w:val="clear" w:color="F5F5F5" w:fill="F5F5F5"/>
            <w:vAlign w:val="center"/>
            <w:hideMark/>
          </w:tcPr>
          <w:p w14:paraId="7EB66928" w14:textId="77777777" w:rsidR="00ED71E5" w:rsidRPr="00900024" w:rsidRDefault="00ED71E5" w:rsidP="008C7CAA">
            <w:pPr>
              <w:rPr>
                <w:b/>
                <w:bCs/>
                <w:color w:val="000000"/>
              </w:rPr>
            </w:pPr>
            <w:r w:rsidRPr="00900024">
              <w:rPr>
                <w:b/>
                <w:bCs/>
                <w:color w:val="000000"/>
              </w:rPr>
              <w:t>4.1. Užtikrinti sveikatos sistemos tvarumą ir kokybę, plėtojant sveikatos technologijas, kurių efektyvumas pagrįstas mokslo įrodymais</w:t>
            </w:r>
          </w:p>
        </w:tc>
      </w:tr>
      <w:tr w:rsidR="00ED71E5" w:rsidRPr="00900024" w14:paraId="04A2EDE3"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44805E06" w14:textId="77777777" w:rsidR="00ED71E5" w:rsidRPr="00900024" w:rsidRDefault="00ED71E5" w:rsidP="008C7CAA">
            <w:pPr>
              <w:rPr>
                <w:color w:val="000000"/>
                <w:sz w:val="16"/>
                <w:szCs w:val="16"/>
              </w:rPr>
            </w:pPr>
            <w:r w:rsidRPr="00900024">
              <w:rPr>
                <w:color w:val="000000"/>
                <w:sz w:val="16"/>
                <w:szCs w:val="16"/>
              </w:rPr>
              <w:t>Išvengiamų hospitalizacijų (IH) sk. 1 000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0BA3E7E5"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05344" behindDoc="0" locked="0" layoutInCell="1" allowOverlap="1" wp14:anchorId="0095259A" wp14:editId="74D02D2E">
                  <wp:simplePos x="0" y="0"/>
                  <wp:positionH relativeFrom="column">
                    <wp:posOffset>219075</wp:posOffset>
                  </wp:positionH>
                  <wp:positionV relativeFrom="paragraph">
                    <wp:posOffset>38100</wp:posOffset>
                  </wp:positionV>
                  <wp:extent cx="190500" cy="228600"/>
                  <wp:effectExtent l="0" t="0" r="0" b="0"/>
                  <wp:wrapNone/>
                  <wp:docPr id="74" name="Paveikslėlis 74"/>
                  <wp:cNvGraphicFramePr/>
                  <a:graphic xmlns:a="http://schemas.openxmlformats.org/drawingml/2006/main">
                    <a:graphicData uri="http://schemas.openxmlformats.org/drawingml/2006/picture">
                      <pic:pic xmlns:pic="http://schemas.openxmlformats.org/drawingml/2006/picture">
                        <pic:nvPicPr>
                          <pic:cNvPr id="74" name="Picture 73"/>
                          <pic:cNvPicPr/>
                        </pic:nvPicPr>
                        <pic:blipFill>
                          <a:blip r:embed="rId20"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0000"/>
            <w:vAlign w:val="center"/>
            <w:hideMark/>
          </w:tcPr>
          <w:p w14:paraId="2A03FC42" w14:textId="77777777" w:rsidR="00ED71E5" w:rsidRPr="00EC4163" w:rsidRDefault="00ED71E5" w:rsidP="008C7CAA">
            <w:pPr>
              <w:jc w:val="center"/>
              <w:rPr>
                <w:b/>
                <w:color w:val="000000"/>
              </w:rPr>
            </w:pPr>
            <w:r w:rsidRPr="00EC4163">
              <w:rPr>
                <w:b/>
                <w:color w:val="000000"/>
              </w:rPr>
              <w:t>25,3</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5F12F10" w14:textId="77777777" w:rsidR="00ED71E5" w:rsidRPr="00EC4163" w:rsidRDefault="00ED71E5" w:rsidP="008C7CAA">
            <w:pPr>
              <w:jc w:val="center"/>
              <w:rPr>
                <w:color w:val="000000"/>
              </w:rPr>
            </w:pPr>
            <w:r w:rsidRPr="00EC4163">
              <w:rPr>
                <w:color w:val="000000"/>
              </w:rPr>
              <w:t>519</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0A776C4" w14:textId="77777777" w:rsidR="00ED71E5" w:rsidRPr="00EC4163" w:rsidRDefault="00ED71E5" w:rsidP="008C7CAA">
            <w:pPr>
              <w:jc w:val="center"/>
              <w:rPr>
                <w:color w:val="000000"/>
              </w:rPr>
            </w:pPr>
            <w:r w:rsidRPr="00EC4163">
              <w:rPr>
                <w:color w:val="000000"/>
              </w:rPr>
              <w:t>23,2</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73842414" w14:textId="77777777" w:rsidR="00ED71E5" w:rsidRPr="00EC4163" w:rsidRDefault="00ED71E5" w:rsidP="008C7CAA">
            <w:pPr>
              <w:jc w:val="center"/>
              <w:rPr>
                <w:color w:val="000000"/>
              </w:rPr>
            </w:pPr>
            <w:r w:rsidRPr="00EC4163">
              <w:rPr>
                <w:color w:val="000000"/>
              </w:rPr>
              <w:t>1,41</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2F68FC2B" w14:textId="77777777" w:rsidR="00ED71E5" w:rsidRPr="0053196F" w:rsidRDefault="00ED71E5" w:rsidP="008C7CAA">
            <w:pPr>
              <w:jc w:val="center"/>
              <w:rPr>
                <w:b/>
                <w:color w:val="000000" w:themeColor="text1"/>
              </w:rPr>
            </w:pPr>
            <w:r w:rsidRPr="0053196F">
              <w:rPr>
                <w:b/>
                <w:color w:val="000000" w:themeColor="text1"/>
              </w:rPr>
              <w:t>18</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99EBC7C" w14:textId="77777777" w:rsidR="00ED71E5" w:rsidRPr="00EC4163" w:rsidRDefault="00ED71E5" w:rsidP="008C7CAA">
            <w:pPr>
              <w:jc w:val="center"/>
              <w:rPr>
                <w:color w:val="000000"/>
              </w:rPr>
            </w:pPr>
            <w:r w:rsidRPr="00EC4163">
              <w:rPr>
                <w:color w:val="000000"/>
              </w:rPr>
              <w:t>34,8</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09B1CA1A" w14:textId="77777777" w:rsidR="00ED71E5" w:rsidRPr="00EC4163" w:rsidRDefault="00ED71E5" w:rsidP="008C7CAA">
            <w:pPr>
              <w:jc w:val="center"/>
              <w:rPr>
                <w:color w:val="000000"/>
              </w:rPr>
            </w:pPr>
            <w:r w:rsidRPr="00EC4163">
              <w:rPr>
                <w:color w:val="000000"/>
              </w:rPr>
              <w:t>11,8</w:t>
            </w:r>
          </w:p>
        </w:tc>
      </w:tr>
      <w:tr w:rsidR="00ED71E5" w:rsidRPr="00900024" w14:paraId="54943EDB"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798CD7E8" w14:textId="77777777" w:rsidR="00ED71E5" w:rsidRPr="00900024" w:rsidRDefault="00ED71E5" w:rsidP="008C7CAA">
            <w:pPr>
              <w:rPr>
                <w:color w:val="000000"/>
                <w:sz w:val="16"/>
                <w:szCs w:val="16"/>
              </w:rPr>
            </w:pPr>
            <w:r w:rsidRPr="00900024">
              <w:rPr>
                <w:color w:val="000000"/>
                <w:sz w:val="16"/>
                <w:szCs w:val="16"/>
              </w:rPr>
              <w:t>IH dėl cukrinio diabeto sk. (18+ m.) 1 000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2B43D332"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06368" behindDoc="0" locked="0" layoutInCell="1" allowOverlap="1" wp14:anchorId="71622C4E" wp14:editId="5E4A959C">
                  <wp:simplePos x="0" y="0"/>
                  <wp:positionH relativeFrom="column">
                    <wp:posOffset>209550</wp:posOffset>
                  </wp:positionH>
                  <wp:positionV relativeFrom="paragraph">
                    <wp:posOffset>28575</wp:posOffset>
                  </wp:positionV>
                  <wp:extent cx="180975" cy="228600"/>
                  <wp:effectExtent l="0" t="0" r="9525" b="0"/>
                  <wp:wrapNone/>
                  <wp:docPr id="76" name="Paveikslėlis 76"/>
                  <wp:cNvGraphicFramePr/>
                  <a:graphic xmlns:a="http://schemas.openxmlformats.org/drawingml/2006/main">
                    <a:graphicData uri="http://schemas.openxmlformats.org/drawingml/2006/picture">
                      <pic:pic xmlns:pic="http://schemas.openxmlformats.org/drawingml/2006/picture">
                        <pic:nvPicPr>
                          <pic:cNvPr id="76" name="Picture 75"/>
                          <pic:cNvPicPr/>
                        </pic:nvPicPr>
                        <pic:blipFill>
                          <a:blip r:embed="rId20"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6409FF00" w14:textId="77777777" w:rsidR="00ED71E5" w:rsidRPr="00EC4163" w:rsidRDefault="00ED71E5" w:rsidP="008C7CAA">
            <w:pPr>
              <w:jc w:val="center"/>
              <w:rPr>
                <w:b/>
                <w:color w:val="000000"/>
              </w:rPr>
            </w:pPr>
            <w:r w:rsidRPr="00EC4163">
              <w:rPr>
                <w:b/>
                <w:color w:val="000000" w:themeColor="text1"/>
              </w:rPr>
              <w:t>2,2</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E889B08" w14:textId="77777777" w:rsidR="00ED71E5" w:rsidRPr="00EC4163" w:rsidRDefault="00ED71E5" w:rsidP="008C7CAA">
            <w:pPr>
              <w:jc w:val="center"/>
              <w:rPr>
                <w:color w:val="000000"/>
              </w:rPr>
            </w:pPr>
            <w:r w:rsidRPr="00EC4163">
              <w:rPr>
                <w:color w:val="000000"/>
              </w:rPr>
              <w:t>39</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09B081AA" w14:textId="77777777" w:rsidR="00ED71E5" w:rsidRPr="00EC4163" w:rsidRDefault="00ED71E5" w:rsidP="008C7CAA">
            <w:pPr>
              <w:jc w:val="center"/>
              <w:rPr>
                <w:color w:val="000000"/>
              </w:rPr>
            </w:pPr>
            <w:r w:rsidRPr="00EC4163">
              <w:rPr>
                <w:color w:val="000000"/>
              </w:rPr>
              <w:t>1,5</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536AFEB2" w14:textId="77777777" w:rsidR="00ED71E5" w:rsidRPr="00EC4163" w:rsidRDefault="00ED71E5" w:rsidP="008C7CAA">
            <w:pPr>
              <w:jc w:val="center"/>
              <w:rPr>
                <w:color w:val="000000"/>
              </w:rPr>
            </w:pPr>
            <w:r w:rsidRPr="00EC4163">
              <w:rPr>
                <w:color w:val="000000"/>
              </w:rPr>
              <w:t>1,22</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4AB9C562" w14:textId="77777777" w:rsidR="00ED71E5" w:rsidRPr="0053196F" w:rsidRDefault="00ED71E5" w:rsidP="008C7CAA">
            <w:pPr>
              <w:jc w:val="center"/>
              <w:rPr>
                <w:b/>
                <w:color w:val="000000" w:themeColor="text1"/>
              </w:rPr>
            </w:pPr>
            <w:r w:rsidRPr="0053196F">
              <w:rPr>
                <w:b/>
                <w:color w:val="000000" w:themeColor="text1"/>
              </w:rPr>
              <w:t>1,8</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53D62ED2" w14:textId="77777777" w:rsidR="00ED71E5" w:rsidRPr="00EC4163" w:rsidRDefault="00ED71E5" w:rsidP="008C7CAA">
            <w:pPr>
              <w:jc w:val="center"/>
              <w:rPr>
                <w:color w:val="000000"/>
              </w:rPr>
            </w:pPr>
            <w:r w:rsidRPr="00EC4163">
              <w:rPr>
                <w:color w:val="000000"/>
              </w:rPr>
              <w:t>3,5</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5ACF0F8B" w14:textId="77777777" w:rsidR="00ED71E5" w:rsidRPr="00EC4163" w:rsidRDefault="00ED71E5" w:rsidP="008C7CAA">
            <w:pPr>
              <w:jc w:val="center"/>
              <w:rPr>
                <w:color w:val="000000"/>
              </w:rPr>
            </w:pPr>
            <w:r w:rsidRPr="00EC4163">
              <w:rPr>
                <w:color w:val="000000"/>
              </w:rPr>
              <w:t>0</w:t>
            </w:r>
          </w:p>
        </w:tc>
      </w:tr>
      <w:tr w:rsidR="00ED71E5" w:rsidRPr="00900024" w14:paraId="60483051" w14:textId="77777777" w:rsidTr="008C7CAA">
        <w:trPr>
          <w:trHeight w:val="525"/>
        </w:trPr>
        <w:tc>
          <w:tcPr>
            <w:tcW w:w="9580" w:type="dxa"/>
            <w:gridSpan w:val="9"/>
            <w:tcBorders>
              <w:top w:val="single" w:sz="6" w:space="0" w:color="D3D3D3"/>
              <w:left w:val="single" w:sz="4" w:space="0" w:color="D3D3D3"/>
              <w:bottom w:val="single" w:sz="6" w:space="0" w:color="D3D3D3"/>
              <w:right w:val="single" w:sz="4" w:space="0" w:color="D3D3D3"/>
            </w:tcBorders>
            <w:shd w:val="clear" w:color="F5F5F5" w:fill="F5F5F5"/>
            <w:vAlign w:val="center"/>
            <w:hideMark/>
          </w:tcPr>
          <w:p w14:paraId="563C3EF5" w14:textId="77777777" w:rsidR="00ED71E5" w:rsidRPr="00900024" w:rsidRDefault="00ED71E5" w:rsidP="008C7CAA">
            <w:pPr>
              <w:rPr>
                <w:b/>
                <w:bCs/>
                <w:color w:val="000000"/>
              </w:rPr>
            </w:pPr>
            <w:r w:rsidRPr="00900024">
              <w:rPr>
                <w:b/>
                <w:bCs/>
                <w:color w:val="000000"/>
              </w:rPr>
              <w:t>4.2. Plėtoti sveikatos infrastuktūrą ir gerinti sveikatos priežiūros paslaugų kokybę, saugą, prieinamumą ir į pacientą orientuotą sveikatos priežiūrą</w:t>
            </w:r>
          </w:p>
        </w:tc>
      </w:tr>
      <w:tr w:rsidR="00ED71E5" w:rsidRPr="00900024" w14:paraId="53A237B8"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4C72822B" w14:textId="77777777" w:rsidR="00ED71E5" w:rsidRPr="00900024" w:rsidRDefault="00ED71E5" w:rsidP="008C7CAA">
            <w:pPr>
              <w:rPr>
                <w:color w:val="000000"/>
                <w:sz w:val="16"/>
                <w:szCs w:val="16"/>
              </w:rPr>
            </w:pPr>
            <w:r w:rsidRPr="00900024">
              <w:rPr>
                <w:color w:val="000000"/>
                <w:sz w:val="16"/>
                <w:szCs w:val="16"/>
              </w:rPr>
              <w:t>Slaugytojų, t</w:t>
            </w:r>
            <w:r>
              <w:rPr>
                <w:color w:val="000000"/>
                <w:sz w:val="16"/>
                <w:szCs w:val="16"/>
              </w:rPr>
              <w:t xml:space="preserve">enkančių vienam gydytojui, sk. </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5FF8974B" w14:textId="77777777" w:rsidR="00ED71E5" w:rsidRPr="000B4472" w:rsidRDefault="00ED71E5" w:rsidP="008C7CAA">
            <w:pPr>
              <w:jc w:val="center"/>
              <w:rPr>
                <w:rFonts w:ascii="Calibri" w:hAnsi="Calibri" w:cs="Calibri"/>
              </w:rPr>
            </w:pPr>
            <w:r w:rsidRPr="000B4472">
              <w:rPr>
                <w:rFonts w:ascii="Calibri" w:hAnsi="Calibri" w:cs="Calibri"/>
                <w:noProof/>
              </w:rPr>
              <w:t>-</w:t>
            </w:r>
          </w:p>
        </w:tc>
        <w:tc>
          <w:tcPr>
            <w:tcW w:w="917" w:type="dxa"/>
            <w:tcBorders>
              <w:top w:val="single" w:sz="6" w:space="0" w:color="D3D3D3"/>
              <w:left w:val="single" w:sz="6" w:space="0" w:color="D3D3D3"/>
              <w:bottom w:val="single" w:sz="6" w:space="0" w:color="D3D3D3"/>
              <w:right w:val="single" w:sz="6" w:space="0" w:color="D3D3D3"/>
            </w:tcBorders>
            <w:shd w:val="clear" w:color="auto" w:fill="FFFFFF" w:themeFill="background1"/>
            <w:vAlign w:val="center"/>
            <w:hideMark/>
          </w:tcPr>
          <w:p w14:paraId="5ED0F2C2" w14:textId="77777777" w:rsidR="00ED71E5" w:rsidRPr="00EC4163" w:rsidRDefault="00ED71E5" w:rsidP="008C7CAA">
            <w:pPr>
              <w:jc w:val="center"/>
              <w:rPr>
                <w:b/>
                <w:color w:val="000000"/>
              </w:rPr>
            </w:pPr>
            <w:r w:rsidRPr="00EC4163">
              <w:rPr>
                <w:b/>
              </w:rPr>
              <w:t>2.8</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0FDE681" w14:textId="77777777" w:rsidR="00ED71E5" w:rsidRPr="00EC4163" w:rsidRDefault="00ED71E5" w:rsidP="008C7CAA">
            <w:pPr>
              <w:jc w:val="center"/>
              <w:rPr>
                <w:color w:val="000000"/>
              </w:rPr>
            </w:pPr>
            <w:r w:rsidRPr="00EC4163">
              <w:rPr>
                <w:color w:val="000000"/>
              </w:rPr>
              <w:t>104</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7809729" w14:textId="77777777" w:rsidR="00ED71E5" w:rsidRPr="00EC4163" w:rsidRDefault="00ED71E5" w:rsidP="008C7CAA">
            <w:pPr>
              <w:jc w:val="center"/>
              <w:rPr>
                <w:color w:val="000000"/>
              </w:rPr>
            </w:pPr>
            <w:r>
              <w:rPr>
                <w:color w:val="000000"/>
              </w:rPr>
              <w:t>-</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1B33F7DB" w14:textId="77777777" w:rsidR="00ED71E5" w:rsidRPr="00EC4163" w:rsidRDefault="00ED71E5" w:rsidP="008C7CAA">
            <w:pPr>
              <w:jc w:val="center"/>
              <w:rPr>
                <w:color w:val="000000"/>
              </w:rPr>
            </w:pPr>
            <w:r>
              <w:rPr>
                <w:color w:val="000000"/>
              </w:rPr>
              <w:t>-</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33B85F0E" w14:textId="77777777" w:rsidR="00ED71E5" w:rsidRPr="0053196F" w:rsidRDefault="00ED71E5" w:rsidP="008C7CAA">
            <w:pPr>
              <w:jc w:val="center"/>
              <w:rPr>
                <w:b/>
                <w:color w:val="000000"/>
              </w:rPr>
            </w:pPr>
            <w:r w:rsidRPr="0053196F">
              <w:rPr>
                <w:b/>
                <w:color w:val="000000"/>
              </w:rPr>
              <w:t>1.8</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3237567" w14:textId="77777777" w:rsidR="00ED71E5" w:rsidRPr="00EC4163" w:rsidRDefault="00ED71E5" w:rsidP="008C7CAA">
            <w:pPr>
              <w:jc w:val="center"/>
              <w:rPr>
                <w:color w:val="000000"/>
              </w:rPr>
            </w:pPr>
            <w:r>
              <w:rPr>
                <w:color w:val="000000"/>
              </w:rPr>
              <w:t>-</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425BB7AD" w14:textId="77777777" w:rsidR="00ED71E5" w:rsidRPr="00EC4163" w:rsidRDefault="00ED71E5" w:rsidP="008C7CAA">
            <w:pPr>
              <w:jc w:val="center"/>
              <w:rPr>
                <w:color w:val="000000"/>
              </w:rPr>
            </w:pPr>
            <w:r>
              <w:rPr>
                <w:color w:val="000000"/>
              </w:rPr>
              <w:t>-</w:t>
            </w:r>
          </w:p>
        </w:tc>
      </w:tr>
      <w:tr w:rsidR="00ED71E5" w:rsidRPr="00900024" w14:paraId="1C71CE84"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11407FD0" w14:textId="77777777" w:rsidR="00ED71E5" w:rsidRPr="00900024" w:rsidRDefault="00ED71E5" w:rsidP="008C7CAA">
            <w:pPr>
              <w:rPr>
                <w:color w:val="000000"/>
                <w:sz w:val="16"/>
                <w:szCs w:val="16"/>
              </w:rPr>
            </w:pPr>
            <w:r w:rsidRPr="00900024">
              <w:rPr>
                <w:color w:val="000000"/>
                <w:sz w:val="16"/>
                <w:szCs w:val="16"/>
              </w:rPr>
              <w:t>Šeimos gydytojų sk. 10 0</w:t>
            </w:r>
            <w:r>
              <w:rPr>
                <w:color w:val="000000"/>
                <w:sz w:val="16"/>
                <w:szCs w:val="16"/>
              </w:rPr>
              <w:t xml:space="preserve">00 gyv. </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72740C9A" w14:textId="77777777" w:rsidR="00ED71E5" w:rsidRPr="000B4472" w:rsidRDefault="00ED71E5" w:rsidP="008C7CAA">
            <w:pPr>
              <w:jc w:val="center"/>
              <w:rPr>
                <w:rFonts w:ascii="Calibri" w:hAnsi="Calibri" w:cs="Calibri"/>
              </w:rPr>
            </w:pPr>
            <w:r w:rsidRPr="000B4472">
              <w:rPr>
                <w:rFonts w:ascii="Calibri" w:hAnsi="Calibri" w:cs="Calibri"/>
              </w:rPr>
              <w:t>-</w:t>
            </w:r>
          </w:p>
        </w:tc>
        <w:tc>
          <w:tcPr>
            <w:tcW w:w="917" w:type="dxa"/>
            <w:tcBorders>
              <w:top w:val="single" w:sz="6" w:space="0" w:color="D3D3D3"/>
              <w:left w:val="single" w:sz="6" w:space="0" w:color="D3D3D3"/>
              <w:bottom w:val="single" w:sz="6" w:space="0" w:color="D3D3D3"/>
              <w:right w:val="single" w:sz="6" w:space="0" w:color="D3D3D3"/>
            </w:tcBorders>
            <w:shd w:val="clear" w:color="auto" w:fill="FFFFFF" w:themeFill="background1"/>
            <w:vAlign w:val="center"/>
            <w:hideMark/>
          </w:tcPr>
          <w:p w14:paraId="69145911" w14:textId="77777777" w:rsidR="00ED71E5" w:rsidRPr="00666105" w:rsidRDefault="00ED71E5" w:rsidP="008C7CAA">
            <w:pPr>
              <w:jc w:val="center"/>
              <w:rPr>
                <w:b/>
                <w:color w:val="000000"/>
              </w:rPr>
            </w:pPr>
            <w:r w:rsidRPr="00666105">
              <w:rPr>
                <w:b/>
                <w:color w:val="000000"/>
              </w:rPr>
              <w:t>7.8</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CA9DB62" w14:textId="77777777" w:rsidR="00ED71E5" w:rsidRPr="00EC4163" w:rsidRDefault="00ED71E5" w:rsidP="008C7CAA">
            <w:pPr>
              <w:jc w:val="center"/>
              <w:rPr>
                <w:color w:val="000000"/>
              </w:rPr>
            </w:pPr>
            <w:r w:rsidRPr="00666105">
              <w:rPr>
                <w:color w:val="000000"/>
              </w:rPr>
              <w:t>37</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2B522242" w14:textId="77777777" w:rsidR="00ED71E5" w:rsidRPr="00EC4163" w:rsidRDefault="00ED71E5" w:rsidP="008C7CAA">
            <w:pPr>
              <w:jc w:val="center"/>
              <w:rPr>
                <w:color w:val="000000"/>
              </w:rPr>
            </w:pPr>
            <w:r>
              <w:rPr>
                <w:color w:val="000000"/>
              </w:rPr>
              <w:t>-</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08F907C9" w14:textId="77777777" w:rsidR="00ED71E5" w:rsidRPr="00EC4163" w:rsidRDefault="00ED71E5" w:rsidP="008C7CAA">
            <w:pPr>
              <w:jc w:val="center"/>
              <w:rPr>
                <w:color w:val="000000"/>
              </w:rPr>
            </w:pPr>
            <w:r>
              <w:rPr>
                <w:color w:val="000000"/>
              </w:rPr>
              <w:t>-</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54AC5A46" w14:textId="77777777" w:rsidR="00ED71E5" w:rsidRPr="0053196F" w:rsidRDefault="00ED71E5" w:rsidP="008C7CAA">
            <w:pPr>
              <w:jc w:val="center"/>
              <w:rPr>
                <w:b/>
                <w:color w:val="000000"/>
              </w:rPr>
            </w:pPr>
            <w:r w:rsidRPr="0053196F">
              <w:rPr>
                <w:b/>
              </w:rPr>
              <w:t>7.4</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310085E" w14:textId="77777777" w:rsidR="00ED71E5" w:rsidRPr="00EC4163" w:rsidRDefault="00ED71E5" w:rsidP="008C7CAA">
            <w:pPr>
              <w:jc w:val="center"/>
              <w:rPr>
                <w:color w:val="000000"/>
              </w:rPr>
            </w:pPr>
            <w:r>
              <w:rPr>
                <w:color w:val="000000"/>
              </w:rPr>
              <w:t>-</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491DEF4A" w14:textId="77777777" w:rsidR="00ED71E5" w:rsidRPr="00EC4163" w:rsidRDefault="00ED71E5" w:rsidP="008C7CAA">
            <w:pPr>
              <w:jc w:val="center"/>
              <w:rPr>
                <w:color w:val="000000"/>
              </w:rPr>
            </w:pPr>
            <w:r>
              <w:rPr>
                <w:color w:val="000000"/>
              </w:rPr>
              <w:t>-</w:t>
            </w:r>
          </w:p>
        </w:tc>
      </w:tr>
      <w:tr w:rsidR="00ED71E5" w:rsidRPr="00900024" w14:paraId="091B996C"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550C4F41" w14:textId="77777777" w:rsidR="00ED71E5" w:rsidRPr="00900024" w:rsidRDefault="00ED71E5" w:rsidP="008C7CAA">
            <w:pPr>
              <w:rPr>
                <w:color w:val="000000"/>
                <w:sz w:val="16"/>
                <w:szCs w:val="16"/>
              </w:rPr>
            </w:pPr>
            <w:r w:rsidRPr="00900024">
              <w:rPr>
                <w:color w:val="000000"/>
                <w:sz w:val="16"/>
                <w:szCs w:val="16"/>
              </w:rPr>
              <w:t>Apsilankymų pas gydytojus sk. 1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54495E62"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07392" behindDoc="0" locked="0" layoutInCell="1" allowOverlap="1" wp14:anchorId="6E5A6373" wp14:editId="1CA6348E">
                  <wp:simplePos x="0" y="0"/>
                  <wp:positionH relativeFrom="column">
                    <wp:posOffset>152400</wp:posOffset>
                  </wp:positionH>
                  <wp:positionV relativeFrom="paragraph">
                    <wp:posOffset>38100</wp:posOffset>
                  </wp:positionV>
                  <wp:extent cx="228600" cy="228600"/>
                  <wp:effectExtent l="0" t="0" r="0" b="0"/>
                  <wp:wrapNone/>
                  <wp:docPr id="82" name="Paveikslėlis 82"/>
                  <wp:cNvGraphicFramePr/>
                  <a:graphic xmlns:a="http://schemas.openxmlformats.org/drawingml/2006/main">
                    <a:graphicData uri="http://schemas.openxmlformats.org/drawingml/2006/picture">
                      <pic:pic xmlns:pic="http://schemas.openxmlformats.org/drawingml/2006/picture">
                        <pic:nvPicPr>
                          <pic:cNvPr id="82" name="Picture 81"/>
                          <pic:cNvPicPr/>
                        </pic:nvPicPr>
                        <pic:blipFill>
                          <a:blip r:embed="rId19" cstate="print"/>
                          <a:stretch>
                            <a:fillRect/>
                          </a:stretch>
                        </pic:blipFill>
                        <pic:spPr>
                          <a:xfrm>
                            <a:off x="0" y="0"/>
                            <a:ext cx="21802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1DB6B36A" w14:textId="77777777" w:rsidR="00ED71E5" w:rsidRPr="00EC4163" w:rsidRDefault="00ED71E5" w:rsidP="008C7CAA">
            <w:pPr>
              <w:jc w:val="center"/>
              <w:rPr>
                <w:b/>
                <w:color w:val="000000"/>
              </w:rPr>
            </w:pPr>
            <w:r w:rsidRPr="00EC4163">
              <w:rPr>
                <w:b/>
                <w:color w:val="000000"/>
              </w:rPr>
              <w:t>9,1</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050DACDF" w14:textId="77777777" w:rsidR="00ED71E5" w:rsidRPr="00EC4163" w:rsidRDefault="00ED71E5" w:rsidP="008C7CAA">
            <w:pPr>
              <w:jc w:val="center"/>
              <w:rPr>
                <w:color w:val="000000"/>
              </w:rPr>
            </w:pPr>
            <w:r w:rsidRPr="00EC4163">
              <w:rPr>
                <w:color w:val="000000"/>
              </w:rPr>
              <w:t>188286</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8ADA5CC" w14:textId="77777777" w:rsidR="00ED71E5" w:rsidRPr="00EC4163" w:rsidRDefault="00ED71E5" w:rsidP="008C7CAA">
            <w:pPr>
              <w:jc w:val="center"/>
              <w:rPr>
                <w:color w:val="000000"/>
              </w:rPr>
            </w:pPr>
            <w:r w:rsidRPr="00EC4163">
              <w:rPr>
                <w:color w:val="000000"/>
              </w:rPr>
              <w:t>8,4</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38BE8B8E" w14:textId="77777777" w:rsidR="00ED71E5" w:rsidRPr="00EC4163" w:rsidRDefault="00ED71E5" w:rsidP="008C7CAA">
            <w:pPr>
              <w:jc w:val="center"/>
              <w:rPr>
                <w:color w:val="000000"/>
              </w:rPr>
            </w:pPr>
            <w:r w:rsidRPr="00EC4163">
              <w:rPr>
                <w:color w:val="000000"/>
              </w:rPr>
              <w:t>0,98</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00FC9796" w14:textId="77777777" w:rsidR="00ED71E5" w:rsidRPr="0053196F" w:rsidRDefault="00ED71E5" w:rsidP="008C7CAA">
            <w:pPr>
              <w:jc w:val="center"/>
              <w:rPr>
                <w:b/>
                <w:color w:val="000000"/>
              </w:rPr>
            </w:pPr>
            <w:r w:rsidRPr="0053196F">
              <w:rPr>
                <w:b/>
                <w:color w:val="000000"/>
              </w:rPr>
              <w:t>9,3</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5501687" w14:textId="77777777" w:rsidR="00ED71E5" w:rsidRPr="00EC4163" w:rsidRDefault="00ED71E5" w:rsidP="008C7CAA">
            <w:pPr>
              <w:jc w:val="center"/>
              <w:rPr>
                <w:color w:val="000000"/>
              </w:rPr>
            </w:pPr>
            <w:r w:rsidRPr="00EC4163">
              <w:rPr>
                <w:color w:val="000000"/>
              </w:rPr>
              <w:t>6,5</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1C7D2C5C" w14:textId="77777777" w:rsidR="00ED71E5" w:rsidRPr="00EC4163" w:rsidRDefault="00ED71E5" w:rsidP="008C7CAA">
            <w:pPr>
              <w:jc w:val="center"/>
              <w:rPr>
                <w:color w:val="000000"/>
              </w:rPr>
            </w:pPr>
            <w:r w:rsidRPr="00EC4163">
              <w:rPr>
                <w:color w:val="000000"/>
              </w:rPr>
              <w:t>12,1</w:t>
            </w:r>
          </w:p>
        </w:tc>
      </w:tr>
      <w:tr w:rsidR="00ED71E5" w:rsidRPr="00900024" w14:paraId="74CA5E9F"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02D9691A" w14:textId="77777777" w:rsidR="00ED71E5" w:rsidRPr="00900024" w:rsidRDefault="00ED71E5" w:rsidP="008C7CAA">
            <w:pPr>
              <w:rPr>
                <w:color w:val="000000"/>
                <w:sz w:val="16"/>
                <w:szCs w:val="16"/>
              </w:rPr>
            </w:pPr>
            <w:r w:rsidRPr="00900024">
              <w:rPr>
                <w:color w:val="000000"/>
                <w:sz w:val="16"/>
                <w:szCs w:val="16"/>
              </w:rPr>
              <w:lastRenderedPageBreak/>
              <w:t>Sergamumas vaistams atsparia tuberkulioze (A15-A19) (visi) 100 000 gyv. (TB registro duomenys)</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69A1CC01"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08416" behindDoc="0" locked="0" layoutInCell="1" allowOverlap="1" wp14:anchorId="2F3AF624" wp14:editId="040192A8">
                  <wp:simplePos x="0" y="0"/>
                  <wp:positionH relativeFrom="column">
                    <wp:posOffset>190500</wp:posOffset>
                  </wp:positionH>
                  <wp:positionV relativeFrom="paragraph">
                    <wp:posOffset>38100</wp:posOffset>
                  </wp:positionV>
                  <wp:extent cx="190500" cy="219075"/>
                  <wp:effectExtent l="0" t="0" r="0" b="0"/>
                  <wp:wrapNone/>
                  <wp:docPr id="84" name="Paveikslėlis 84"/>
                  <wp:cNvGraphicFramePr/>
                  <a:graphic xmlns:a="http://schemas.openxmlformats.org/drawingml/2006/main">
                    <a:graphicData uri="http://schemas.openxmlformats.org/drawingml/2006/picture">
                      <pic:pic xmlns:pic="http://schemas.openxmlformats.org/drawingml/2006/picture">
                        <pic:nvPicPr>
                          <pic:cNvPr id="84" name="Picture 83"/>
                          <pic:cNvPicPr/>
                        </pic:nvPicPr>
                        <pic:blipFill>
                          <a:blip r:embed="rId22"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7F1C4017" w14:textId="77777777" w:rsidR="00ED71E5" w:rsidRPr="00EC4163" w:rsidRDefault="00ED71E5" w:rsidP="008C7CAA">
            <w:pPr>
              <w:jc w:val="center"/>
              <w:rPr>
                <w:b/>
                <w:color w:val="000000"/>
              </w:rPr>
            </w:pPr>
            <w:r w:rsidRPr="00EC4163">
              <w:rPr>
                <w:b/>
                <w:color w:val="000000"/>
              </w:rPr>
              <w:t>0</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9D3C19D" w14:textId="77777777" w:rsidR="00ED71E5" w:rsidRPr="00EC4163" w:rsidRDefault="00ED71E5" w:rsidP="008C7CAA">
            <w:pPr>
              <w:jc w:val="center"/>
              <w:rPr>
                <w:color w:val="000000"/>
              </w:rPr>
            </w:pPr>
            <w:r w:rsidRPr="00EC4163">
              <w:rPr>
                <w:color w:val="000000"/>
              </w:rPr>
              <w:t>0</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BB7AFA0" w14:textId="77777777" w:rsidR="00ED71E5" w:rsidRPr="00EC4163" w:rsidRDefault="00ED71E5" w:rsidP="008C7CAA">
            <w:pPr>
              <w:jc w:val="center"/>
              <w:rPr>
                <w:color w:val="000000"/>
              </w:rPr>
            </w:pPr>
            <w:r w:rsidRPr="00EC4163">
              <w:rPr>
                <w:color w:val="000000"/>
              </w:rPr>
              <w:t>4,8</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60D9763F" w14:textId="77777777" w:rsidR="00ED71E5" w:rsidRPr="00EC4163" w:rsidRDefault="00ED71E5" w:rsidP="008C7CAA">
            <w:pPr>
              <w:jc w:val="center"/>
              <w:rPr>
                <w:color w:val="000000"/>
              </w:rPr>
            </w:pPr>
            <w:r w:rsidRPr="00EC4163">
              <w:rPr>
                <w:color w:val="000000"/>
              </w:rPr>
              <w:t>0,00</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119A4906" w14:textId="77777777" w:rsidR="00ED71E5" w:rsidRPr="0053196F" w:rsidRDefault="00ED71E5" w:rsidP="008C7CAA">
            <w:pPr>
              <w:jc w:val="center"/>
              <w:rPr>
                <w:b/>
                <w:color w:val="000000"/>
              </w:rPr>
            </w:pPr>
            <w:r w:rsidRPr="0053196F">
              <w:rPr>
                <w:b/>
                <w:color w:val="000000"/>
              </w:rPr>
              <w:t>4,1</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6F02180" w14:textId="77777777" w:rsidR="00ED71E5" w:rsidRPr="00EC4163" w:rsidRDefault="00ED71E5" w:rsidP="008C7CAA">
            <w:pPr>
              <w:jc w:val="center"/>
              <w:rPr>
                <w:color w:val="000000"/>
              </w:rPr>
            </w:pPr>
            <w:r w:rsidRPr="00EC4163">
              <w:rPr>
                <w:color w:val="000000"/>
              </w:rPr>
              <w:t>22,5</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25421FCA" w14:textId="77777777" w:rsidR="00ED71E5" w:rsidRPr="00EC4163" w:rsidRDefault="00ED71E5" w:rsidP="008C7CAA">
            <w:pPr>
              <w:jc w:val="center"/>
              <w:rPr>
                <w:color w:val="000000"/>
              </w:rPr>
            </w:pPr>
            <w:r w:rsidRPr="00EC4163">
              <w:rPr>
                <w:color w:val="000000"/>
              </w:rPr>
              <w:t>0</w:t>
            </w:r>
          </w:p>
        </w:tc>
      </w:tr>
      <w:tr w:rsidR="00ED71E5" w:rsidRPr="00900024" w14:paraId="235F9E4D"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129CFC97" w14:textId="77777777" w:rsidR="00ED71E5" w:rsidRPr="00900024" w:rsidRDefault="00ED71E5" w:rsidP="008C7CAA">
            <w:pPr>
              <w:rPr>
                <w:color w:val="000000"/>
                <w:sz w:val="16"/>
                <w:szCs w:val="16"/>
              </w:rPr>
            </w:pPr>
            <w:proofErr w:type="spellStart"/>
            <w:r w:rsidRPr="00900024">
              <w:rPr>
                <w:color w:val="000000"/>
                <w:sz w:val="16"/>
                <w:szCs w:val="16"/>
              </w:rPr>
              <w:t>Serg</w:t>
            </w:r>
            <w:proofErr w:type="spellEnd"/>
            <w:r w:rsidRPr="00900024">
              <w:rPr>
                <w:color w:val="000000"/>
                <w:sz w:val="16"/>
                <w:szCs w:val="16"/>
              </w:rPr>
              <w:t>. vaistams atsparia tuberkulioze (A15-A19) 100 000 gyv. (TB registro duomenys)</w:t>
            </w:r>
          </w:p>
        </w:tc>
        <w:tc>
          <w:tcPr>
            <w:tcW w:w="1105" w:type="dxa"/>
            <w:vMerge w:val="restart"/>
            <w:tcBorders>
              <w:top w:val="single" w:sz="6" w:space="0" w:color="D3D3D3"/>
              <w:left w:val="single" w:sz="4" w:space="0" w:color="auto"/>
              <w:bottom w:val="single" w:sz="6" w:space="0" w:color="D3D3D3"/>
              <w:right w:val="single" w:sz="6" w:space="0" w:color="D3D3D3"/>
            </w:tcBorders>
            <w:shd w:val="clear" w:color="auto" w:fill="auto"/>
            <w:vAlign w:val="center"/>
            <w:hideMark/>
          </w:tcPr>
          <w:p w14:paraId="2B92E607"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09440" behindDoc="0" locked="0" layoutInCell="1" allowOverlap="1" wp14:anchorId="4B63E6C3" wp14:editId="5298955D">
                  <wp:simplePos x="0" y="0"/>
                  <wp:positionH relativeFrom="column">
                    <wp:posOffset>188595</wp:posOffset>
                  </wp:positionH>
                  <wp:positionV relativeFrom="paragraph">
                    <wp:posOffset>-51435</wp:posOffset>
                  </wp:positionV>
                  <wp:extent cx="200025" cy="238125"/>
                  <wp:effectExtent l="0" t="0" r="0" b="0"/>
                  <wp:wrapNone/>
                  <wp:docPr id="86" name="Paveikslėlis 86"/>
                  <wp:cNvGraphicFramePr/>
                  <a:graphic xmlns:a="http://schemas.openxmlformats.org/drawingml/2006/main">
                    <a:graphicData uri="http://schemas.openxmlformats.org/drawingml/2006/picture">
                      <pic:pic xmlns:pic="http://schemas.openxmlformats.org/drawingml/2006/picture">
                        <pic:nvPicPr>
                          <pic:cNvPr id="86" name="Picture 85"/>
                          <pic:cNvPicPr/>
                        </pic:nvPicPr>
                        <pic:blipFill>
                          <a:blip r:embed="rId22" cstate="print"/>
                          <a:stretch>
                            <a:fillRect/>
                          </a:stretch>
                        </pic:blipFill>
                        <pic:spPr>
                          <a:xfrm>
                            <a:off x="0" y="0"/>
                            <a:ext cx="200025" cy="238125"/>
                          </a:xfrm>
                          <a:prstGeom prst="rect">
                            <a:avLst/>
                          </a:prstGeom>
                        </pic:spPr>
                      </pic:pic>
                    </a:graphicData>
                  </a:graphic>
                  <wp14:sizeRelH relativeFrom="page">
                    <wp14:pctWidth>0</wp14:pctWidth>
                  </wp14:sizeRelH>
                  <wp14:sizeRelV relativeFrom="page">
                    <wp14:pctHeight>0</wp14:pctHeight>
                  </wp14:sizeRelV>
                </wp:anchor>
              </w:drawing>
            </w:r>
            <w:r w:rsidRPr="00900024">
              <w:rPr>
                <w:rFonts w:ascii="Calibri" w:hAnsi="Calibri" w:cs="Calibri"/>
                <w:noProof/>
              </w:rPr>
              <w:drawing>
                <wp:anchor distT="0" distB="0" distL="114300" distR="114300" simplePos="0" relativeHeight="251710464" behindDoc="0" locked="0" layoutInCell="1" allowOverlap="1" wp14:anchorId="42A6F869" wp14:editId="1A94B601">
                  <wp:simplePos x="0" y="0"/>
                  <wp:positionH relativeFrom="column">
                    <wp:posOffset>171450</wp:posOffset>
                  </wp:positionH>
                  <wp:positionV relativeFrom="paragraph">
                    <wp:posOffset>314325</wp:posOffset>
                  </wp:positionV>
                  <wp:extent cx="190500" cy="228600"/>
                  <wp:effectExtent l="0" t="0" r="0" b="0"/>
                  <wp:wrapNone/>
                  <wp:docPr id="88" name="Paveikslėlis 88"/>
                  <wp:cNvGraphicFramePr/>
                  <a:graphic xmlns:a="http://schemas.openxmlformats.org/drawingml/2006/main">
                    <a:graphicData uri="http://schemas.openxmlformats.org/drawingml/2006/picture">
                      <pic:pic xmlns:pic="http://schemas.openxmlformats.org/drawingml/2006/picture">
                        <pic:nvPicPr>
                          <pic:cNvPr id="88" name="Picture 87"/>
                          <pic:cNvPicPr/>
                        </pic:nvPicPr>
                        <pic:blipFill>
                          <a:blip r:embed="rId21"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3D8F64B9" w14:textId="77777777" w:rsidR="00ED71E5" w:rsidRPr="00EC4163" w:rsidRDefault="00ED71E5" w:rsidP="008C7CAA">
            <w:pPr>
              <w:jc w:val="center"/>
              <w:rPr>
                <w:b/>
                <w:color w:val="000000"/>
              </w:rPr>
            </w:pPr>
            <w:r w:rsidRPr="00EC4163">
              <w:rPr>
                <w:b/>
                <w:color w:val="000000"/>
              </w:rPr>
              <w:t>0</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117E04E" w14:textId="77777777" w:rsidR="00ED71E5" w:rsidRPr="00EC4163" w:rsidRDefault="00ED71E5" w:rsidP="008C7CAA">
            <w:pPr>
              <w:jc w:val="center"/>
              <w:rPr>
                <w:color w:val="000000"/>
              </w:rPr>
            </w:pPr>
            <w:r w:rsidRPr="00EC4163">
              <w:rPr>
                <w:color w:val="000000"/>
              </w:rPr>
              <w:t>0</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C04D4AC" w14:textId="77777777" w:rsidR="00ED71E5" w:rsidRPr="00EC4163" w:rsidRDefault="00ED71E5" w:rsidP="008C7CAA">
            <w:pPr>
              <w:jc w:val="center"/>
              <w:rPr>
                <w:color w:val="000000"/>
              </w:rPr>
            </w:pPr>
            <w:r w:rsidRPr="00EC4163">
              <w:rPr>
                <w:color w:val="000000"/>
              </w:rPr>
              <w:t>4,8</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705F9722" w14:textId="77777777" w:rsidR="00ED71E5" w:rsidRPr="00EC4163" w:rsidRDefault="00ED71E5" w:rsidP="008C7CAA">
            <w:pPr>
              <w:jc w:val="center"/>
              <w:rPr>
                <w:color w:val="000000"/>
              </w:rPr>
            </w:pPr>
            <w:r w:rsidRPr="00EC4163">
              <w:rPr>
                <w:color w:val="000000"/>
              </w:rPr>
              <w:t>0,00</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1E35EC97" w14:textId="77777777" w:rsidR="00ED71E5" w:rsidRPr="0053196F" w:rsidRDefault="00ED71E5" w:rsidP="008C7CAA">
            <w:pPr>
              <w:jc w:val="center"/>
              <w:rPr>
                <w:b/>
                <w:color w:val="000000"/>
              </w:rPr>
            </w:pPr>
            <w:r w:rsidRPr="0053196F">
              <w:rPr>
                <w:b/>
                <w:color w:val="000000"/>
              </w:rPr>
              <w:t>2,9</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5C20C70" w14:textId="77777777" w:rsidR="00ED71E5" w:rsidRPr="00EC4163" w:rsidRDefault="00ED71E5" w:rsidP="008C7CAA">
            <w:pPr>
              <w:jc w:val="center"/>
              <w:rPr>
                <w:color w:val="000000"/>
              </w:rPr>
            </w:pPr>
            <w:r w:rsidRPr="00EC4163">
              <w:rPr>
                <w:color w:val="000000"/>
              </w:rPr>
              <w:t>15,1</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5063E546" w14:textId="77777777" w:rsidR="00ED71E5" w:rsidRPr="00EC4163" w:rsidRDefault="00ED71E5" w:rsidP="008C7CAA">
            <w:pPr>
              <w:jc w:val="center"/>
              <w:rPr>
                <w:color w:val="000000"/>
              </w:rPr>
            </w:pPr>
            <w:r w:rsidRPr="00EC4163">
              <w:rPr>
                <w:color w:val="000000"/>
              </w:rPr>
              <w:t>0</w:t>
            </w:r>
          </w:p>
        </w:tc>
      </w:tr>
      <w:tr w:rsidR="00ED71E5" w:rsidRPr="00900024" w14:paraId="4C2A528B"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2648AAB8" w14:textId="77777777" w:rsidR="00ED71E5" w:rsidRPr="00900024" w:rsidRDefault="00ED71E5" w:rsidP="008C7CAA">
            <w:pPr>
              <w:rPr>
                <w:color w:val="000000"/>
                <w:sz w:val="16"/>
                <w:szCs w:val="16"/>
              </w:rPr>
            </w:pPr>
            <w:proofErr w:type="spellStart"/>
            <w:r w:rsidRPr="00900024">
              <w:rPr>
                <w:color w:val="000000"/>
                <w:sz w:val="16"/>
                <w:szCs w:val="16"/>
              </w:rPr>
              <w:t>Serg</w:t>
            </w:r>
            <w:proofErr w:type="spellEnd"/>
            <w:r w:rsidRPr="00900024">
              <w:rPr>
                <w:color w:val="000000"/>
                <w:sz w:val="16"/>
                <w:szCs w:val="16"/>
              </w:rPr>
              <w:t>. ŽIV ir LPL (B20-B24, Z21, A50-A54, A56) 10 000 gyv. (ULAC duomenys)</w:t>
            </w:r>
          </w:p>
        </w:tc>
        <w:tc>
          <w:tcPr>
            <w:tcW w:w="1105" w:type="dxa"/>
            <w:vMerge/>
            <w:tcBorders>
              <w:top w:val="single" w:sz="6" w:space="0" w:color="D3D3D3"/>
              <w:left w:val="single" w:sz="4" w:space="0" w:color="auto"/>
              <w:bottom w:val="single" w:sz="6" w:space="0" w:color="D3D3D3"/>
              <w:right w:val="single" w:sz="6" w:space="0" w:color="D3D3D3"/>
            </w:tcBorders>
            <w:vAlign w:val="center"/>
            <w:hideMark/>
          </w:tcPr>
          <w:p w14:paraId="4CCA17E7" w14:textId="77777777" w:rsidR="00ED71E5" w:rsidRPr="00900024" w:rsidRDefault="00ED71E5" w:rsidP="008C7CAA">
            <w:pPr>
              <w:rPr>
                <w:rFonts w:ascii="Calibri" w:hAnsi="Calibri" w:cs="Calibri"/>
              </w:rPr>
            </w:pPr>
          </w:p>
        </w:tc>
        <w:tc>
          <w:tcPr>
            <w:tcW w:w="917" w:type="dxa"/>
            <w:tcBorders>
              <w:top w:val="single" w:sz="6" w:space="0" w:color="D3D3D3"/>
              <w:left w:val="single" w:sz="6" w:space="0" w:color="D3D3D3"/>
              <w:bottom w:val="single" w:sz="6" w:space="0" w:color="D3D3D3"/>
              <w:right w:val="single" w:sz="6" w:space="0" w:color="D3D3D3"/>
            </w:tcBorders>
            <w:shd w:val="clear" w:color="auto" w:fill="FF0000"/>
            <w:vAlign w:val="center"/>
            <w:hideMark/>
          </w:tcPr>
          <w:p w14:paraId="0003E891" w14:textId="77777777" w:rsidR="00ED71E5" w:rsidRPr="00EC4163" w:rsidRDefault="00ED71E5" w:rsidP="008C7CAA">
            <w:pPr>
              <w:jc w:val="center"/>
              <w:rPr>
                <w:b/>
                <w:color w:val="000000"/>
              </w:rPr>
            </w:pPr>
            <w:r w:rsidRPr="00EC4163">
              <w:rPr>
                <w:b/>
                <w:color w:val="000000"/>
              </w:rPr>
              <w:t>1,5</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0FDA884" w14:textId="77777777" w:rsidR="00ED71E5" w:rsidRPr="00EC4163" w:rsidRDefault="00ED71E5" w:rsidP="008C7CAA">
            <w:pPr>
              <w:jc w:val="center"/>
              <w:rPr>
                <w:color w:val="000000"/>
              </w:rPr>
            </w:pPr>
            <w:r w:rsidRPr="00EC4163">
              <w:rPr>
                <w:color w:val="000000"/>
              </w:rPr>
              <w:t>3</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0E369F62" w14:textId="77777777" w:rsidR="00ED71E5" w:rsidRPr="00EC4163" w:rsidRDefault="00ED71E5" w:rsidP="008C7CAA">
            <w:pPr>
              <w:jc w:val="center"/>
              <w:rPr>
                <w:color w:val="000000"/>
              </w:rPr>
            </w:pPr>
            <w:r w:rsidRPr="00EC4163">
              <w:rPr>
                <w:color w:val="000000"/>
              </w:rPr>
              <w:t>1,3</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608D2238" w14:textId="77777777" w:rsidR="00ED71E5" w:rsidRPr="00EC4163" w:rsidRDefault="00ED71E5" w:rsidP="008C7CAA">
            <w:pPr>
              <w:jc w:val="center"/>
              <w:rPr>
                <w:color w:val="000000"/>
              </w:rPr>
            </w:pPr>
            <w:r w:rsidRPr="00EC4163">
              <w:rPr>
                <w:color w:val="000000"/>
              </w:rPr>
              <w:t>0,68</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2166959A" w14:textId="77777777" w:rsidR="00ED71E5" w:rsidRPr="0053196F" w:rsidRDefault="00ED71E5" w:rsidP="008C7CAA">
            <w:pPr>
              <w:jc w:val="center"/>
              <w:rPr>
                <w:b/>
                <w:color w:val="000000"/>
              </w:rPr>
            </w:pPr>
            <w:r w:rsidRPr="0053196F">
              <w:rPr>
                <w:b/>
                <w:color w:val="000000"/>
              </w:rPr>
              <w:t>2,2</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785E93E" w14:textId="77777777" w:rsidR="00ED71E5" w:rsidRPr="00EC4163" w:rsidRDefault="00ED71E5" w:rsidP="008C7CAA">
            <w:pPr>
              <w:jc w:val="center"/>
              <w:rPr>
                <w:color w:val="000000"/>
              </w:rPr>
            </w:pPr>
            <w:r w:rsidRPr="00EC4163">
              <w:rPr>
                <w:color w:val="000000"/>
              </w:rPr>
              <w:t>4,6</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6751E77B" w14:textId="77777777" w:rsidR="00ED71E5" w:rsidRPr="00EC4163" w:rsidRDefault="00ED71E5" w:rsidP="008C7CAA">
            <w:pPr>
              <w:jc w:val="center"/>
              <w:rPr>
                <w:color w:val="000000"/>
              </w:rPr>
            </w:pPr>
            <w:r w:rsidRPr="00EC4163">
              <w:rPr>
                <w:color w:val="000000"/>
              </w:rPr>
              <w:t>0</w:t>
            </w:r>
          </w:p>
        </w:tc>
      </w:tr>
      <w:tr w:rsidR="00ED71E5" w:rsidRPr="00900024" w14:paraId="2FDA2DD2" w14:textId="77777777" w:rsidTr="008C7CAA">
        <w:trPr>
          <w:trHeight w:val="342"/>
        </w:trPr>
        <w:tc>
          <w:tcPr>
            <w:tcW w:w="9580" w:type="dxa"/>
            <w:gridSpan w:val="9"/>
            <w:tcBorders>
              <w:top w:val="single" w:sz="6" w:space="0" w:color="D3D3D3"/>
              <w:left w:val="single" w:sz="4" w:space="0" w:color="D3D3D3"/>
              <w:bottom w:val="single" w:sz="6" w:space="0" w:color="D3D3D3"/>
              <w:right w:val="single" w:sz="4" w:space="0" w:color="D3D3D3"/>
            </w:tcBorders>
            <w:shd w:val="clear" w:color="F5F5F5" w:fill="F5F5F5"/>
            <w:vAlign w:val="center"/>
            <w:hideMark/>
          </w:tcPr>
          <w:p w14:paraId="0EAD77D0" w14:textId="77777777" w:rsidR="00ED71E5" w:rsidRPr="00900024" w:rsidRDefault="00ED71E5" w:rsidP="008C7CAA">
            <w:pPr>
              <w:rPr>
                <w:b/>
                <w:bCs/>
                <w:color w:val="000000"/>
              </w:rPr>
            </w:pPr>
            <w:r w:rsidRPr="00900024">
              <w:rPr>
                <w:b/>
                <w:bCs/>
                <w:color w:val="000000"/>
              </w:rPr>
              <w:t>4.3. Pagerinti motinos ir vaiko sveikatą</w:t>
            </w:r>
          </w:p>
        </w:tc>
      </w:tr>
      <w:tr w:rsidR="00ED71E5" w:rsidRPr="00900024" w14:paraId="38472E9E"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601CA129" w14:textId="77777777" w:rsidR="00ED71E5" w:rsidRPr="00900024" w:rsidRDefault="00ED71E5" w:rsidP="008C7CAA">
            <w:pPr>
              <w:rPr>
                <w:color w:val="000000"/>
                <w:sz w:val="16"/>
                <w:szCs w:val="16"/>
              </w:rPr>
            </w:pPr>
            <w:r w:rsidRPr="00900024">
              <w:rPr>
                <w:color w:val="000000"/>
                <w:sz w:val="16"/>
                <w:szCs w:val="16"/>
              </w:rPr>
              <w:t>Kūdikių mirtingumas 1000 gyvų gimusių</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455F93DC"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11488" behindDoc="0" locked="0" layoutInCell="1" allowOverlap="1" wp14:anchorId="56170061" wp14:editId="4B767609">
                  <wp:simplePos x="0" y="0"/>
                  <wp:positionH relativeFrom="column">
                    <wp:posOffset>171450</wp:posOffset>
                  </wp:positionH>
                  <wp:positionV relativeFrom="paragraph">
                    <wp:posOffset>28575</wp:posOffset>
                  </wp:positionV>
                  <wp:extent cx="200025" cy="228600"/>
                  <wp:effectExtent l="0" t="0" r="0" b="0"/>
                  <wp:wrapNone/>
                  <wp:docPr id="90" name="Paveikslėlis 90"/>
                  <wp:cNvGraphicFramePr/>
                  <a:graphic xmlns:a="http://schemas.openxmlformats.org/drawingml/2006/main">
                    <a:graphicData uri="http://schemas.openxmlformats.org/drawingml/2006/picture">
                      <pic:pic xmlns:pic="http://schemas.openxmlformats.org/drawingml/2006/picture">
                        <pic:nvPicPr>
                          <pic:cNvPr id="90" name="Picture 89"/>
                          <pic:cNvPicPr/>
                        </pic:nvPicPr>
                        <pic:blipFill>
                          <a:blip r:embed="rId21"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0000"/>
            <w:vAlign w:val="center"/>
            <w:hideMark/>
          </w:tcPr>
          <w:p w14:paraId="7EB84353" w14:textId="77777777" w:rsidR="00ED71E5" w:rsidRPr="00EC4163" w:rsidRDefault="00ED71E5" w:rsidP="008C7CAA">
            <w:pPr>
              <w:jc w:val="center"/>
              <w:rPr>
                <w:b/>
                <w:color w:val="000000"/>
              </w:rPr>
            </w:pPr>
            <w:r w:rsidRPr="00EC4163">
              <w:rPr>
                <w:b/>
                <w:color w:val="000000"/>
              </w:rPr>
              <w:t>12</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DFBB046" w14:textId="77777777" w:rsidR="00ED71E5" w:rsidRPr="00EC4163" w:rsidRDefault="00ED71E5" w:rsidP="008C7CAA">
            <w:pPr>
              <w:jc w:val="center"/>
              <w:rPr>
                <w:color w:val="000000"/>
              </w:rPr>
            </w:pPr>
            <w:r w:rsidRPr="00EC4163">
              <w:rPr>
                <w:color w:val="000000"/>
              </w:rPr>
              <w:t>1</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BA667A3" w14:textId="77777777" w:rsidR="00ED71E5" w:rsidRPr="00EC4163" w:rsidRDefault="00ED71E5" w:rsidP="008C7CAA">
            <w:pPr>
              <w:jc w:val="center"/>
              <w:rPr>
                <w:color w:val="000000"/>
              </w:rPr>
            </w:pPr>
            <w:r w:rsidRPr="00EC4163">
              <w:rPr>
                <w:color w:val="000000"/>
              </w:rPr>
              <w:t>5,9</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79E2BBF1" w14:textId="77777777" w:rsidR="00ED71E5" w:rsidRPr="00EC4163" w:rsidRDefault="00ED71E5" w:rsidP="008C7CAA">
            <w:pPr>
              <w:jc w:val="center"/>
              <w:rPr>
                <w:color w:val="000000"/>
              </w:rPr>
            </w:pPr>
            <w:r w:rsidRPr="00EC4163">
              <w:rPr>
                <w:color w:val="000000"/>
              </w:rPr>
              <w:t>4,00</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0A5103B1" w14:textId="77777777" w:rsidR="00ED71E5" w:rsidRPr="0053196F" w:rsidRDefault="00ED71E5" w:rsidP="008C7CAA">
            <w:pPr>
              <w:jc w:val="center"/>
              <w:rPr>
                <w:b/>
                <w:color w:val="000000"/>
              </w:rPr>
            </w:pPr>
            <w:r w:rsidRPr="0053196F">
              <w:rPr>
                <w:b/>
                <w:color w:val="000000"/>
              </w:rPr>
              <w:t>3</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1074995" w14:textId="77777777" w:rsidR="00ED71E5" w:rsidRPr="00EC4163" w:rsidRDefault="00ED71E5" w:rsidP="008C7CAA">
            <w:pPr>
              <w:jc w:val="center"/>
              <w:rPr>
                <w:color w:val="000000"/>
              </w:rPr>
            </w:pPr>
            <w:r w:rsidRPr="00EC4163">
              <w:rPr>
                <w:color w:val="000000"/>
              </w:rPr>
              <w:t>31,6</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6F9EC061" w14:textId="77777777" w:rsidR="00ED71E5" w:rsidRPr="00EC4163" w:rsidRDefault="00ED71E5" w:rsidP="008C7CAA">
            <w:pPr>
              <w:jc w:val="center"/>
              <w:rPr>
                <w:color w:val="000000"/>
              </w:rPr>
            </w:pPr>
            <w:r w:rsidRPr="00EC4163">
              <w:rPr>
                <w:color w:val="000000"/>
              </w:rPr>
              <w:t>0</w:t>
            </w:r>
          </w:p>
        </w:tc>
      </w:tr>
      <w:tr w:rsidR="00ED71E5" w:rsidRPr="00900024" w14:paraId="5912705A"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1DD43419" w14:textId="77777777" w:rsidR="00ED71E5" w:rsidRPr="00900024" w:rsidRDefault="00ED71E5" w:rsidP="008C7CAA">
            <w:pPr>
              <w:rPr>
                <w:color w:val="000000"/>
                <w:sz w:val="16"/>
                <w:szCs w:val="16"/>
              </w:rPr>
            </w:pPr>
            <w:r w:rsidRPr="00900024">
              <w:rPr>
                <w:color w:val="000000"/>
                <w:sz w:val="16"/>
                <w:szCs w:val="16"/>
              </w:rPr>
              <w:t>2 m. vaikų tymų, epideminio parotito, raudonukės (1 dozė) skiepijimo apimtys, %</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70DF6E9B"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12512" behindDoc="0" locked="0" layoutInCell="1" allowOverlap="1" wp14:anchorId="1A9B0738" wp14:editId="4870C1EA">
                  <wp:simplePos x="0" y="0"/>
                  <wp:positionH relativeFrom="column">
                    <wp:posOffset>149225</wp:posOffset>
                  </wp:positionH>
                  <wp:positionV relativeFrom="paragraph">
                    <wp:posOffset>133350</wp:posOffset>
                  </wp:positionV>
                  <wp:extent cx="219075" cy="219075"/>
                  <wp:effectExtent l="0" t="0" r="0" b="9525"/>
                  <wp:wrapNone/>
                  <wp:docPr id="92" name="Paveikslėlis 92"/>
                  <wp:cNvGraphicFramePr/>
                  <a:graphic xmlns:a="http://schemas.openxmlformats.org/drawingml/2006/main">
                    <a:graphicData uri="http://schemas.openxmlformats.org/drawingml/2006/picture">
                      <pic:pic xmlns:pic="http://schemas.openxmlformats.org/drawingml/2006/picture">
                        <pic:nvPicPr>
                          <pic:cNvPr id="92" name="Picture 91"/>
                          <pic:cNvPicPr/>
                        </pic:nvPicPr>
                        <pic:blipFill>
                          <a:blip r:embed="rId19" cstate="print"/>
                          <a:stretch>
                            <a:fillRect/>
                          </a:stretch>
                        </pic:blipFill>
                        <pic:spPr>
                          <a:xfrm>
                            <a:off x="0" y="0"/>
                            <a:ext cx="219075" cy="219075"/>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46A3341B" w14:textId="77777777" w:rsidR="00ED71E5" w:rsidRPr="00EC4163" w:rsidRDefault="00ED71E5" w:rsidP="008C7CAA">
            <w:pPr>
              <w:jc w:val="center"/>
              <w:rPr>
                <w:b/>
                <w:color w:val="000000"/>
              </w:rPr>
            </w:pPr>
            <w:r w:rsidRPr="00EC4163">
              <w:rPr>
                <w:b/>
                <w:color w:val="000000"/>
              </w:rPr>
              <w:t>89,1</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E12DD20" w14:textId="77777777" w:rsidR="00ED71E5" w:rsidRPr="00EC4163" w:rsidRDefault="00ED71E5" w:rsidP="008C7CAA">
            <w:pPr>
              <w:jc w:val="center"/>
              <w:rPr>
                <w:color w:val="000000"/>
              </w:rPr>
            </w:pPr>
            <w:r w:rsidRPr="00EC4163">
              <w:rPr>
                <w:color w:val="000000"/>
              </w:rPr>
              <w:t>90</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4BA155A" w14:textId="77777777" w:rsidR="00ED71E5" w:rsidRPr="00EC4163" w:rsidRDefault="00ED71E5" w:rsidP="008C7CAA">
            <w:pPr>
              <w:jc w:val="center"/>
              <w:rPr>
                <w:color w:val="000000"/>
              </w:rPr>
            </w:pPr>
            <w:r w:rsidRPr="00EC4163">
              <w:rPr>
                <w:color w:val="000000"/>
              </w:rPr>
              <w:t>89,7</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61D1F9EE" w14:textId="77777777" w:rsidR="00ED71E5" w:rsidRPr="00EC4163" w:rsidRDefault="00ED71E5" w:rsidP="008C7CAA">
            <w:pPr>
              <w:jc w:val="center"/>
              <w:rPr>
                <w:color w:val="000000"/>
              </w:rPr>
            </w:pPr>
            <w:r w:rsidRPr="00EC4163">
              <w:rPr>
                <w:color w:val="000000"/>
              </w:rPr>
              <w:t>1,03</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4F6E104D" w14:textId="77777777" w:rsidR="00ED71E5" w:rsidRPr="0053196F" w:rsidRDefault="00ED71E5" w:rsidP="008C7CAA">
            <w:pPr>
              <w:jc w:val="center"/>
              <w:rPr>
                <w:b/>
                <w:color w:val="000000"/>
              </w:rPr>
            </w:pPr>
            <w:r w:rsidRPr="0053196F">
              <w:rPr>
                <w:b/>
                <w:color w:val="000000"/>
              </w:rPr>
              <w:t>86,1</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C7448F1" w14:textId="77777777" w:rsidR="00ED71E5" w:rsidRPr="00EC4163" w:rsidRDefault="00ED71E5" w:rsidP="008C7CAA">
            <w:pPr>
              <w:jc w:val="center"/>
              <w:rPr>
                <w:color w:val="000000"/>
              </w:rPr>
            </w:pPr>
            <w:r w:rsidRPr="00EC4163">
              <w:rPr>
                <w:color w:val="000000"/>
              </w:rPr>
              <w:t>66,7</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241F1FC4" w14:textId="77777777" w:rsidR="00ED71E5" w:rsidRPr="00EC4163" w:rsidRDefault="00ED71E5" w:rsidP="008C7CAA">
            <w:pPr>
              <w:jc w:val="center"/>
              <w:rPr>
                <w:color w:val="000000"/>
              </w:rPr>
            </w:pPr>
            <w:r w:rsidRPr="00EC4163">
              <w:rPr>
                <w:color w:val="000000"/>
              </w:rPr>
              <w:t>100</w:t>
            </w:r>
          </w:p>
        </w:tc>
      </w:tr>
      <w:tr w:rsidR="00ED71E5" w:rsidRPr="00900024" w14:paraId="11345F65"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336D17D8" w14:textId="77777777" w:rsidR="00ED71E5" w:rsidRPr="00900024" w:rsidRDefault="00ED71E5" w:rsidP="008C7CAA">
            <w:pPr>
              <w:rPr>
                <w:color w:val="000000"/>
                <w:sz w:val="16"/>
                <w:szCs w:val="16"/>
              </w:rPr>
            </w:pPr>
            <w:r w:rsidRPr="00900024">
              <w:rPr>
                <w:color w:val="000000"/>
                <w:sz w:val="16"/>
                <w:szCs w:val="16"/>
              </w:rPr>
              <w:t xml:space="preserve">1 m. vaikų difterijos, stabligės, kokliušo, poliomielito, </w:t>
            </w:r>
            <w:proofErr w:type="spellStart"/>
            <w:r w:rsidRPr="00900024">
              <w:rPr>
                <w:color w:val="000000"/>
                <w:sz w:val="16"/>
                <w:szCs w:val="16"/>
              </w:rPr>
              <w:t>Haemophilus</w:t>
            </w:r>
            <w:proofErr w:type="spellEnd"/>
            <w:r w:rsidRPr="00900024">
              <w:rPr>
                <w:color w:val="000000"/>
                <w:sz w:val="16"/>
                <w:szCs w:val="16"/>
              </w:rPr>
              <w:t xml:space="preserve"> </w:t>
            </w:r>
            <w:proofErr w:type="spellStart"/>
            <w:r w:rsidRPr="00900024">
              <w:rPr>
                <w:color w:val="000000"/>
                <w:sz w:val="16"/>
                <w:szCs w:val="16"/>
              </w:rPr>
              <w:t>influenzae</w:t>
            </w:r>
            <w:proofErr w:type="spellEnd"/>
            <w:r w:rsidRPr="00900024">
              <w:rPr>
                <w:color w:val="000000"/>
                <w:sz w:val="16"/>
                <w:szCs w:val="16"/>
              </w:rPr>
              <w:t xml:space="preserve"> B skiepijimo apimtys (3 dozės), %</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7B388990"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13536" behindDoc="0" locked="0" layoutInCell="1" allowOverlap="1" wp14:anchorId="28CC0E4B" wp14:editId="374D1662">
                  <wp:simplePos x="0" y="0"/>
                  <wp:positionH relativeFrom="column">
                    <wp:posOffset>158750</wp:posOffset>
                  </wp:positionH>
                  <wp:positionV relativeFrom="paragraph">
                    <wp:posOffset>142875</wp:posOffset>
                  </wp:positionV>
                  <wp:extent cx="219075" cy="238125"/>
                  <wp:effectExtent l="0" t="0" r="9525" b="0"/>
                  <wp:wrapNone/>
                  <wp:docPr id="94" name="Paveikslėlis 94"/>
                  <wp:cNvGraphicFramePr/>
                  <a:graphic xmlns:a="http://schemas.openxmlformats.org/drawingml/2006/main">
                    <a:graphicData uri="http://schemas.openxmlformats.org/drawingml/2006/picture">
                      <pic:pic xmlns:pic="http://schemas.openxmlformats.org/drawingml/2006/picture">
                        <pic:nvPicPr>
                          <pic:cNvPr id="94" name="Picture 93"/>
                          <pic:cNvPicPr/>
                        </pic:nvPicPr>
                        <pic:blipFill>
                          <a:blip r:embed="rId19" cstate="print"/>
                          <a:stretch>
                            <a:fillRect/>
                          </a:stretch>
                        </pic:blipFill>
                        <pic:spPr>
                          <a:xfrm>
                            <a:off x="0" y="0"/>
                            <a:ext cx="219075" cy="238125"/>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4302602F" w14:textId="77777777" w:rsidR="00ED71E5" w:rsidRPr="00EC4163" w:rsidRDefault="00ED71E5" w:rsidP="008C7CAA">
            <w:pPr>
              <w:jc w:val="center"/>
              <w:rPr>
                <w:b/>
                <w:color w:val="000000"/>
              </w:rPr>
            </w:pPr>
            <w:r w:rsidRPr="00EC4163">
              <w:rPr>
                <w:b/>
                <w:color w:val="000000"/>
              </w:rPr>
              <w:t>91</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D30C31D" w14:textId="77777777" w:rsidR="00ED71E5" w:rsidRPr="00EC4163" w:rsidRDefault="00ED71E5" w:rsidP="008C7CAA">
            <w:pPr>
              <w:jc w:val="center"/>
              <w:rPr>
                <w:color w:val="000000"/>
              </w:rPr>
            </w:pPr>
            <w:r w:rsidRPr="00EC4163">
              <w:rPr>
                <w:color w:val="000000"/>
              </w:rPr>
              <w:t>81</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2BA19C8" w14:textId="77777777" w:rsidR="00ED71E5" w:rsidRPr="00EC4163" w:rsidRDefault="00ED71E5" w:rsidP="008C7CAA">
            <w:pPr>
              <w:jc w:val="center"/>
              <w:rPr>
                <w:color w:val="000000"/>
              </w:rPr>
            </w:pPr>
            <w:r w:rsidRPr="00EC4163">
              <w:rPr>
                <w:color w:val="000000"/>
              </w:rPr>
              <w:t>93,3</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187BFD3A" w14:textId="77777777" w:rsidR="00ED71E5" w:rsidRPr="00EC4163" w:rsidRDefault="00ED71E5" w:rsidP="008C7CAA">
            <w:pPr>
              <w:jc w:val="center"/>
              <w:rPr>
                <w:color w:val="000000"/>
              </w:rPr>
            </w:pPr>
            <w:r w:rsidRPr="00EC4163">
              <w:rPr>
                <w:color w:val="000000"/>
              </w:rPr>
              <w:t>1,01</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67AE5F4D" w14:textId="77777777" w:rsidR="00ED71E5" w:rsidRPr="0053196F" w:rsidRDefault="00ED71E5" w:rsidP="008C7CAA">
            <w:pPr>
              <w:jc w:val="center"/>
              <w:rPr>
                <w:b/>
                <w:color w:val="000000"/>
              </w:rPr>
            </w:pPr>
            <w:r w:rsidRPr="0053196F">
              <w:rPr>
                <w:b/>
                <w:color w:val="000000"/>
              </w:rPr>
              <w:t>89,8</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278B06E2" w14:textId="77777777" w:rsidR="00ED71E5" w:rsidRPr="00EC4163" w:rsidRDefault="00ED71E5" w:rsidP="008C7CAA">
            <w:pPr>
              <w:jc w:val="center"/>
              <w:rPr>
                <w:color w:val="000000"/>
              </w:rPr>
            </w:pPr>
            <w:r w:rsidRPr="00EC4163">
              <w:rPr>
                <w:color w:val="000000"/>
              </w:rPr>
              <w:t>81,8</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1B93D3E3" w14:textId="77777777" w:rsidR="00ED71E5" w:rsidRPr="00EC4163" w:rsidRDefault="00ED71E5" w:rsidP="008C7CAA">
            <w:pPr>
              <w:jc w:val="center"/>
              <w:rPr>
                <w:color w:val="000000"/>
              </w:rPr>
            </w:pPr>
            <w:r w:rsidRPr="00EC4163">
              <w:rPr>
                <w:color w:val="000000"/>
              </w:rPr>
              <w:t>100</w:t>
            </w:r>
          </w:p>
        </w:tc>
      </w:tr>
      <w:tr w:rsidR="00ED71E5" w:rsidRPr="00900024" w14:paraId="328914B9"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213C5473" w14:textId="77777777" w:rsidR="00ED71E5" w:rsidRPr="00900024" w:rsidRDefault="00ED71E5" w:rsidP="008C7CAA">
            <w:pPr>
              <w:rPr>
                <w:color w:val="000000"/>
                <w:sz w:val="16"/>
                <w:szCs w:val="16"/>
              </w:rPr>
            </w:pPr>
            <w:r w:rsidRPr="00900024">
              <w:rPr>
                <w:color w:val="000000"/>
                <w:sz w:val="16"/>
                <w:szCs w:val="16"/>
              </w:rPr>
              <w:t xml:space="preserve">Vaikų (6-14 m.) dalis, dalyvavusi dantų dengimo </w:t>
            </w:r>
            <w:proofErr w:type="spellStart"/>
            <w:r w:rsidRPr="00900024">
              <w:rPr>
                <w:color w:val="000000"/>
                <w:sz w:val="16"/>
                <w:szCs w:val="16"/>
              </w:rPr>
              <w:t>silantinėmis</w:t>
            </w:r>
            <w:proofErr w:type="spellEnd"/>
            <w:r w:rsidRPr="00900024">
              <w:rPr>
                <w:color w:val="000000"/>
                <w:sz w:val="16"/>
                <w:szCs w:val="16"/>
              </w:rPr>
              <w:t xml:space="preserve"> medžiagomis programoje, %</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22808071"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14560" behindDoc="0" locked="0" layoutInCell="1" allowOverlap="1" wp14:anchorId="23607DDA" wp14:editId="47C8DC47">
                  <wp:simplePos x="0" y="0"/>
                  <wp:positionH relativeFrom="column">
                    <wp:posOffset>171450</wp:posOffset>
                  </wp:positionH>
                  <wp:positionV relativeFrom="paragraph">
                    <wp:posOffset>28575</wp:posOffset>
                  </wp:positionV>
                  <wp:extent cx="190500" cy="219075"/>
                  <wp:effectExtent l="0" t="0" r="0" b="9525"/>
                  <wp:wrapNone/>
                  <wp:docPr id="96" name="Paveikslėlis 96"/>
                  <wp:cNvGraphicFramePr/>
                  <a:graphic xmlns:a="http://schemas.openxmlformats.org/drawingml/2006/main">
                    <a:graphicData uri="http://schemas.openxmlformats.org/drawingml/2006/picture">
                      <pic:pic xmlns:pic="http://schemas.openxmlformats.org/drawingml/2006/picture">
                        <pic:nvPicPr>
                          <pic:cNvPr id="96" name="Picture 95"/>
                          <pic:cNvPicPr/>
                        </pic:nvPicPr>
                        <pic:blipFill>
                          <a:blip r:embed="rId20" cstate="print"/>
                          <a:stretch>
                            <a:fillRect/>
                          </a:stretch>
                        </pic:blipFill>
                        <pic:spPr>
                          <a:xfrm>
                            <a:off x="0" y="0"/>
                            <a:ext cx="19125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0000"/>
            <w:vAlign w:val="center"/>
            <w:hideMark/>
          </w:tcPr>
          <w:p w14:paraId="36CC3F86" w14:textId="77777777" w:rsidR="00ED71E5" w:rsidRPr="00EC4163" w:rsidRDefault="00ED71E5" w:rsidP="008C7CAA">
            <w:pPr>
              <w:jc w:val="center"/>
              <w:rPr>
                <w:b/>
                <w:color w:val="000000"/>
              </w:rPr>
            </w:pPr>
            <w:r w:rsidRPr="00EC4163">
              <w:rPr>
                <w:b/>
                <w:color w:val="000000"/>
              </w:rPr>
              <w:t>4,7</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54ADD4AA" w14:textId="77777777" w:rsidR="00ED71E5" w:rsidRPr="00EC4163" w:rsidRDefault="00ED71E5" w:rsidP="008C7CAA">
            <w:pPr>
              <w:jc w:val="center"/>
              <w:rPr>
                <w:color w:val="000000"/>
              </w:rPr>
            </w:pPr>
            <w:r w:rsidRPr="00EC4163">
              <w:rPr>
                <w:color w:val="000000"/>
              </w:rPr>
              <w:t>63</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2BC4678F" w14:textId="77777777" w:rsidR="00ED71E5" w:rsidRPr="00EC4163" w:rsidRDefault="00ED71E5" w:rsidP="008C7CAA">
            <w:pPr>
              <w:jc w:val="center"/>
              <w:rPr>
                <w:color w:val="000000"/>
              </w:rPr>
            </w:pPr>
            <w:r w:rsidRPr="00EC4163">
              <w:rPr>
                <w:color w:val="000000"/>
              </w:rPr>
              <w:t>3,9</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28C59EB6" w14:textId="77777777" w:rsidR="00ED71E5" w:rsidRPr="00EC4163" w:rsidRDefault="00ED71E5" w:rsidP="008C7CAA">
            <w:pPr>
              <w:jc w:val="center"/>
              <w:rPr>
                <w:color w:val="000000"/>
              </w:rPr>
            </w:pPr>
            <w:r w:rsidRPr="00EC4163">
              <w:rPr>
                <w:color w:val="000000"/>
              </w:rPr>
              <w:t>0,42</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406663B7" w14:textId="77777777" w:rsidR="00ED71E5" w:rsidRPr="0053196F" w:rsidRDefault="00ED71E5" w:rsidP="008C7CAA">
            <w:pPr>
              <w:jc w:val="center"/>
              <w:rPr>
                <w:b/>
                <w:color w:val="000000"/>
              </w:rPr>
            </w:pPr>
            <w:r w:rsidRPr="0053196F">
              <w:rPr>
                <w:b/>
                <w:color w:val="000000"/>
              </w:rPr>
              <w:t>11,2</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30C34C7" w14:textId="77777777" w:rsidR="00ED71E5" w:rsidRPr="00EC4163" w:rsidRDefault="00ED71E5" w:rsidP="008C7CAA">
            <w:pPr>
              <w:jc w:val="center"/>
              <w:rPr>
                <w:color w:val="000000"/>
              </w:rPr>
            </w:pPr>
            <w:r w:rsidRPr="00EC4163">
              <w:rPr>
                <w:color w:val="000000"/>
              </w:rPr>
              <w:t>2</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76519333" w14:textId="77777777" w:rsidR="00ED71E5" w:rsidRPr="00EC4163" w:rsidRDefault="00ED71E5" w:rsidP="008C7CAA">
            <w:pPr>
              <w:jc w:val="center"/>
              <w:rPr>
                <w:color w:val="000000"/>
              </w:rPr>
            </w:pPr>
            <w:r w:rsidRPr="00EC4163">
              <w:rPr>
                <w:color w:val="000000"/>
              </w:rPr>
              <w:t>39,8</w:t>
            </w:r>
          </w:p>
        </w:tc>
      </w:tr>
      <w:tr w:rsidR="00ED71E5" w:rsidRPr="00900024" w14:paraId="4D8D0FC5"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4FECC729" w14:textId="77777777" w:rsidR="00ED71E5" w:rsidRPr="00900024" w:rsidRDefault="00ED71E5" w:rsidP="008C7CAA">
            <w:pPr>
              <w:rPr>
                <w:color w:val="000000"/>
                <w:sz w:val="16"/>
                <w:szCs w:val="16"/>
              </w:rPr>
            </w:pPr>
            <w:r w:rsidRPr="00900024">
              <w:rPr>
                <w:color w:val="000000"/>
                <w:sz w:val="16"/>
                <w:szCs w:val="16"/>
              </w:rPr>
              <w:t>Vaikų (7-17 m.), neturinčių ėduonies pažeistų, plombuotų ir išrautų dantų, dalis (proc. )</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49A15473"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15584" behindDoc="0" locked="0" layoutInCell="1" allowOverlap="1" wp14:anchorId="7FB75F97" wp14:editId="38DB0EDB">
                  <wp:simplePos x="0" y="0"/>
                  <wp:positionH relativeFrom="column">
                    <wp:posOffset>152400</wp:posOffset>
                  </wp:positionH>
                  <wp:positionV relativeFrom="paragraph">
                    <wp:posOffset>19050</wp:posOffset>
                  </wp:positionV>
                  <wp:extent cx="200025" cy="228600"/>
                  <wp:effectExtent l="0" t="0" r="0" b="0"/>
                  <wp:wrapNone/>
                  <wp:docPr id="98" name="Paveikslėlis 98"/>
                  <wp:cNvGraphicFramePr/>
                  <a:graphic xmlns:a="http://schemas.openxmlformats.org/drawingml/2006/main">
                    <a:graphicData uri="http://schemas.openxmlformats.org/drawingml/2006/picture">
                      <pic:pic xmlns:pic="http://schemas.openxmlformats.org/drawingml/2006/picture">
                        <pic:nvPicPr>
                          <pic:cNvPr id="98" name="Picture 97"/>
                          <pic:cNvPicPr/>
                        </pic:nvPicPr>
                        <pic:blipFill>
                          <a:blip r:embed="rId21"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4D31907A" w14:textId="77777777" w:rsidR="00ED71E5" w:rsidRPr="00EC4163" w:rsidRDefault="00ED71E5" w:rsidP="008C7CAA">
            <w:pPr>
              <w:jc w:val="center"/>
              <w:rPr>
                <w:b/>
                <w:color w:val="000000"/>
              </w:rPr>
            </w:pPr>
            <w:r w:rsidRPr="00EC4163">
              <w:rPr>
                <w:b/>
                <w:color w:val="000000"/>
              </w:rPr>
              <w:t>18,2</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018063DA" w14:textId="77777777" w:rsidR="00ED71E5" w:rsidRPr="00EC4163" w:rsidRDefault="00ED71E5" w:rsidP="008C7CAA">
            <w:pPr>
              <w:jc w:val="center"/>
              <w:rPr>
                <w:color w:val="000000"/>
              </w:rPr>
            </w:pPr>
            <w:r w:rsidRPr="00EC4163">
              <w:rPr>
                <w:color w:val="000000"/>
              </w:rPr>
              <w:t>202</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5835945" w14:textId="77777777" w:rsidR="00ED71E5" w:rsidRPr="00EC4163" w:rsidRDefault="00ED71E5" w:rsidP="008C7CAA">
            <w:pPr>
              <w:jc w:val="center"/>
              <w:rPr>
                <w:color w:val="000000"/>
              </w:rPr>
            </w:pPr>
            <w:r w:rsidRPr="00EC4163">
              <w:rPr>
                <w:color w:val="000000"/>
              </w:rPr>
              <w:t>16,6</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0B0472F4" w14:textId="77777777" w:rsidR="00ED71E5" w:rsidRPr="00EC4163" w:rsidRDefault="00ED71E5" w:rsidP="008C7CAA">
            <w:pPr>
              <w:jc w:val="center"/>
              <w:rPr>
                <w:color w:val="000000"/>
              </w:rPr>
            </w:pPr>
            <w:r w:rsidRPr="00EC4163">
              <w:rPr>
                <w:color w:val="000000"/>
              </w:rPr>
              <w:t>0,77</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44BAB323" w14:textId="77777777" w:rsidR="00ED71E5" w:rsidRPr="0053196F" w:rsidRDefault="00ED71E5" w:rsidP="008C7CAA">
            <w:pPr>
              <w:jc w:val="center"/>
              <w:rPr>
                <w:b/>
                <w:color w:val="000000"/>
              </w:rPr>
            </w:pPr>
            <w:r w:rsidRPr="0053196F">
              <w:rPr>
                <w:b/>
                <w:color w:val="000000"/>
              </w:rPr>
              <w:t>23,6</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9771DE8" w14:textId="77777777" w:rsidR="00ED71E5" w:rsidRPr="00EC4163" w:rsidRDefault="00ED71E5" w:rsidP="008C7CAA">
            <w:pPr>
              <w:jc w:val="center"/>
              <w:rPr>
                <w:color w:val="000000"/>
              </w:rPr>
            </w:pPr>
            <w:r w:rsidRPr="00EC4163">
              <w:rPr>
                <w:color w:val="000000"/>
              </w:rPr>
              <w:t>7,2</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79C31F1A" w14:textId="77777777" w:rsidR="00ED71E5" w:rsidRPr="00EC4163" w:rsidRDefault="00ED71E5" w:rsidP="008C7CAA">
            <w:pPr>
              <w:jc w:val="center"/>
              <w:rPr>
                <w:color w:val="000000"/>
              </w:rPr>
            </w:pPr>
            <w:r w:rsidRPr="00EC4163">
              <w:rPr>
                <w:color w:val="000000"/>
              </w:rPr>
              <w:t>34,4</w:t>
            </w:r>
          </w:p>
        </w:tc>
      </w:tr>
      <w:tr w:rsidR="00ED71E5" w:rsidRPr="00900024" w14:paraId="1A947B4C"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37A2E4FD" w14:textId="77777777" w:rsidR="00ED71E5" w:rsidRPr="00900024" w:rsidRDefault="00ED71E5" w:rsidP="008C7CAA">
            <w:pPr>
              <w:rPr>
                <w:color w:val="000000"/>
                <w:sz w:val="16"/>
                <w:szCs w:val="16"/>
              </w:rPr>
            </w:pPr>
            <w:r w:rsidRPr="00900024">
              <w:rPr>
                <w:color w:val="000000"/>
                <w:sz w:val="16"/>
                <w:szCs w:val="16"/>
              </w:rPr>
              <w:t>Paauglių (15–17 m.) gimdymų sk. 1000 15-17 m. moterų</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7F379160"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16608" behindDoc="0" locked="0" layoutInCell="1" allowOverlap="1" wp14:anchorId="46D5A9B8" wp14:editId="0DDCE099">
                  <wp:simplePos x="0" y="0"/>
                  <wp:positionH relativeFrom="column">
                    <wp:posOffset>152400</wp:posOffset>
                  </wp:positionH>
                  <wp:positionV relativeFrom="paragraph">
                    <wp:posOffset>38100</wp:posOffset>
                  </wp:positionV>
                  <wp:extent cx="190500" cy="228600"/>
                  <wp:effectExtent l="0" t="0" r="0" b="0"/>
                  <wp:wrapNone/>
                  <wp:docPr id="100" name="Paveikslėlis 100"/>
                  <wp:cNvGraphicFramePr/>
                  <a:graphic xmlns:a="http://schemas.openxmlformats.org/drawingml/2006/main">
                    <a:graphicData uri="http://schemas.openxmlformats.org/drawingml/2006/picture">
                      <pic:pic xmlns:pic="http://schemas.openxmlformats.org/drawingml/2006/picture">
                        <pic:nvPicPr>
                          <pic:cNvPr id="100" name="Picture 99"/>
                          <pic:cNvPicPr/>
                        </pic:nvPicPr>
                        <pic:blipFill>
                          <a:blip r:embed="rId20" cstate="print"/>
                          <a:stretch>
                            <a:fillRect/>
                          </a:stretch>
                        </pic:blipFill>
                        <pic:spPr>
                          <a:xfrm>
                            <a:off x="0" y="0"/>
                            <a:ext cx="19125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11D11D6B" w14:textId="77777777" w:rsidR="00ED71E5" w:rsidRPr="00EC4163" w:rsidRDefault="00ED71E5" w:rsidP="008C7CAA">
            <w:pPr>
              <w:jc w:val="center"/>
              <w:rPr>
                <w:b/>
                <w:color w:val="000000"/>
              </w:rPr>
            </w:pPr>
            <w:r w:rsidRPr="00EC4163">
              <w:rPr>
                <w:b/>
                <w:color w:val="000000"/>
              </w:rPr>
              <w:t>3,9</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E6249FF" w14:textId="77777777" w:rsidR="00ED71E5" w:rsidRPr="00EC4163" w:rsidRDefault="00ED71E5" w:rsidP="008C7CAA">
            <w:pPr>
              <w:jc w:val="center"/>
              <w:rPr>
                <w:color w:val="000000"/>
              </w:rPr>
            </w:pPr>
            <w:r w:rsidRPr="00EC4163">
              <w:rPr>
                <w:color w:val="000000"/>
              </w:rPr>
              <w:t>1</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BBD70FC" w14:textId="77777777" w:rsidR="00ED71E5" w:rsidRPr="00EC4163" w:rsidRDefault="00ED71E5" w:rsidP="008C7CAA">
            <w:pPr>
              <w:jc w:val="center"/>
              <w:rPr>
                <w:color w:val="000000"/>
              </w:rPr>
            </w:pPr>
            <w:r w:rsidRPr="00EC4163">
              <w:rPr>
                <w:color w:val="000000"/>
              </w:rPr>
              <w:t>4,6</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6DA459F9" w14:textId="77777777" w:rsidR="00ED71E5" w:rsidRPr="00EC4163" w:rsidRDefault="00ED71E5" w:rsidP="008C7CAA">
            <w:pPr>
              <w:jc w:val="center"/>
              <w:rPr>
                <w:color w:val="000000"/>
              </w:rPr>
            </w:pPr>
            <w:r w:rsidRPr="00EC4163">
              <w:rPr>
                <w:color w:val="000000"/>
              </w:rPr>
              <w:t>1,70</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551C8AE9" w14:textId="77777777" w:rsidR="00ED71E5" w:rsidRPr="0053196F" w:rsidRDefault="00ED71E5" w:rsidP="008C7CAA">
            <w:pPr>
              <w:jc w:val="center"/>
              <w:rPr>
                <w:b/>
                <w:color w:val="000000"/>
              </w:rPr>
            </w:pPr>
            <w:r w:rsidRPr="0053196F">
              <w:rPr>
                <w:b/>
                <w:color w:val="000000"/>
              </w:rPr>
              <w:t>2,3</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309E463" w14:textId="77777777" w:rsidR="00ED71E5" w:rsidRPr="00EC4163" w:rsidRDefault="00ED71E5" w:rsidP="008C7CAA">
            <w:pPr>
              <w:jc w:val="center"/>
              <w:rPr>
                <w:color w:val="000000"/>
              </w:rPr>
            </w:pPr>
            <w:r w:rsidRPr="00EC4163">
              <w:rPr>
                <w:color w:val="000000"/>
              </w:rPr>
              <w:t>24,1</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6D8B7856" w14:textId="77777777" w:rsidR="00ED71E5" w:rsidRPr="00EC4163" w:rsidRDefault="00ED71E5" w:rsidP="008C7CAA">
            <w:pPr>
              <w:jc w:val="center"/>
              <w:rPr>
                <w:color w:val="000000"/>
              </w:rPr>
            </w:pPr>
            <w:r w:rsidRPr="00EC4163">
              <w:rPr>
                <w:color w:val="000000"/>
              </w:rPr>
              <w:t>0</w:t>
            </w:r>
          </w:p>
        </w:tc>
      </w:tr>
      <w:tr w:rsidR="00ED71E5" w:rsidRPr="00900024" w14:paraId="4B10AF78" w14:textId="77777777" w:rsidTr="008C7CAA">
        <w:trPr>
          <w:trHeight w:val="342"/>
        </w:trPr>
        <w:tc>
          <w:tcPr>
            <w:tcW w:w="9580" w:type="dxa"/>
            <w:gridSpan w:val="9"/>
            <w:tcBorders>
              <w:top w:val="single" w:sz="6" w:space="0" w:color="D3D3D3"/>
              <w:left w:val="single" w:sz="4" w:space="0" w:color="D3D3D3"/>
              <w:bottom w:val="single" w:sz="6" w:space="0" w:color="D3D3D3"/>
              <w:right w:val="single" w:sz="4" w:space="0" w:color="D3D3D3"/>
            </w:tcBorders>
            <w:shd w:val="clear" w:color="F5F5F5" w:fill="F5F5F5"/>
            <w:vAlign w:val="center"/>
            <w:hideMark/>
          </w:tcPr>
          <w:p w14:paraId="4D4AD66B" w14:textId="77777777" w:rsidR="00ED71E5" w:rsidRPr="00900024" w:rsidRDefault="00ED71E5" w:rsidP="008C7CAA">
            <w:pPr>
              <w:rPr>
                <w:b/>
                <w:bCs/>
                <w:color w:val="000000"/>
              </w:rPr>
            </w:pPr>
            <w:r w:rsidRPr="00900024">
              <w:rPr>
                <w:b/>
                <w:bCs/>
                <w:color w:val="000000"/>
              </w:rPr>
              <w:t>4.4. Stiprinti lėtinių neinfekcinių ligų prevenciją ir kontrolę</w:t>
            </w:r>
          </w:p>
        </w:tc>
      </w:tr>
      <w:tr w:rsidR="00ED71E5" w:rsidRPr="00900024" w14:paraId="1F9575B2"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5A287E50" w14:textId="77777777" w:rsidR="00ED71E5" w:rsidRPr="00900024" w:rsidRDefault="00ED71E5" w:rsidP="008C7CAA">
            <w:pPr>
              <w:rPr>
                <w:color w:val="000000"/>
                <w:sz w:val="16"/>
                <w:szCs w:val="16"/>
              </w:rPr>
            </w:pPr>
            <w:r w:rsidRPr="00900024">
              <w:rPr>
                <w:color w:val="000000"/>
                <w:sz w:val="16"/>
                <w:szCs w:val="16"/>
              </w:rPr>
              <w:t xml:space="preserve">Mirt. nuo kraujotakos </w:t>
            </w:r>
            <w:proofErr w:type="spellStart"/>
            <w:r w:rsidRPr="00900024">
              <w:rPr>
                <w:color w:val="000000"/>
                <w:sz w:val="16"/>
                <w:szCs w:val="16"/>
              </w:rPr>
              <w:t>sist</w:t>
            </w:r>
            <w:proofErr w:type="spellEnd"/>
            <w:r w:rsidRPr="00900024">
              <w:rPr>
                <w:color w:val="000000"/>
                <w:sz w:val="16"/>
                <w:szCs w:val="16"/>
              </w:rPr>
              <w:t>. ligų (I00-I99)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5E82963B"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17632" behindDoc="0" locked="0" layoutInCell="1" allowOverlap="1" wp14:anchorId="6DA0FE82" wp14:editId="5450B284">
                  <wp:simplePos x="0" y="0"/>
                  <wp:positionH relativeFrom="column">
                    <wp:posOffset>171450</wp:posOffset>
                  </wp:positionH>
                  <wp:positionV relativeFrom="paragraph">
                    <wp:posOffset>9525</wp:posOffset>
                  </wp:positionV>
                  <wp:extent cx="190500" cy="238125"/>
                  <wp:effectExtent l="0" t="0" r="0" b="0"/>
                  <wp:wrapNone/>
                  <wp:docPr id="102" name="Paveikslėlis 102"/>
                  <wp:cNvGraphicFramePr/>
                  <a:graphic xmlns:a="http://schemas.openxmlformats.org/drawingml/2006/main">
                    <a:graphicData uri="http://schemas.openxmlformats.org/drawingml/2006/picture">
                      <pic:pic xmlns:pic="http://schemas.openxmlformats.org/drawingml/2006/picture">
                        <pic:nvPicPr>
                          <pic:cNvPr id="102" name="Picture 101"/>
                          <pic:cNvPicPr/>
                        </pic:nvPicPr>
                        <pic:blipFill>
                          <a:blip r:embed="rId21" cstate="print"/>
                          <a:stretch>
                            <a:fillRect/>
                          </a:stretch>
                        </pic:blipFill>
                        <pic:spPr>
                          <a:xfrm>
                            <a:off x="0" y="0"/>
                            <a:ext cx="19125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0000"/>
            <w:vAlign w:val="center"/>
            <w:hideMark/>
          </w:tcPr>
          <w:p w14:paraId="52CA4719" w14:textId="77777777" w:rsidR="00ED71E5" w:rsidRPr="00EC4163" w:rsidRDefault="00ED71E5" w:rsidP="008C7CAA">
            <w:pPr>
              <w:jc w:val="center"/>
              <w:rPr>
                <w:b/>
                <w:color w:val="000000"/>
              </w:rPr>
            </w:pPr>
            <w:r w:rsidRPr="00EC4163">
              <w:rPr>
                <w:b/>
                <w:color w:val="000000"/>
              </w:rPr>
              <w:t>1266,6</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51678FA" w14:textId="77777777" w:rsidR="00ED71E5" w:rsidRPr="00EC4163" w:rsidRDefault="00ED71E5" w:rsidP="008C7CAA">
            <w:pPr>
              <w:jc w:val="center"/>
              <w:rPr>
                <w:color w:val="000000"/>
              </w:rPr>
            </w:pPr>
            <w:r w:rsidRPr="00EC4163">
              <w:rPr>
                <w:color w:val="000000"/>
              </w:rPr>
              <w:t>261</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A2BE211" w14:textId="77777777" w:rsidR="00ED71E5" w:rsidRPr="00EC4163" w:rsidRDefault="00ED71E5" w:rsidP="008C7CAA">
            <w:pPr>
              <w:jc w:val="center"/>
              <w:rPr>
                <w:color w:val="000000"/>
              </w:rPr>
            </w:pPr>
            <w:r w:rsidRPr="00EC4163">
              <w:rPr>
                <w:color w:val="000000"/>
              </w:rPr>
              <w:t>1179,5</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408C7873" w14:textId="77777777" w:rsidR="00ED71E5" w:rsidRPr="00EC4163" w:rsidRDefault="00ED71E5" w:rsidP="008C7CAA">
            <w:pPr>
              <w:jc w:val="center"/>
              <w:rPr>
                <w:color w:val="000000"/>
              </w:rPr>
            </w:pPr>
            <w:r w:rsidRPr="00EC4163">
              <w:rPr>
                <w:color w:val="000000"/>
              </w:rPr>
              <w:t>1,59</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67F5982F" w14:textId="77777777" w:rsidR="00ED71E5" w:rsidRPr="0053196F" w:rsidRDefault="00ED71E5" w:rsidP="008C7CAA">
            <w:pPr>
              <w:jc w:val="center"/>
              <w:rPr>
                <w:b/>
                <w:color w:val="000000"/>
              </w:rPr>
            </w:pPr>
            <w:r w:rsidRPr="0053196F">
              <w:rPr>
                <w:b/>
                <w:color w:val="000000"/>
              </w:rPr>
              <w:t>794,7</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53DC3D0E" w14:textId="77777777" w:rsidR="00ED71E5" w:rsidRPr="00EC4163" w:rsidRDefault="00ED71E5" w:rsidP="008C7CAA">
            <w:pPr>
              <w:jc w:val="center"/>
              <w:rPr>
                <w:color w:val="000000"/>
              </w:rPr>
            </w:pPr>
            <w:r w:rsidRPr="00EC4163">
              <w:rPr>
                <w:color w:val="000000"/>
              </w:rPr>
              <w:t>1632,5</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431F3733" w14:textId="77777777" w:rsidR="00ED71E5" w:rsidRPr="00EC4163" w:rsidRDefault="00ED71E5" w:rsidP="008C7CAA">
            <w:pPr>
              <w:jc w:val="center"/>
              <w:rPr>
                <w:color w:val="000000"/>
              </w:rPr>
            </w:pPr>
            <w:r w:rsidRPr="00EC4163">
              <w:rPr>
                <w:color w:val="000000"/>
              </w:rPr>
              <w:t>450,3</w:t>
            </w:r>
          </w:p>
        </w:tc>
      </w:tr>
      <w:tr w:rsidR="00ED71E5" w:rsidRPr="00900024" w14:paraId="7AC5FA54"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43D10328" w14:textId="77777777" w:rsidR="00ED71E5" w:rsidRPr="00900024" w:rsidRDefault="00ED71E5" w:rsidP="008C7CAA">
            <w:pPr>
              <w:rPr>
                <w:color w:val="000000"/>
                <w:sz w:val="16"/>
                <w:szCs w:val="16"/>
              </w:rPr>
            </w:pPr>
            <w:r w:rsidRPr="00900024">
              <w:rPr>
                <w:color w:val="000000"/>
                <w:sz w:val="16"/>
                <w:szCs w:val="16"/>
              </w:rPr>
              <w:t xml:space="preserve">SMR nuo kraujotakos </w:t>
            </w:r>
            <w:proofErr w:type="spellStart"/>
            <w:r w:rsidRPr="00900024">
              <w:rPr>
                <w:color w:val="000000"/>
                <w:sz w:val="16"/>
                <w:szCs w:val="16"/>
              </w:rPr>
              <w:t>sist</w:t>
            </w:r>
            <w:proofErr w:type="spellEnd"/>
            <w:r w:rsidRPr="00900024">
              <w:rPr>
                <w:color w:val="000000"/>
                <w:sz w:val="16"/>
                <w:szCs w:val="16"/>
              </w:rPr>
              <w:t>. ligų (I00-I99)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4472F909"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18656" behindDoc="0" locked="0" layoutInCell="1" allowOverlap="1" wp14:anchorId="36DD645F" wp14:editId="666051FF">
                  <wp:simplePos x="0" y="0"/>
                  <wp:positionH relativeFrom="column">
                    <wp:posOffset>171450</wp:posOffset>
                  </wp:positionH>
                  <wp:positionV relativeFrom="paragraph">
                    <wp:posOffset>28575</wp:posOffset>
                  </wp:positionV>
                  <wp:extent cx="190500" cy="228600"/>
                  <wp:effectExtent l="0" t="0" r="0" b="0"/>
                  <wp:wrapNone/>
                  <wp:docPr id="104" name="Paveikslėlis 104"/>
                  <wp:cNvGraphicFramePr/>
                  <a:graphic xmlns:a="http://schemas.openxmlformats.org/drawingml/2006/main">
                    <a:graphicData uri="http://schemas.openxmlformats.org/drawingml/2006/picture">
                      <pic:pic xmlns:pic="http://schemas.openxmlformats.org/drawingml/2006/picture">
                        <pic:nvPicPr>
                          <pic:cNvPr id="104" name="Picture 103"/>
                          <pic:cNvPicPr/>
                        </pic:nvPicPr>
                        <pic:blipFill>
                          <a:blip r:embed="rId21"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09C8B081" w14:textId="77777777" w:rsidR="00ED71E5" w:rsidRPr="00EC4163" w:rsidRDefault="00ED71E5" w:rsidP="008C7CAA">
            <w:pPr>
              <w:jc w:val="center"/>
              <w:rPr>
                <w:b/>
                <w:color w:val="000000"/>
              </w:rPr>
            </w:pPr>
            <w:r w:rsidRPr="00EC4163">
              <w:rPr>
                <w:b/>
                <w:color w:val="000000"/>
              </w:rPr>
              <w:t>974,9</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7327FD5B" w14:textId="77777777" w:rsidR="00ED71E5" w:rsidRPr="00EC4163" w:rsidRDefault="00ED71E5" w:rsidP="008C7CAA">
            <w:pPr>
              <w:jc w:val="center"/>
              <w:rPr>
                <w:color w:val="000000"/>
              </w:rPr>
            </w:pPr>
            <w:r w:rsidRPr="00EC4163">
              <w:rPr>
                <w:color w:val="000000"/>
              </w:rPr>
              <w:t>261</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02F8A9C" w14:textId="77777777" w:rsidR="00ED71E5" w:rsidRPr="00EC4163" w:rsidRDefault="00ED71E5" w:rsidP="008C7CAA">
            <w:pPr>
              <w:jc w:val="center"/>
              <w:rPr>
                <w:color w:val="000000"/>
              </w:rPr>
            </w:pPr>
            <w:r w:rsidRPr="00EC4163">
              <w:rPr>
                <w:color w:val="000000"/>
              </w:rPr>
              <w:t>888,6</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1AE57AEF" w14:textId="77777777" w:rsidR="00ED71E5" w:rsidRPr="00EC4163" w:rsidRDefault="00ED71E5" w:rsidP="008C7CAA">
            <w:pPr>
              <w:jc w:val="center"/>
              <w:rPr>
                <w:color w:val="000000"/>
              </w:rPr>
            </w:pPr>
            <w:r w:rsidRPr="00EC4163">
              <w:rPr>
                <w:color w:val="000000"/>
              </w:rPr>
              <w:t>1,24</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70A9EAC1" w14:textId="77777777" w:rsidR="00ED71E5" w:rsidRPr="0053196F" w:rsidRDefault="00ED71E5" w:rsidP="008C7CAA">
            <w:pPr>
              <w:jc w:val="center"/>
              <w:rPr>
                <w:b/>
                <w:color w:val="000000"/>
              </w:rPr>
            </w:pPr>
            <w:r w:rsidRPr="0053196F">
              <w:rPr>
                <w:b/>
                <w:color w:val="000000"/>
              </w:rPr>
              <w:t>785,2</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419FD657" w14:textId="77777777" w:rsidR="00ED71E5" w:rsidRPr="00EC4163" w:rsidRDefault="00ED71E5" w:rsidP="008C7CAA">
            <w:pPr>
              <w:jc w:val="center"/>
              <w:rPr>
                <w:color w:val="000000"/>
              </w:rPr>
            </w:pPr>
            <w:r w:rsidRPr="00EC4163">
              <w:rPr>
                <w:color w:val="000000"/>
              </w:rPr>
              <w:t>1153,4</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2BEE948F" w14:textId="77777777" w:rsidR="00ED71E5" w:rsidRPr="00EC4163" w:rsidRDefault="00ED71E5" w:rsidP="008C7CAA">
            <w:pPr>
              <w:jc w:val="center"/>
              <w:rPr>
                <w:color w:val="000000"/>
              </w:rPr>
            </w:pPr>
            <w:r w:rsidRPr="00EC4163">
              <w:rPr>
                <w:color w:val="000000"/>
              </w:rPr>
              <w:t>606,5</w:t>
            </w:r>
          </w:p>
        </w:tc>
      </w:tr>
      <w:tr w:rsidR="00ED71E5" w:rsidRPr="00900024" w14:paraId="059FC20F" w14:textId="77777777" w:rsidTr="008C7CAA">
        <w:trPr>
          <w:trHeight w:val="454"/>
        </w:trPr>
        <w:tc>
          <w:tcPr>
            <w:tcW w:w="1967" w:type="dxa"/>
            <w:tcBorders>
              <w:top w:val="single" w:sz="6" w:space="0" w:color="D3D3D3"/>
              <w:left w:val="single" w:sz="4" w:space="0" w:color="D3D3D3"/>
              <w:bottom w:val="single" w:sz="6" w:space="0" w:color="D3D3D3"/>
              <w:right w:val="single" w:sz="4" w:space="0" w:color="auto"/>
            </w:tcBorders>
            <w:shd w:val="clear" w:color="auto" w:fill="auto"/>
            <w:vAlign w:val="center"/>
            <w:hideMark/>
          </w:tcPr>
          <w:p w14:paraId="18215431" w14:textId="77777777" w:rsidR="00ED71E5" w:rsidRPr="00900024" w:rsidRDefault="00ED71E5" w:rsidP="008C7CAA">
            <w:pPr>
              <w:rPr>
                <w:color w:val="000000"/>
                <w:sz w:val="16"/>
                <w:szCs w:val="16"/>
              </w:rPr>
            </w:pPr>
            <w:r w:rsidRPr="00900024">
              <w:rPr>
                <w:color w:val="000000"/>
                <w:sz w:val="16"/>
                <w:szCs w:val="16"/>
              </w:rPr>
              <w:t>Mirt. nuo piktybinių navikų  (C00-C96) 100 000 gyv.</w:t>
            </w:r>
          </w:p>
        </w:tc>
        <w:tc>
          <w:tcPr>
            <w:tcW w:w="1105"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51A79006"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19680" behindDoc="0" locked="0" layoutInCell="1" allowOverlap="1" wp14:anchorId="18369A67" wp14:editId="01CE1114">
                  <wp:simplePos x="0" y="0"/>
                  <wp:positionH relativeFrom="column">
                    <wp:posOffset>152400</wp:posOffset>
                  </wp:positionH>
                  <wp:positionV relativeFrom="paragraph">
                    <wp:posOffset>19050</wp:posOffset>
                  </wp:positionV>
                  <wp:extent cx="228600" cy="238125"/>
                  <wp:effectExtent l="0" t="0" r="0" b="9525"/>
                  <wp:wrapNone/>
                  <wp:docPr id="106" name="Paveikslėlis 106"/>
                  <wp:cNvGraphicFramePr/>
                  <a:graphic xmlns:a="http://schemas.openxmlformats.org/drawingml/2006/main">
                    <a:graphicData uri="http://schemas.openxmlformats.org/drawingml/2006/picture">
                      <pic:pic xmlns:pic="http://schemas.openxmlformats.org/drawingml/2006/picture">
                        <pic:nvPicPr>
                          <pic:cNvPr id="106" name="Picture 105"/>
                          <pic:cNvPicPr/>
                        </pic:nvPicPr>
                        <pic:blipFill>
                          <a:blip r:embed="rId19" cstate="print"/>
                          <a:stretch>
                            <a:fillRect/>
                          </a:stretch>
                        </pic:blipFill>
                        <pic:spPr>
                          <a:xfrm>
                            <a:off x="0" y="0"/>
                            <a:ext cx="21802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6" w:space="0" w:color="D3D3D3"/>
              <w:right w:val="single" w:sz="6" w:space="0" w:color="D3D3D3"/>
            </w:tcBorders>
            <w:shd w:val="clear" w:color="auto" w:fill="FFFF00"/>
            <w:vAlign w:val="center"/>
            <w:hideMark/>
          </w:tcPr>
          <w:p w14:paraId="244D272C" w14:textId="77777777" w:rsidR="00ED71E5" w:rsidRPr="00EC4163" w:rsidRDefault="00ED71E5" w:rsidP="008C7CAA">
            <w:pPr>
              <w:jc w:val="center"/>
              <w:rPr>
                <w:b/>
                <w:color w:val="000000"/>
              </w:rPr>
            </w:pPr>
            <w:r w:rsidRPr="00EC4163">
              <w:rPr>
                <w:b/>
                <w:color w:val="000000"/>
              </w:rPr>
              <w:t>330</w:t>
            </w:r>
          </w:p>
        </w:tc>
        <w:tc>
          <w:tcPr>
            <w:tcW w:w="816"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EE49987" w14:textId="77777777" w:rsidR="00ED71E5" w:rsidRPr="00EC4163" w:rsidRDefault="00ED71E5" w:rsidP="008C7CAA">
            <w:pPr>
              <w:jc w:val="center"/>
              <w:rPr>
                <w:color w:val="000000"/>
              </w:rPr>
            </w:pPr>
            <w:r w:rsidRPr="00EC4163">
              <w:rPr>
                <w:color w:val="000000"/>
              </w:rPr>
              <w:t>68</w:t>
            </w:r>
          </w:p>
        </w:tc>
        <w:tc>
          <w:tcPr>
            <w:tcW w:w="89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62E2A203" w14:textId="77777777" w:rsidR="00ED71E5" w:rsidRPr="00EC4163" w:rsidRDefault="00ED71E5" w:rsidP="008C7CAA">
            <w:pPr>
              <w:jc w:val="center"/>
              <w:rPr>
                <w:color w:val="000000"/>
              </w:rPr>
            </w:pPr>
            <w:r w:rsidRPr="00EC4163">
              <w:rPr>
                <w:color w:val="000000"/>
              </w:rPr>
              <w:t>321,4</w:t>
            </w:r>
          </w:p>
        </w:tc>
        <w:tc>
          <w:tcPr>
            <w:tcW w:w="905" w:type="dxa"/>
            <w:tcBorders>
              <w:top w:val="single" w:sz="6" w:space="0" w:color="D3D3D3"/>
              <w:left w:val="single" w:sz="6" w:space="0" w:color="D3D3D3"/>
              <w:bottom w:val="single" w:sz="6" w:space="0" w:color="D3D3D3"/>
              <w:right w:val="single" w:sz="4" w:space="0" w:color="auto"/>
            </w:tcBorders>
            <w:shd w:val="clear" w:color="auto" w:fill="auto"/>
            <w:vAlign w:val="center"/>
            <w:hideMark/>
          </w:tcPr>
          <w:p w14:paraId="2B6E425B" w14:textId="77777777" w:rsidR="00ED71E5" w:rsidRPr="00EC4163" w:rsidRDefault="00ED71E5" w:rsidP="008C7CAA">
            <w:pPr>
              <w:jc w:val="center"/>
              <w:rPr>
                <w:color w:val="000000"/>
              </w:rPr>
            </w:pPr>
            <w:r w:rsidRPr="00EC4163">
              <w:rPr>
                <w:color w:val="000000"/>
              </w:rPr>
              <w:t>1,18</w:t>
            </w:r>
          </w:p>
        </w:tc>
        <w:tc>
          <w:tcPr>
            <w:tcW w:w="917" w:type="dxa"/>
            <w:tcBorders>
              <w:top w:val="single" w:sz="6" w:space="0" w:color="D3D3D3"/>
              <w:left w:val="single" w:sz="4" w:space="0" w:color="auto"/>
              <w:bottom w:val="single" w:sz="6" w:space="0" w:color="D3D3D3"/>
              <w:right w:val="single" w:sz="6" w:space="0" w:color="D3D3D3"/>
            </w:tcBorders>
            <w:shd w:val="clear" w:color="auto" w:fill="auto"/>
            <w:vAlign w:val="center"/>
            <w:hideMark/>
          </w:tcPr>
          <w:p w14:paraId="3FF45ACD" w14:textId="77777777" w:rsidR="00ED71E5" w:rsidRPr="0053196F" w:rsidRDefault="00ED71E5" w:rsidP="008C7CAA">
            <w:pPr>
              <w:jc w:val="center"/>
              <w:rPr>
                <w:b/>
                <w:color w:val="000000"/>
              </w:rPr>
            </w:pPr>
            <w:r w:rsidRPr="0053196F">
              <w:rPr>
                <w:b/>
                <w:color w:val="000000"/>
              </w:rPr>
              <w:t>279</w:t>
            </w:r>
          </w:p>
        </w:tc>
        <w:tc>
          <w:tcPr>
            <w:tcW w:w="1072"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C4C37BA" w14:textId="77777777" w:rsidR="00ED71E5" w:rsidRPr="00EC4163" w:rsidRDefault="00ED71E5" w:rsidP="008C7CAA">
            <w:pPr>
              <w:jc w:val="center"/>
              <w:rPr>
                <w:color w:val="000000"/>
              </w:rPr>
            </w:pPr>
            <w:r w:rsidRPr="00EC4163">
              <w:rPr>
                <w:color w:val="000000"/>
              </w:rPr>
              <w:t>503,3</w:t>
            </w:r>
          </w:p>
        </w:tc>
        <w:tc>
          <w:tcPr>
            <w:tcW w:w="990" w:type="dxa"/>
            <w:tcBorders>
              <w:top w:val="single" w:sz="6" w:space="0" w:color="D3D3D3"/>
              <w:left w:val="single" w:sz="6" w:space="0" w:color="D3D3D3"/>
              <w:bottom w:val="single" w:sz="6" w:space="0" w:color="D3D3D3"/>
              <w:right w:val="single" w:sz="4" w:space="0" w:color="D3D3D3"/>
            </w:tcBorders>
            <w:shd w:val="clear" w:color="FFFFFF" w:fill="FFFFFF"/>
            <w:vAlign w:val="center"/>
            <w:hideMark/>
          </w:tcPr>
          <w:p w14:paraId="33029876" w14:textId="77777777" w:rsidR="00ED71E5" w:rsidRPr="00EC4163" w:rsidRDefault="00ED71E5" w:rsidP="008C7CAA">
            <w:pPr>
              <w:jc w:val="center"/>
              <w:rPr>
                <w:color w:val="000000"/>
              </w:rPr>
            </w:pPr>
            <w:r w:rsidRPr="00EC4163">
              <w:rPr>
                <w:color w:val="000000"/>
              </w:rPr>
              <w:t>150,1</w:t>
            </w:r>
          </w:p>
        </w:tc>
      </w:tr>
      <w:tr w:rsidR="00ED71E5" w:rsidRPr="00900024" w14:paraId="6275B663" w14:textId="77777777" w:rsidTr="008C7CAA">
        <w:trPr>
          <w:trHeight w:val="454"/>
        </w:trPr>
        <w:tc>
          <w:tcPr>
            <w:tcW w:w="1967" w:type="dxa"/>
            <w:tcBorders>
              <w:top w:val="single" w:sz="6" w:space="0" w:color="D3D3D3"/>
              <w:left w:val="single" w:sz="4" w:space="0" w:color="D3D3D3"/>
              <w:bottom w:val="single" w:sz="4" w:space="0" w:color="D3D3D3"/>
              <w:right w:val="single" w:sz="4" w:space="0" w:color="auto"/>
            </w:tcBorders>
            <w:shd w:val="clear" w:color="auto" w:fill="auto"/>
            <w:vAlign w:val="center"/>
            <w:hideMark/>
          </w:tcPr>
          <w:p w14:paraId="5CE46F19" w14:textId="77777777" w:rsidR="00ED71E5" w:rsidRPr="00900024" w:rsidRDefault="00ED71E5" w:rsidP="008C7CAA">
            <w:pPr>
              <w:rPr>
                <w:color w:val="000000"/>
                <w:sz w:val="16"/>
                <w:szCs w:val="16"/>
              </w:rPr>
            </w:pPr>
            <w:r w:rsidRPr="00900024">
              <w:rPr>
                <w:color w:val="000000"/>
                <w:sz w:val="16"/>
                <w:szCs w:val="16"/>
              </w:rPr>
              <w:t>SMR nuo piktybinių navikų (C00-C96) 100 000 gyv.</w:t>
            </w:r>
          </w:p>
        </w:tc>
        <w:tc>
          <w:tcPr>
            <w:tcW w:w="1105" w:type="dxa"/>
            <w:tcBorders>
              <w:top w:val="single" w:sz="6" w:space="0" w:color="D3D3D3"/>
              <w:left w:val="single" w:sz="4" w:space="0" w:color="auto"/>
              <w:bottom w:val="single" w:sz="4" w:space="0" w:color="D3D3D3"/>
              <w:right w:val="single" w:sz="6" w:space="0" w:color="D3D3D3"/>
            </w:tcBorders>
            <w:shd w:val="clear" w:color="auto" w:fill="auto"/>
            <w:vAlign w:val="center"/>
            <w:hideMark/>
          </w:tcPr>
          <w:p w14:paraId="4286EE05"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20704" behindDoc="0" locked="0" layoutInCell="1" allowOverlap="1" wp14:anchorId="5971CD75" wp14:editId="7DE3ED40">
                  <wp:simplePos x="0" y="0"/>
                  <wp:positionH relativeFrom="column">
                    <wp:posOffset>152400</wp:posOffset>
                  </wp:positionH>
                  <wp:positionV relativeFrom="paragraph">
                    <wp:posOffset>38100</wp:posOffset>
                  </wp:positionV>
                  <wp:extent cx="219075" cy="228600"/>
                  <wp:effectExtent l="0" t="0" r="0" b="0"/>
                  <wp:wrapNone/>
                  <wp:docPr id="108" name="Paveikslėlis 108"/>
                  <wp:cNvGraphicFramePr/>
                  <a:graphic xmlns:a="http://schemas.openxmlformats.org/drawingml/2006/main">
                    <a:graphicData uri="http://schemas.openxmlformats.org/drawingml/2006/picture">
                      <pic:pic xmlns:pic="http://schemas.openxmlformats.org/drawingml/2006/picture">
                        <pic:nvPicPr>
                          <pic:cNvPr id="108" name="Picture 107"/>
                          <pic:cNvPicPr/>
                        </pic:nvPicPr>
                        <pic:blipFill>
                          <a:blip r:embed="rId19" cstate="print"/>
                          <a:stretch>
                            <a:fillRect/>
                          </a:stretch>
                        </pic:blipFill>
                        <pic:spPr>
                          <a:xfrm>
                            <a:off x="0" y="0"/>
                            <a:ext cx="219274"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single" w:sz="6" w:space="0" w:color="D3D3D3"/>
              <w:left w:val="single" w:sz="6" w:space="0" w:color="D3D3D3"/>
              <w:bottom w:val="single" w:sz="4" w:space="0" w:color="D3D3D3"/>
              <w:right w:val="single" w:sz="6" w:space="0" w:color="D3D3D3"/>
            </w:tcBorders>
            <w:shd w:val="clear" w:color="auto" w:fill="FFFF00"/>
            <w:vAlign w:val="center"/>
            <w:hideMark/>
          </w:tcPr>
          <w:p w14:paraId="4D660AC9" w14:textId="77777777" w:rsidR="00ED71E5" w:rsidRPr="00EC4163" w:rsidRDefault="00ED71E5" w:rsidP="008C7CAA">
            <w:pPr>
              <w:jc w:val="center"/>
              <w:rPr>
                <w:b/>
                <w:color w:val="000000"/>
              </w:rPr>
            </w:pPr>
            <w:r w:rsidRPr="00EC4163">
              <w:rPr>
                <w:b/>
                <w:color w:val="000000"/>
              </w:rPr>
              <w:t>258,2</w:t>
            </w:r>
          </w:p>
        </w:tc>
        <w:tc>
          <w:tcPr>
            <w:tcW w:w="816" w:type="dxa"/>
            <w:tcBorders>
              <w:top w:val="single" w:sz="6" w:space="0" w:color="D3D3D3"/>
              <w:left w:val="single" w:sz="6" w:space="0" w:color="D3D3D3"/>
              <w:bottom w:val="single" w:sz="4" w:space="0" w:color="D3D3D3"/>
              <w:right w:val="single" w:sz="6" w:space="0" w:color="D3D3D3"/>
            </w:tcBorders>
            <w:shd w:val="clear" w:color="auto" w:fill="auto"/>
            <w:vAlign w:val="center"/>
            <w:hideMark/>
          </w:tcPr>
          <w:p w14:paraId="5EB89A1C" w14:textId="77777777" w:rsidR="00ED71E5" w:rsidRPr="00EC4163" w:rsidRDefault="00ED71E5" w:rsidP="008C7CAA">
            <w:pPr>
              <w:jc w:val="center"/>
              <w:rPr>
                <w:color w:val="000000"/>
              </w:rPr>
            </w:pPr>
            <w:r w:rsidRPr="00EC4163">
              <w:rPr>
                <w:color w:val="000000"/>
              </w:rPr>
              <w:t>68</w:t>
            </w:r>
          </w:p>
        </w:tc>
        <w:tc>
          <w:tcPr>
            <w:tcW w:w="891" w:type="dxa"/>
            <w:tcBorders>
              <w:top w:val="single" w:sz="6" w:space="0" w:color="D3D3D3"/>
              <w:left w:val="single" w:sz="6" w:space="0" w:color="D3D3D3"/>
              <w:bottom w:val="single" w:sz="4" w:space="0" w:color="D3D3D3"/>
              <w:right w:val="single" w:sz="6" w:space="0" w:color="D3D3D3"/>
            </w:tcBorders>
            <w:shd w:val="clear" w:color="auto" w:fill="auto"/>
            <w:vAlign w:val="center"/>
            <w:hideMark/>
          </w:tcPr>
          <w:p w14:paraId="6AFCFCE2" w14:textId="77777777" w:rsidR="00ED71E5" w:rsidRPr="00EC4163" w:rsidRDefault="00ED71E5" w:rsidP="008C7CAA">
            <w:pPr>
              <w:jc w:val="center"/>
              <w:rPr>
                <w:color w:val="000000"/>
              </w:rPr>
            </w:pPr>
            <w:r w:rsidRPr="00EC4163">
              <w:rPr>
                <w:color w:val="000000"/>
              </w:rPr>
              <w:t>253</w:t>
            </w:r>
          </w:p>
        </w:tc>
        <w:tc>
          <w:tcPr>
            <w:tcW w:w="905" w:type="dxa"/>
            <w:tcBorders>
              <w:top w:val="single" w:sz="6" w:space="0" w:color="D3D3D3"/>
              <w:left w:val="single" w:sz="6" w:space="0" w:color="D3D3D3"/>
              <w:bottom w:val="single" w:sz="4" w:space="0" w:color="D3D3D3"/>
              <w:right w:val="single" w:sz="4" w:space="0" w:color="auto"/>
            </w:tcBorders>
            <w:shd w:val="clear" w:color="auto" w:fill="auto"/>
            <w:vAlign w:val="center"/>
            <w:hideMark/>
          </w:tcPr>
          <w:p w14:paraId="067E6CB5" w14:textId="77777777" w:rsidR="00ED71E5" w:rsidRPr="00EC4163" w:rsidRDefault="00ED71E5" w:rsidP="008C7CAA">
            <w:pPr>
              <w:jc w:val="center"/>
              <w:rPr>
                <w:color w:val="000000"/>
              </w:rPr>
            </w:pPr>
            <w:r w:rsidRPr="00EC4163">
              <w:rPr>
                <w:color w:val="000000"/>
              </w:rPr>
              <w:t>0,98</w:t>
            </w:r>
          </w:p>
        </w:tc>
        <w:tc>
          <w:tcPr>
            <w:tcW w:w="917" w:type="dxa"/>
            <w:tcBorders>
              <w:top w:val="single" w:sz="6" w:space="0" w:color="D3D3D3"/>
              <w:left w:val="single" w:sz="4" w:space="0" w:color="auto"/>
              <w:bottom w:val="single" w:sz="4" w:space="0" w:color="D3D3D3"/>
              <w:right w:val="single" w:sz="6" w:space="0" w:color="D3D3D3"/>
            </w:tcBorders>
            <w:shd w:val="clear" w:color="auto" w:fill="auto"/>
            <w:vAlign w:val="center"/>
            <w:hideMark/>
          </w:tcPr>
          <w:p w14:paraId="3B1CFFF2" w14:textId="77777777" w:rsidR="00ED71E5" w:rsidRPr="0053196F" w:rsidRDefault="00ED71E5" w:rsidP="008C7CAA">
            <w:pPr>
              <w:jc w:val="center"/>
              <w:rPr>
                <w:b/>
                <w:color w:val="000000"/>
              </w:rPr>
            </w:pPr>
            <w:r w:rsidRPr="0053196F">
              <w:rPr>
                <w:b/>
                <w:color w:val="000000"/>
              </w:rPr>
              <w:t>262,9</w:t>
            </w:r>
          </w:p>
        </w:tc>
        <w:tc>
          <w:tcPr>
            <w:tcW w:w="1072" w:type="dxa"/>
            <w:tcBorders>
              <w:top w:val="single" w:sz="6" w:space="0" w:color="D3D3D3"/>
              <w:left w:val="single" w:sz="6" w:space="0" w:color="D3D3D3"/>
              <w:bottom w:val="single" w:sz="4" w:space="0" w:color="D3D3D3"/>
              <w:right w:val="single" w:sz="6" w:space="0" w:color="D3D3D3"/>
            </w:tcBorders>
            <w:shd w:val="clear" w:color="auto" w:fill="auto"/>
            <w:vAlign w:val="center"/>
            <w:hideMark/>
          </w:tcPr>
          <w:p w14:paraId="6293B67C" w14:textId="77777777" w:rsidR="00ED71E5" w:rsidRPr="00EC4163" w:rsidRDefault="00ED71E5" w:rsidP="008C7CAA">
            <w:pPr>
              <w:jc w:val="center"/>
              <w:rPr>
                <w:color w:val="000000"/>
              </w:rPr>
            </w:pPr>
            <w:r w:rsidRPr="00EC4163">
              <w:rPr>
                <w:color w:val="000000"/>
              </w:rPr>
              <w:t>380,3</w:t>
            </w:r>
          </w:p>
        </w:tc>
        <w:tc>
          <w:tcPr>
            <w:tcW w:w="990" w:type="dxa"/>
            <w:tcBorders>
              <w:top w:val="single" w:sz="6" w:space="0" w:color="D3D3D3"/>
              <w:left w:val="single" w:sz="6" w:space="0" w:color="D3D3D3"/>
              <w:bottom w:val="single" w:sz="4" w:space="0" w:color="D3D3D3"/>
              <w:right w:val="single" w:sz="4" w:space="0" w:color="D3D3D3"/>
            </w:tcBorders>
            <w:shd w:val="clear" w:color="FFFFFF" w:fill="FFFFFF"/>
            <w:vAlign w:val="center"/>
            <w:hideMark/>
          </w:tcPr>
          <w:p w14:paraId="57CCAF80" w14:textId="77777777" w:rsidR="00ED71E5" w:rsidRPr="00EC4163" w:rsidRDefault="00ED71E5" w:rsidP="008C7CAA">
            <w:pPr>
              <w:jc w:val="center"/>
              <w:rPr>
                <w:color w:val="000000"/>
              </w:rPr>
            </w:pPr>
            <w:r w:rsidRPr="00EC4163">
              <w:rPr>
                <w:color w:val="000000"/>
              </w:rPr>
              <w:t>172,3</w:t>
            </w:r>
          </w:p>
        </w:tc>
      </w:tr>
      <w:tr w:rsidR="00ED71E5" w:rsidRPr="00900024" w14:paraId="7891C4E2" w14:textId="77777777" w:rsidTr="008C7CAA">
        <w:trPr>
          <w:trHeight w:val="454"/>
        </w:trPr>
        <w:tc>
          <w:tcPr>
            <w:tcW w:w="1967" w:type="dxa"/>
            <w:tcBorders>
              <w:top w:val="single" w:sz="4" w:space="0" w:color="D3D3D3"/>
              <w:left w:val="single" w:sz="4" w:space="0" w:color="D3D3D3"/>
              <w:bottom w:val="single" w:sz="4" w:space="0" w:color="D3D3D3"/>
              <w:right w:val="single" w:sz="4" w:space="0" w:color="auto"/>
            </w:tcBorders>
            <w:shd w:val="clear" w:color="auto" w:fill="auto"/>
            <w:vAlign w:val="center"/>
            <w:hideMark/>
          </w:tcPr>
          <w:p w14:paraId="58E2DB97" w14:textId="77777777" w:rsidR="00ED71E5" w:rsidRPr="00900024" w:rsidRDefault="00ED71E5" w:rsidP="008C7CAA">
            <w:pPr>
              <w:rPr>
                <w:color w:val="000000"/>
                <w:sz w:val="16"/>
                <w:szCs w:val="16"/>
              </w:rPr>
            </w:pPr>
            <w:r w:rsidRPr="00900024">
              <w:rPr>
                <w:color w:val="000000"/>
                <w:sz w:val="16"/>
                <w:szCs w:val="16"/>
              </w:rPr>
              <w:t xml:space="preserve">Mirt. nuo </w:t>
            </w:r>
            <w:proofErr w:type="spellStart"/>
            <w:r w:rsidRPr="00900024">
              <w:rPr>
                <w:color w:val="000000"/>
                <w:sz w:val="16"/>
                <w:szCs w:val="16"/>
              </w:rPr>
              <w:t>cerebrovaskulinių</w:t>
            </w:r>
            <w:proofErr w:type="spellEnd"/>
            <w:r w:rsidRPr="00900024">
              <w:rPr>
                <w:color w:val="000000"/>
                <w:sz w:val="16"/>
                <w:szCs w:val="16"/>
              </w:rPr>
              <w:t xml:space="preserve"> </w:t>
            </w:r>
            <w:r w:rsidRPr="00900024">
              <w:rPr>
                <w:color w:val="000000"/>
                <w:sz w:val="16"/>
                <w:szCs w:val="16"/>
              </w:rPr>
              <w:lastRenderedPageBreak/>
              <w:t xml:space="preserve">ligų  (I60-I69) 100 000 </w:t>
            </w:r>
            <w:proofErr w:type="spellStart"/>
            <w:r w:rsidRPr="00900024">
              <w:rPr>
                <w:color w:val="000000"/>
                <w:sz w:val="16"/>
                <w:szCs w:val="16"/>
              </w:rPr>
              <w:t>gyv</w:t>
            </w:r>
            <w:proofErr w:type="spellEnd"/>
          </w:p>
        </w:tc>
        <w:tc>
          <w:tcPr>
            <w:tcW w:w="1105" w:type="dxa"/>
            <w:tcBorders>
              <w:top w:val="nil"/>
              <w:left w:val="single" w:sz="4" w:space="0" w:color="auto"/>
              <w:bottom w:val="single" w:sz="4" w:space="0" w:color="D3D3D3"/>
              <w:right w:val="single" w:sz="4" w:space="0" w:color="D3D3D3"/>
            </w:tcBorders>
            <w:shd w:val="clear" w:color="auto" w:fill="auto"/>
            <w:vAlign w:val="center"/>
            <w:hideMark/>
          </w:tcPr>
          <w:p w14:paraId="120F11B7" w14:textId="77777777" w:rsidR="00ED71E5" w:rsidRPr="00900024" w:rsidRDefault="00ED71E5" w:rsidP="008C7CAA">
            <w:pPr>
              <w:rPr>
                <w:rFonts w:ascii="Calibri" w:hAnsi="Calibri" w:cs="Calibri"/>
              </w:rPr>
            </w:pPr>
            <w:r w:rsidRPr="00900024">
              <w:rPr>
                <w:rFonts w:ascii="Calibri" w:hAnsi="Calibri" w:cs="Calibri"/>
                <w:noProof/>
              </w:rPr>
              <w:lastRenderedPageBreak/>
              <w:drawing>
                <wp:anchor distT="0" distB="0" distL="114300" distR="114300" simplePos="0" relativeHeight="251721728" behindDoc="0" locked="0" layoutInCell="1" allowOverlap="1" wp14:anchorId="2C11A8BC" wp14:editId="3C831122">
                  <wp:simplePos x="0" y="0"/>
                  <wp:positionH relativeFrom="column">
                    <wp:posOffset>152400</wp:posOffset>
                  </wp:positionH>
                  <wp:positionV relativeFrom="paragraph">
                    <wp:posOffset>38100</wp:posOffset>
                  </wp:positionV>
                  <wp:extent cx="190500" cy="228600"/>
                  <wp:effectExtent l="0" t="0" r="0" b="0"/>
                  <wp:wrapNone/>
                  <wp:docPr id="110" name="Paveikslėlis 110"/>
                  <wp:cNvGraphicFramePr/>
                  <a:graphic xmlns:a="http://schemas.openxmlformats.org/drawingml/2006/main">
                    <a:graphicData uri="http://schemas.openxmlformats.org/drawingml/2006/picture">
                      <pic:pic xmlns:pic="http://schemas.openxmlformats.org/drawingml/2006/picture">
                        <pic:nvPicPr>
                          <pic:cNvPr id="110" name="Picture 109"/>
                          <pic:cNvPicPr/>
                        </pic:nvPicPr>
                        <pic:blipFill>
                          <a:blip r:embed="rId21" cstate="print"/>
                          <a:stretch>
                            <a:fillRect/>
                          </a:stretch>
                        </pic:blipFill>
                        <pic:spPr>
                          <a:xfrm>
                            <a:off x="0" y="0"/>
                            <a:ext cx="19125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nil"/>
              <w:left w:val="nil"/>
              <w:bottom w:val="single" w:sz="4" w:space="0" w:color="D3D3D3"/>
              <w:right w:val="single" w:sz="4" w:space="0" w:color="D3D3D3"/>
            </w:tcBorders>
            <w:shd w:val="clear" w:color="auto" w:fill="FFFF00"/>
            <w:vAlign w:val="center"/>
            <w:hideMark/>
          </w:tcPr>
          <w:p w14:paraId="6727557F" w14:textId="77777777" w:rsidR="00ED71E5" w:rsidRPr="00EC4163" w:rsidRDefault="00ED71E5" w:rsidP="008C7CAA">
            <w:pPr>
              <w:jc w:val="center"/>
              <w:rPr>
                <w:b/>
                <w:color w:val="000000"/>
              </w:rPr>
            </w:pPr>
            <w:r w:rsidRPr="00EC4163">
              <w:rPr>
                <w:b/>
                <w:color w:val="000000"/>
              </w:rPr>
              <w:t>281,5</w:t>
            </w:r>
          </w:p>
        </w:tc>
        <w:tc>
          <w:tcPr>
            <w:tcW w:w="816" w:type="dxa"/>
            <w:tcBorders>
              <w:top w:val="nil"/>
              <w:left w:val="nil"/>
              <w:bottom w:val="single" w:sz="4" w:space="0" w:color="D3D3D3"/>
              <w:right w:val="single" w:sz="4" w:space="0" w:color="D3D3D3"/>
            </w:tcBorders>
            <w:shd w:val="clear" w:color="auto" w:fill="auto"/>
            <w:vAlign w:val="center"/>
            <w:hideMark/>
          </w:tcPr>
          <w:p w14:paraId="6B07D5EE" w14:textId="77777777" w:rsidR="00ED71E5" w:rsidRPr="00EC4163" w:rsidRDefault="00ED71E5" w:rsidP="008C7CAA">
            <w:pPr>
              <w:jc w:val="center"/>
              <w:rPr>
                <w:color w:val="000000"/>
              </w:rPr>
            </w:pPr>
            <w:r w:rsidRPr="00EC4163">
              <w:rPr>
                <w:color w:val="000000"/>
              </w:rPr>
              <w:t>58</w:t>
            </w:r>
          </w:p>
        </w:tc>
        <w:tc>
          <w:tcPr>
            <w:tcW w:w="891" w:type="dxa"/>
            <w:tcBorders>
              <w:top w:val="nil"/>
              <w:left w:val="nil"/>
              <w:bottom w:val="single" w:sz="4" w:space="0" w:color="D3D3D3"/>
              <w:right w:val="single" w:sz="4" w:space="0" w:color="D3D3D3"/>
            </w:tcBorders>
            <w:shd w:val="clear" w:color="auto" w:fill="auto"/>
            <w:vAlign w:val="center"/>
            <w:hideMark/>
          </w:tcPr>
          <w:p w14:paraId="26A701C6" w14:textId="77777777" w:rsidR="00ED71E5" w:rsidRPr="00EC4163" w:rsidRDefault="00ED71E5" w:rsidP="008C7CAA">
            <w:pPr>
              <w:jc w:val="center"/>
              <w:rPr>
                <w:color w:val="000000"/>
              </w:rPr>
            </w:pPr>
            <w:r w:rsidRPr="00EC4163">
              <w:rPr>
                <w:color w:val="000000"/>
              </w:rPr>
              <w:t>244,3</w:t>
            </w:r>
          </w:p>
        </w:tc>
        <w:tc>
          <w:tcPr>
            <w:tcW w:w="905" w:type="dxa"/>
            <w:tcBorders>
              <w:top w:val="nil"/>
              <w:left w:val="nil"/>
              <w:bottom w:val="single" w:sz="4" w:space="0" w:color="D3D3D3"/>
              <w:right w:val="single" w:sz="4" w:space="0" w:color="auto"/>
            </w:tcBorders>
            <w:shd w:val="clear" w:color="auto" w:fill="auto"/>
            <w:vAlign w:val="center"/>
            <w:hideMark/>
          </w:tcPr>
          <w:p w14:paraId="6FFBDB93" w14:textId="77777777" w:rsidR="00ED71E5" w:rsidRPr="00EC4163" w:rsidRDefault="00ED71E5" w:rsidP="008C7CAA">
            <w:pPr>
              <w:jc w:val="center"/>
              <w:rPr>
                <w:color w:val="000000"/>
              </w:rPr>
            </w:pPr>
            <w:r w:rsidRPr="00EC4163">
              <w:rPr>
                <w:color w:val="000000"/>
              </w:rPr>
              <w:t>1,47</w:t>
            </w:r>
          </w:p>
        </w:tc>
        <w:tc>
          <w:tcPr>
            <w:tcW w:w="917" w:type="dxa"/>
            <w:tcBorders>
              <w:top w:val="nil"/>
              <w:left w:val="nil"/>
              <w:bottom w:val="single" w:sz="4" w:space="0" w:color="D3D3D3"/>
              <w:right w:val="single" w:sz="4" w:space="0" w:color="D3D3D3"/>
            </w:tcBorders>
            <w:shd w:val="clear" w:color="auto" w:fill="auto"/>
            <w:vAlign w:val="center"/>
            <w:hideMark/>
          </w:tcPr>
          <w:p w14:paraId="2C237DA8" w14:textId="77777777" w:rsidR="00ED71E5" w:rsidRPr="0053196F" w:rsidRDefault="00ED71E5" w:rsidP="008C7CAA">
            <w:pPr>
              <w:jc w:val="center"/>
              <w:rPr>
                <w:b/>
                <w:color w:val="000000"/>
              </w:rPr>
            </w:pPr>
            <w:r w:rsidRPr="0053196F">
              <w:rPr>
                <w:b/>
                <w:color w:val="000000"/>
              </w:rPr>
              <w:t>191,9</w:t>
            </w:r>
          </w:p>
        </w:tc>
        <w:tc>
          <w:tcPr>
            <w:tcW w:w="1072" w:type="dxa"/>
            <w:tcBorders>
              <w:top w:val="nil"/>
              <w:left w:val="nil"/>
              <w:bottom w:val="single" w:sz="4" w:space="0" w:color="D3D3D3"/>
              <w:right w:val="single" w:sz="4" w:space="0" w:color="D3D3D3"/>
            </w:tcBorders>
            <w:shd w:val="clear" w:color="auto" w:fill="auto"/>
            <w:vAlign w:val="center"/>
            <w:hideMark/>
          </w:tcPr>
          <w:p w14:paraId="68985532" w14:textId="77777777" w:rsidR="00ED71E5" w:rsidRPr="00EC4163" w:rsidRDefault="00ED71E5" w:rsidP="008C7CAA">
            <w:pPr>
              <w:jc w:val="center"/>
              <w:rPr>
                <w:color w:val="000000"/>
              </w:rPr>
            </w:pPr>
            <w:r w:rsidRPr="00EC4163">
              <w:rPr>
                <w:color w:val="000000"/>
              </w:rPr>
              <w:t>605,9</w:t>
            </w:r>
          </w:p>
        </w:tc>
        <w:tc>
          <w:tcPr>
            <w:tcW w:w="990" w:type="dxa"/>
            <w:tcBorders>
              <w:top w:val="nil"/>
              <w:left w:val="nil"/>
              <w:bottom w:val="single" w:sz="4" w:space="0" w:color="D3D3D3"/>
              <w:right w:val="single" w:sz="4" w:space="0" w:color="D3D3D3"/>
            </w:tcBorders>
            <w:shd w:val="clear" w:color="FFFFFF" w:fill="FFFFFF"/>
            <w:vAlign w:val="center"/>
            <w:hideMark/>
          </w:tcPr>
          <w:p w14:paraId="37093DB9" w14:textId="77777777" w:rsidR="00ED71E5" w:rsidRPr="00EC4163" w:rsidRDefault="00ED71E5" w:rsidP="008C7CAA">
            <w:pPr>
              <w:jc w:val="center"/>
              <w:rPr>
                <w:color w:val="000000"/>
              </w:rPr>
            </w:pPr>
            <w:r w:rsidRPr="00EC4163">
              <w:rPr>
                <w:color w:val="000000"/>
              </w:rPr>
              <w:t>96,3</w:t>
            </w:r>
          </w:p>
        </w:tc>
      </w:tr>
      <w:tr w:rsidR="00ED71E5" w:rsidRPr="00900024" w14:paraId="68DD56CA" w14:textId="77777777" w:rsidTr="008C7CAA">
        <w:trPr>
          <w:trHeight w:val="454"/>
        </w:trPr>
        <w:tc>
          <w:tcPr>
            <w:tcW w:w="1967" w:type="dxa"/>
            <w:tcBorders>
              <w:top w:val="single" w:sz="4" w:space="0" w:color="D3D3D3"/>
              <w:left w:val="single" w:sz="4" w:space="0" w:color="D3D3D3"/>
              <w:bottom w:val="single" w:sz="4" w:space="0" w:color="D3D3D3"/>
              <w:right w:val="single" w:sz="4" w:space="0" w:color="auto"/>
            </w:tcBorders>
            <w:shd w:val="clear" w:color="auto" w:fill="auto"/>
            <w:vAlign w:val="center"/>
            <w:hideMark/>
          </w:tcPr>
          <w:p w14:paraId="0B3B1AC6" w14:textId="77777777" w:rsidR="00ED71E5" w:rsidRPr="00900024" w:rsidRDefault="00ED71E5" w:rsidP="008C7CAA">
            <w:pPr>
              <w:rPr>
                <w:color w:val="000000"/>
                <w:sz w:val="16"/>
                <w:szCs w:val="16"/>
              </w:rPr>
            </w:pPr>
            <w:r w:rsidRPr="00900024">
              <w:rPr>
                <w:color w:val="000000"/>
                <w:sz w:val="16"/>
                <w:szCs w:val="16"/>
              </w:rPr>
              <w:t xml:space="preserve">SMR nuo </w:t>
            </w:r>
            <w:proofErr w:type="spellStart"/>
            <w:r w:rsidRPr="00900024">
              <w:rPr>
                <w:color w:val="000000"/>
                <w:sz w:val="16"/>
                <w:szCs w:val="16"/>
              </w:rPr>
              <w:t>cerebrovaskulinių</w:t>
            </w:r>
            <w:proofErr w:type="spellEnd"/>
            <w:r w:rsidRPr="00900024">
              <w:rPr>
                <w:color w:val="000000"/>
                <w:sz w:val="16"/>
                <w:szCs w:val="16"/>
              </w:rPr>
              <w:t xml:space="preserve"> ligų (I60-I69) 100 000 </w:t>
            </w:r>
            <w:proofErr w:type="spellStart"/>
            <w:r w:rsidRPr="00900024">
              <w:rPr>
                <w:color w:val="000000"/>
                <w:sz w:val="16"/>
                <w:szCs w:val="16"/>
              </w:rPr>
              <w:t>gyv</w:t>
            </w:r>
            <w:proofErr w:type="spellEnd"/>
          </w:p>
        </w:tc>
        <w:tc>
          <w:tcPr>
            <w:tcW w:w="1105" w:type="dxa"/>
            <w:tcBorders>
              <w:top w:val="nil"/>
              <w:left w:val="single" w:sz="4" w:space="0" w:color="auto"/>
              <w:bottom w:val="single" w:sz="4" w:space="0" w:color="D3D3D3"/>
              <w:right w:val="single" w:sz="4" w:space="0" w:color="D3D3D3"/>
            </w:tcBorders>
            <w:shd w:val="clear" w:color="auto" w:fill="auto"/>
            <w:vAlign w:val="center"/>
            <w:hideMark/>
          </w:tcPr>
          <w:p w14:paraId="757EDD64"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22752" behindDoc="0" locked="0" layoutInCell="1" allowOverlap="1" wp14:anchorId="0B352138" wp14:editId="104808FC">
                  <wp:simplePos x="0" y="0"/>
                  <wp:positionH relativeFrom="column">
                    <wp:posOffset>152400</wp:posOffset>
                  </wp:positionH>
                  <wp:positionV relativeFrom="paragraph">
                    <wp:posOffset>28575</wp:posOffset>
                  </wp:positionV>
                  <wp:extent cx="190500" cy="228600"/>
                  <wp:effectExtent l="0" t="0" r="0" b="0"/>
                  <wp:wrapNone/>
                  <wp:docPr id="112" name="Paveikslėlis 112"/>
                  <wp:cNvGraphicFramePr/>
                  <a:graphic xmlns:a="http://schemas.openxmlformats.org/drawingml/2006/main">
                    <a:graphicData uri="http://schemas.openxmlformats.org/drawingml/2006/picture">
                      <pic:pic xmlns:pic="http://schemas.openxmlformats.org/drawingml/2006/picture">
                        <pic:nvPicPr>
                          <pic:cNvPr id="112" name="Picture 111"/>
                          <pic:cNvPicPr/>
                        </pic:nvPicPr>
                        <pic:blipFill>
                          <a:blip r:embed="rId21"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nil"/>
              <w:left w:val="nil"/>
              <w:bottom w:val="single" w:sz="4" w:space="0" w:color="D3D3D3"/>
              <w:right w:val="single" w:sz="4" w:space="0" w:color="D3D3D3"/>
            </w:tcBorders>
            <w:shd w:val="clear" w:color="auto" w:fill="FFFF00"/>
            <w:vAlign w:val="center"/>
            <w:hideMark/>
          </w:tcPr>
          <w:p w14:paraId="1F003FC3" w14:textId="77777777" w:rsidR="00ED71E5" w:rsidRPr="00EC4163" w:rsidRDefault="00ED71E5" w:rsidP="008C7CAA">
            <w:pPr>
              <w:jc w:val="center"/>
              <w:rPr>
                <w:b/>
                <w:color w:val="000000"/>
              </w:rPr>
            </w:pPr>
            <w:r w:rsidRPr="00EC4163">
              <w:rPr>
                <w:b/>
                <w:color w:val="000000"/>
              </w:rPr>
              <w:t>203,6</w:t>
            </w:r>
          </w:p>
        </w:tc>
        <w:tc>
          <w:tcPr>
            <w:tcW w:w="816" w:type="dxa"/>
            <w:tcBorders>
              <w:top w:val="nil"/>
              <w:left w:val="nil"/>
              <w:bottom w:val="single" w:sz="4" w:space="0" w:color="D3D3D3"/>
              <w:right w:val="single" w:sz="4" w:space="0" w:color="D3D3D3"/>
            </w:tcBorders>
            <w:shd w:val="clear" w:color="auto" w:fill="auto"/>
            <w:vAlign w:val="center"/>
            <w:hideMark/>
          </w:tcPr>
          <w:p w14:paraId="679AEE2F" w14:textId="77777777" w:rsidR="00ED71E5" w:rsidRPr="00EC4163" w:rsidRDefault="00ED71E5" w:rsidP="008C7CAA">
            <w:pPr>
              <w:jc w:val="center"/>
              <w:rPr>
                <w:color w:val="000000"/>
              </w:rPr>
            </w:pPr>
            <w:r w:rsidRPr="00EC4163">
              <w:rPr>
                <w:color w:val="000000"/>
              </w:rPr>
              <w:t>58</w:t>
            </w:r>
          </w:p>
        </w:tc>
        <w:tc>
          <w:tcPr>
            <w:tcW w:w="891" w:type="dxa"/>
            <w:tcBorders>
              <w:top w:val="nil"/>
              <w:left w:val="nil"/>
              <w:bottom w:val="single" w:sz="4" w:space="0" w:color="D3D3D3"/>
              <w:right w:val="single" w:sz="4" w:space="0" w:color="D3D3D3"/>
            </w:tcBorders>
            <w:shd w:val="clear" w:color="auto" w:fill="auto"/>
            <w:vAlign w:val="center"/>
            <w:hideMark/>
          </w:tcPr>
          <w:p w14:paraId="3DB072D1" w14:textId="77777777" w:rsidR="00ED71E5" w:rsidRPr="00EC4163" w:rsidRDefault="00ED71E5" w:rsidP="008C7CAA">
            <w:pPr>
              <w:jc w:val="center"/>
              <w:rPr>
                <w:color w:val="000000"/>
              </w:rPr>
            </w:pPr>
            <w:r w:rsidRPr="00EC4163">
              <w:rPr>
                <w:color w:val="000000"/>
              </w:rPr>
              <w:t>179,8</w:t>
            </w:r>
          </w:p>
        </w:tc>
        <w:tc>
          <w:tcPr>
            <w:tcW w:w="905" w:type="dxa"/>
            <w:tcBorders>
              <w:top w:val="nil"/>
              <w:left w:val="nil"/>
              <w:bottom w:val="single" w:sz="4" w:space="0" w:color="D3D3D3"/>
              <w:right w:val="single" w:sz="4" w:space="0" w:color="auto"/>
            </w:tcBorders>
            <w:shd w:val="clear" w:color="auto" w:fill="auto"/>
            <w:vAlign w:val="center"/>
            <w:hideMark/>
          </w:tcPr>
          <w:p w14:paraId="35318B6D" w14:textId="77777777" w:rsidR="00ED71E5" w:rsidRPr="00EC4163" w:rsidRDefault="00ED71E5" w:rsidP="008C7CAA">
            <w:pPr>
              <w:jc w:val="center"/>
              <w:rPr>
                <w:color w:val="000000"/>
              </w:rPr>
            </w:pPr>
            <w:r w:rsidRPr="00EC4163">
              <w:rPr>
                <w:color w:val="000000"/>
              </w:rPr>
              <w:t>1,08</w:t>
            </w:r>
          </w:p>
        </w:tc>
        <w:tc>
          <w:tcPr>
            <w:tcW w:w="917" w:type="dxa"/>
            <w:tcBorders>
              <w:top w:val="nil"/>
              <w:left w:val="nil"/>
              <w:bottom w:val="single" w:sz="4" w:space="0" w:color="D3D3D3"/>
              <w:right w:val="single" w:sz="4" w:space="0" w:color="D3D3D3"/>
            </w:tcBorders>
            <w:shd w:val="clear" w:color="auto" w:fill="auto"/>
            <w:vAlign w:val="center"/>
            <w:hideMark/>
          </w:tcPr>
          <w:p w14:paraId="48BEA3B9" w14:textId="77777777" w:rsidR="00ED71E5" w:rsidRPr="0053196F" w:rsidRDefault="00ED71E5" w:rsidP="008C7CAA">
            <w:pPr>
              <w:jc w:val="center"/>
              <w:rPr>
                <w:b/>
                <w:color w:val="000000"/>
              </w:rPr>
            </w:pPr>
            <w:r w:rsidRPr="0053196F">
              <w:rPr>
                <w:b/>
                <w:color w:val="000000"/>
              </w:rPr>
              <w:t>188,5</w:t>
            </w:r>
          </w:p>
        </w:tc>
        <w:tc>
          <w:tcPr>
            <w:tcW w:w="1072" w:type="dxa"/>
            <w:tcBorders>
              <w:top w:val="nil"/>
              <w:left w:val="nil"/>
              <w:bottom w:val="single" w:sz="4" w:space="0" w:color="D3D3D3"/>
              <w:right w:val="single" w:sz="4" w:space="0" w:color="D3D3D3"/>
            </w:tcBorders>
            <w:shd w:val="clear" w:color="auto" w:fill="auto"/>
            <w:vAlign w:val="center"/>
            <w:hideMark/>
          </w:tcPr>
          <w:p w14:paraId="549BC2DA" w14:textId="77777777" w:rsidR="00ED71E5" w:rsidRPr="00EC4163" w:rsidRDefault="00ED71E5" w:rsidP="008C7CAA">
            <w:pPr>
              <w:jc w:val="center"/>
              <w:rPr>
                <w:color w:val="000000"/>
              </w:rPr>
            </w:pPr>
            <w:r w:rsidRPr="00EC4163">
              <w:rPr>
                <w:color w:val="000000"/>
              </w:rPr>
              <w:t>493,8</w:t>
            </w:r>
          </w:p>
        </w:tc>
        <w:tc>
          <w:tcPr>
            <w:tcW w:w="990" w:type="dxa"/>
            <w:tcBorders>
              <w:top w:val="nil"/>
              <w:left w:val="nil"/>
              <w:bottom w:val="single" w:sz="4" w:space="0" w:color="D3D3D3"/>
              <w:right w:val="single" w:sz="4" w:space="0" w:color="D3D3D3"/>
            </w:tcBorders>
            <w:shd w:val="clear" w:color="FFFFFF" w:fill="FFFFFF"/>
            <w:vAlign w:val="center"/>
            <w:hideMark/>
          </w:tcPr>
          <w:p w14:paraId="768F0C72" w14:textId="77777777" w:rsidR="00ED71E5" w:rsidRPr="00EC4163" w:rsidRDefault="00ED71E5" w:rsidP="008C7CAA">
            <w:pPr>
              <w:jc w:val="center"/>
              <w:rPr>
                <w:color w:val="000000"/>
              </w:rPr>
            </w:pPr>
            <w:r w:rsidRPr="00EC4163">
              <w:rPr>
                <w:color w:val="000000"/>
              </w:rPr>
              <w:t>92,3</w:t>
            </w:r>
          </w:p>
        </w:tc>
      </w:tr>
      <w:tr w:rsidR="00ED71E5" w:rsidRPr="00900024" w14:paraId="3A739CCF" w14:textId="77777777" w:rsidTr="008C7CAA">
        <w:trPr>
          <w:trHeight w:val="454"/>
        </w:trPr>
        <w:tc>
          <w:tcPr>
            <w:tcW w:w="1967" w:type="dxa"/>
            <w:tcBorders>
              <w:top w:val="single" w:sz="4" w:space="0" w:color="D3D3D3"/>
              <w:left w:val="single" w:sz="4" w:space="0" w:color="D3D3D3"/>
              <w:bottom w:val="single" w:sz="4" w:space="0" w:color="D3D3D3"/>
              <w:right w:val="single" w:sz="4" w:space="0" w:color="auto"/>
            </w:tcBorders>
            <w:shd w:val="clear" w:color="auto" w:fill="auto"/>
            <w:vAlign w:val="center"/>
            <w:hideMark/>
          </w:tcPr>
          <w:p w14:paraId="0E577A72" w14:textId="77777777" w:rsidR="00ED71E5" w:rsidRPr="00900024" w:rsidRDefault="00ED71E5" w:rsidP="008C7CAA">
            <w:pPr>
              <w:rPr>
                <w:color w:val="000000"/>
                <w:sz w:val="16"/>
                <w:szCs w:val="16"/>
              </w:rPr>
            </w:pPr>
            <w:proofErr w:type="spellStart"/>
            <w:r w:rsidRPr="00900024">
              <w:rPr>
                <w:color w:val="000000"/>
                <w:sz w:val="16"/>
                <w:szCs w:val="16"/>
              </w:rPr>
              <w:t>Serg</w:t>
            </w:r>
            <w:proofErr w:type="spellEnd"/>
            <w:r w:rsidRPr="00900024">
              <w:rPr>
                <w:color w:val="000000"/>
                <w:sz w:val="16"/>
                <w:szCs w:val="16"/>
              </w:rPr>
              <w:t>. II tipo cukriniu diabetu (E11) 10 000 gyv.</w:t>
            </w:r>
          </w:p>
        </w:tc>
        <w:tc>
          <w:tcPr>
            <w:tcW w:w="1105" w:type="dxa"/>
            <w:tcBorders>
              <w:top w:val="nil"/>
              <w:left w:val="single" w:sz="4" w:space="0" w:color="auto"/>
              <w:bottom w:val="single" w:sz="4" w:space="0" w:color="D3D3D3"/>
              <w:right w:val="single" w:sz="4" w:space="0" w:color="D3D3D3"/>
            </w:tcBorders>
            <w:shd w:val="clear" w:color="auto" w:fill="auto"/>
            <w:vAlign w:val="center"/>
            <w:hideMark/>
          </w:tcPr>
          <w:p w14:paraId="4D0132F1"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23776" behindDoc="0" locked="0" layoutInCell="1" allowOverlap="1" wp14:anchorId="368D6265" wp14:editId="69049508">
                  <wp:simplePos x="0" y="0"/>
                  <wp:positionH relativeFrom="column">
                    <wp:posOffset>152400</wp:posOffset>
                  </wp:positionH>
                  <wp:positionV relativeFrom="paragraph">
                    <wp:posOffset>28575</wp:posOffset>
                  </wp:positionV>
                  <wp:extent cx="200025" cy="228600"/>
                  <wp:effectExtent l="0" t="0" r="0" b="0"/>
                  <wp:wrapNone/>
                  <wp:docPr id="114" name="Paveikslėlis 114"/>
                  <wp:cNvGraphicFramePr/>
                  <a:graphic xmlns:a="http://schemas.openxmlformats.org/drawingml/2006/main">
                    <a:graphicData uri="http://schemas.openxmlformats.org/drawingml/2006/picture">
                      <pic:pic xmlns:pic="http://schemas.openxmlformats.org/drawingml/2006/picture">
                        <pic:nvPicPr>
                          <pic:cNvPr id="114" name="Picture 113"/>
                          <pic:cNvPicPr/>
                        </pic:nvPicPr>
                        <pic:blipFill>
                          <a:blip r:embed="rId21" cstate="print"/>
                          <a:stretch>
                            <a:fillRect/>
                          </a:stretch>
                        </pic:blipFill>
                        <pic:spPr>
                          <a:xfrm>
                            <a:off x="0" y="0"/>
                            <a:ext cx="19125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nil"/>
              <w:left w:val="nil"/>
              <w:bottom w:val="single" w:sz="4" w:space="0" w:color="D3D3D3"/>
              <w:right w:val="single" w:sz="4" w:space="0" w:color="D3D3D3"/>
            </w:tcBorders>
            <w:shd w:val="clear" w:color="auto" w:fill="FFFF00"/>
            <w:vAlign w:val="center"/>
            <w:hideMark/>
          </w:tcPr>
          <w:p w14:paraId="420C24FD" w14:textId="77777777" w:rsidR="00ED71E5" w:rsidRPr="00EC4163" w:rsidRDefault="00ED71E5" w:rsidP="008C7CAA">
            <w:pPr>
              <w:jc w:val="center"/>
              <w:rPr>
                <w:b/>
                <w:color w:val="000000"/>
              </w:rPr>
            </w:pPr>
            <w:r w:rsidRPr="00EC4163">
              <w:rPr>
                <w:b/>
                <w:color w:val="000000"/>
              </w:rPr>
              <w:t>75,7</w:t>
            </w:r>
          </w:p>
        </w:tc>
        <w:tc>
          <w:tcPr>
            <w:tcW w:w="816" w:type="dxa"/>
            <w:tcBorders>
              <w:top w:val="nil"/>
              <w:left w:val="nil"/>
              <w:bottom w:val="single" w:sz="4" w:space="0" w:color="D3D3D3"/>
              <w:right w:val="single" w:sz="4" w:space="0" w:color="D3D3D3"/>
            </w:tcBorders>
            <w:shd w:val="clear" w:color="auto" w:fill="auto"/>
            <w:vAlign w:val="center"/>
            <w:hideMark/>
          </w:tcPr>
          <w:p w14:paraId="66F3C4CA" w14:textId="77777777" w:rsidR="00ED71E5" w:rsidRPr="00EC4163" w:rsidRDefault="00ED71E5" w:rsidP="008C7CAA">
            <w:pPr>
              <w:jc w:val="center"/>
              <w:rPr>
                <w:color w:val="000000"/>
              </w:rPr>
            </w:pPr>
            <w:r w:rsidRPr="00EC4163">
              <w:rPr>
                <w:color w:val="000000"/>
              </w:rPr>
              <w:t>156</w:t>
            </w:r>
          </w:p>
        </w:tc>
        <w:tc>
          <w:tcPr>
            <w:tcW w:w="891" w:type="dxa"/>
            <w:tcBorders>
              <w:top w:val="nil"/>
              <w:left w:val="nil"/>
              <w:bottom w:val="single" w:sz="4" w:space="0" w:color="D3D3D3"/>
              <w:right w:val="single" w:sz="4" w:space="0" w:color="D3D3D3"/>
            </w:tcBorders>
            <w:shd w:val="clear" w:color="auto" w:fill="auto"/>
            <w:vAlign w:val="center"/>
            <w:hideMark/>
          </w:tcPr>
          <w:p w14:paraId="30D17324" w14:textId="77777777" w:rsidR="00ED71E5" w:rsidRPr="00EC4163" w:rsidRDefault="00ED71E5" w:rsidP="008C7CAA">
            <w:pPr>
              <w:jc w:val="center"/>
              <w:rPr>
                <w:color w:val="000000"/>
              </w:rPr>
            </w:pPr>
            <w:r w:rsidRPr="00EC4163">
              <w:rPr>
                <w:color w:val="000000"/>
              </w:rPr>
              <w:t>68,1</w:t>
            </w:r>
          </w:p>
        </w:tc>
        <w:tc>
          <w:tcPr>
            <w:tcW w:w="905" w:type="dxa"/>
            <w:tcBorders>
              <w:top w:val="nil"/>
              <w:left w:val="nil"/>
              <w:bottom w:val="single" w:sz="4" w:space="0" w:color="D3D3D3"/>
              <w:right w:val="single" w:sz="4" w:space="0" w:color="auto"/>
            </w:tcBorders>
            <w:shd w:val="clear" w:color="auto" w:fill="auto"/>
            <w:vAlign w:val="center"/>
            <w:hideMark/>
          </w:tcPr>
          <w:p w14:paraId="6E3B0C49" w14:textId="77777777" w:rsidR="00ED71E5" w:rsidRPr="00EC4163" w:rsidRDefault="00ED71E5" w:rsidP="008C7CAA">
            <w:pPr>
              <w:jc w:val="center"/>
              <w:rPr>
                <w:color w:val="000000"/>
              </w:rPr>
            </w:pPr>
            <w:r w:rsidRPr="00EC4163">
              <w:rPr>
                <w:color w:val="000000"/>
              </w:rPr>
              <w:t>1,04</w:t>
            </w:r>
          </w:p>
        </w:tc>
        <w:tc>
          <w:tcPr>
            <w:tcW w:w="917" w:type="dxa"/>
            <w:tcBorders>
              <w:top w:val="nil"/>
              <w:left w:val="nil"/>
              <w:bottom w:val="single" w:sz="4" w:space="0" w:color="D3D3D3"/>
              <w:right w:val="single" w:sz="4" w:space="0" w:color="D3D3D3"/>
            </w:tcBorders>
            <w:shd w:val="clear" w:color="auto" w:fill="auto"/>
            <w:vAlign w:val="center"/>
            <w:hideMark/>
          </w:tcPr>
          <w:p w14:paraId="6A532F0C" w14:textId="77777777" w:rsidR="00ED71E5" w:rsidRPr="0053196F" w:rsidRDefault="00ED71E5" w:rsidP="008C7CAA">
            <w:pPr>
              <w:jc w:val="center"/>
              <w:rPr>
                <w:b/>
                <w:color w:val="000000"/>
              </w:rPr>
            </w:pPr>
            <w:r w:rsidRPr="0053196F">
              <w:rPr>
                <w:b/>
                <w:color w:val="000000"/>
              </w:rPr>
              <w:t>72,6</w:t>
            </w:r>
          </w:p>
        </w:tc>
        <w:tc>
          <w:tcPr>
            <w:tcW w:w="1072" w:type="dxa"/>
            <w:tcBorders>
              <w:top w:val="nil"/>
              <w:left w:val="nil"/>
              <w:bottom w:val="single" w:sz="4" w:space="0" w:color="D3D3D3"/>
              <w:right w:val="single" w:sz="4" w:space="0" w:color="D3D3D3"/>
            </w:tcBorders>
            <w:shd w:val="clear" w:color="auto" w:fill="auto"/>
            <w:vAlign w:val="center"/>
            <w:hideMark/>
          </w:tcPr>
          <w:p w14:paraId="1440DA2B" w14:textId="77777777" w:rsidR="00ED71E5" w:rsidRPr="00EC4163" w:rsidRDefault="00ED71E5" w:rsidP="008C7CAA">
            <w:pPr>
              <w:jc w:val="center"/>
              <w:rPr>
                <w:color w:val="000000"/>
              </w:rPr>
            </w:pPr>
            <w:r w:rsidRPr="00EC4163">
              <w:rPr>
                <w:color w:val="000000"/>
              </w:rPr>
              <w:t>106,2</w:t>
            </w:r>
          </w:p>
        </w:tc>
        <w:tc>
          <w:tcPr>
            <w:tcW w:w="990" w:type="dxa"/>
            <w:tcBorders>
              <w:top w:val="nil"/>
              <w:left w:val="nil"/>
              <w:bottom w:val="single" w:sz="4" w:space="0" w:color="D3D3D3"/>
              <w:right w:val="single" w:sz="4" w:space="0" w:color="D3D3D3"/>
            </w:tcBorders>
            <w:shd w:val="clear" w:color="FFFFFF" w:fill="FFFFFF"/>
            <w:vAlign w:val="center"/>
            <w:hideMark/>
          </w:tcPr>
          <w:p w14:paraId="16FE724C" w14:textId="77777777" w:rsidR="00ED71E5" w:rsidRPr="00EC4163" w:rsidRDefault="00ED71E5" w:rsidP="008C7CAA">
            <w:pPr>
              <w:jc w:val="center"/>
              <w:rPr>
                <w:color w:val="000000"/>
              </w:rPr>
            </w:pPr>
            <w:r w:rsidRPr="00EC4163">
              <w:rPr>
                <w:color w:val="000000"/>
              </w:rPr>
              <w:t>27,5</w:t>
            </w:r>
          </w:p>
        </w:tc>
      </w:tr>
      <w:tr w:rsidR="00ED71E5" w:rsidRPr="00900024" w14:paraId="2CEEB492" w14:textId="77777777" w:rsidTr="008C7CAA">
        <w:trPr>
          <w:trHeight w:val="454"/>
        </w:trPr>
        <w:tc>
          <w:tcPr>
            <w:tcW w:w="1967" w:type="dxa"/>
            <w:tcBorders>
              <w:top w:val="single" w:sz="4" w:space="0" w:color="D3D3D3"/>
              <w:left w:val="single" w:sz="4" w:space="0" w:color="D3D3D3"/>
              <w:bottom w:val="single" w:sz="4" w:space="0" w:color="D3D3D3"/>
              <w:right w:val="single" w:sz="4" w:space="0" w:color="auto"/>
            </w:tcBorders>
            <w:shd w:val="clear" w:color="auto" w:fill="auto"/>
            <w:vAlign w:val="center"/>
            <w:hideMark/>
          </w:tcPr>
          <w:p w14:paraId="00538AD1" w14:textId="77777777" w:rsidR="00ED71E5" w:rsidRPr="00900024" w:rsidRDefault="00ED71E5" w:rsidP="008C7CAA">
            <w:pPr>
              <w:rPr>
                <w:color w:val="000000"/>
                <w:sz w:val="16"/>
                <w:szCs w:val="16"/>
              </w:rPr>
            </w:pPr>
            <w:r w:rsidRPr="00900024">
              <w:rPr>
                <w:color w:val="000000"/>
                <w:sz w:val="16"/>
                <w:szCs w:val="16"/>
              </w:rPr>
              <w:t>Tikslinės populiacijos dalis %, 2 metų bėgyje dalyvavusi krūties vėžio programoje</w:t>
            </w:r>
          </w:p>
        </w:tc>
        <w:tc>
          <w:tcPr>
            <w:tcW w:w="1105" w:type="dxa"/>
            <w:tcBorders>
              <w:top w:val="nil"/>
              <w:left w:val="single" w:sz="4" w:space="0" w:color="auto"/>
              <w:bottom w:val="single" w:sz="4" w:space="0" w:color="D3D3D3"/>
              <w:right w:val="single" w:sz="4" w:space="0" w:color="D3D3D3"/>
            </w:tcBorders>
            <w:shd w:val="clear" w:color="auto" w:fill="auto"/>
            <w:vAlign w:val="center"/>
            <w:hideMark/>
          </w:tcPr>
          <w:p w14:paraId="200130B2"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24800" behindDoc="0" locked="0" layoutInCell="1" allowOverlap="1" wp14:anchorId="6FD633A9" wp14:editId="0788DFD8">
                  <wp:simplePos x="0" y="0"/>
                  <wp:positionH relativeFrom="column">
                    <wp:posOffset>152400</wp:posOffset>
                  </wp:positionH>
                  <wp:positionV relativeFrom="paragraph">
                    <wp:posOffset>28575</wp:posOffset>
                  </wp:positionV>
                  <wp:extent cx="200025" cy="228600"/>
                  <wp:effectExtent l="0" t="0" r="0" b="0"/>
                  <wp:wrapNone/>
                  <wp:docPr id="116" name="Paveikslėlis 116"/>
                  <wp:cNvGraphicFramePr/>
                  <a:graphic xmlns:a="http://schemas.openxmlformats.org/drawingml/2006/main">
                    <a:graphicData uri="http://schemas.openxmlformats.org/drawingml/2006/picture">
                      <pic:pic xmlns:pic="http://schemas.openxmlformats.org/drawingml/2006/picture">
                        <pic:nvPicPr>
                          <pic:cNvPr id="116" name="Picture 115"/>
                          <pic:cNvPicPr/>
                        </pic:nvPicPr>
                        <pic:blipFill>
                          <a:blip r:embed="rId21" cstate="print"/>
                          <a:stretch>
                            <a:fillRect/>
                          </a:stretch>
                        </pic:blipFill>
                        <pic:spPr>
                          <a:xfrm>
                            <a:off x="0" y="0"/>
                            <a:ext cx="191259" cy="230196"/>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nil"/>
              <w:left w:val="nil"/>
              <w:bottom w:val="single" w:sz="4" w:space="0" w:color="D3D3D3"/>
              <w:right w:val="single" w:sz="4" w:space="0" w:color="D3D3D3"/>
            </w:tcBorders>
            <w:shd w:val="clear" w:color="auto" w:fill="FFFF00"/>
            <w:vAlign w:val="center"/>
            <w:hideMark/>
          </w:tcPr>
          <w:p w14:paraId="68B5DC0D" w14:textId="77777777" w:rsidR="00ED71E5" w:rsidRPr="00EC4163" w:rsidRDefault="00ED71E5" w:rsidP="008C7CAA">
            <w:pPr>
              <w:jc w:val="center"/>
              <w:rPr>
                <w:b/>
                <w:color w:val="000000"/>
              </w:rPr>
            </w:pPr>
            <w:r w:rsidRPr="00EC4163">
              <w:rPr>
                <w:b/>
                <w:color w:val="000000"/>
              </w:rPr>
              <w:t>54,2</w:t>
            </w:r>
          </w:p>
        </w:tc>
        <w:tc>
          <w:tcPr>
            <w:tcW w:w="816" w:type="dxa"/>
            <w:tcBorders>
              <w:top w:val="nil"/>
              <w:left w:val="nil"/>
              <w:bottom w:val="single" w:sz="4" w:space="0" w:color="D3D3D3"/>
              <w:right w:val="single" w:sz="4" w:space="0" w:color="D3D3D3"/>
            </w:tcBorders>
            <w:shd w:val="clear" w:color="auto" w:fill="auto"/>
            <w:vAlign w:val="center"/>
            <w:hideMark/>
          </w:tcPr>
          <w:p w14:paraId="23C7E093" w14:textId="77777777" w:rsidR="00ED71E5" w:rsidRPr="00EC4163" w:rsidRDefault="00ED71E5" w:rsidP="008C7CAA">
            <w:pPr>
              <w:jc w:val="center"/>
              <w:rPr>
                <w:color w:val="000000"/>
              </w:rPr>
            </w:pPr>
            <w:r w:rsidRPr="00EC4163">
              <w:rPr>
                <w:color w:val="000000"/>
              </w:rPr>
              <w:t>1890</w:t>
            </w:r>
          </w:p>
        </w:tc>
        <w:tc>
          <w:tcPr>
            <w:tcW w:w="891" w:type="dxa"/>
            <w:tcBorders>
              <w:top w:val="nil"/>
              <w:left w:val="nil"/>
              <w:bottom w:val="single" w:sz="4" w:space="0" w:color="D3D3D3"/>
              <w:right w:val="single" w:sz="4" w:space="0" w:color="D3D3D3"/>
            </w:tcBorders>
            <w:shd w:val="clear" w:color="auto" w:fill="auto"/>
            <w:vAlign w:val="center"/>
            <w:hideMark/>
          </w:tcPr>
          <w:p w14:paraId="45FF38ED" w14:textId="77777777" w:rsidR="00ED71E5" w:rsidRPr="00EC4163" w:rsidRDefault="00ED71E5" w:rsidP="008C7CAA">
            <w:pPr>
              <w:jc w:val="center"/>
              <w:rPr>
                <w:color w:val="000000"/>
              </w:rPr>
            </w:pPr>
            <w:r w:rsidRPr="00EC4163">
              <w:rPr>
                <w:color w:val="000000"/>
              </w:rPr>
              <w:t>37,3</w:t>
            </w:r>
          </w:p>
        </w:tc>
        <w:tc>
          <w:tcPr>
            <w:tcW w:w="905" w:type="dxa"/>
            <w:tcBorders>
              <w:top w:val="nil"/>
              <w:left w:val="nil"/>
              <w:bottom w:val="single" w:sz="4" w:space="0" w:color="D3D3D3"/>
              <w:right w:val="single" w:sz="4" w:space="0" w:color="auto"/>
            </w:tcBorders>
            <w:shd w:val="clear" w:color="auto" w:fill="auto"/>
            <w:vAlign w:val="center"/>
            <w:hideMark/>
          </w:tcPr>
          <w:p w14:paraId="6B37A78C" w14:textId="77777777" w:rsidR="00ED71E5" w:rsidRPr="00EC4163" w:rsidRDefault="00ED71E5" w:rsidP="008C7CAA">
            <w:pPr>
              <w:jc w:val="center"/>
              <w:rPr>
                <w:color w:val="000000"/>
              </w:rPr>
            </w:pPr>
            <w:r w:rsidRPr="00EC4163">
              <w:rPr>
                <w:color w:val="000000"/>
              </w:rPr>
              <w:t>0,94</w:t>
            </w:r>
          </w:p>
        </w:tc>
        <w:tc>
          <w:tcPr>
            <w:tcW w:w="917" w:type="dxa"/>
            <w:tcBorders>
              <w:top w:val="nil"/>
              <w:left w:val="nil"/>
              <w:bottom w:val="single" w:sz="4" w:space="0" w:color="D3D3D3"/>
              <w:right w:val="single" w:sz="4" w:space="0" w:color="D3D3D3"/>
            </w:tcBorders>
            <w:shd w:val="clear" w:color="auto" w:fill="auto"/>
            <w:vAlign w:val="center"/>
            <w:hideMark/>
          </w:tcPr>
          <w:p w14:paraId="5123A2B0" w14:textId="77777777" w:rsidR="00ED71E5" w:rsidRPr="0053196F" w:rsidRDefault="00ED71E5" w:rsidP="008C7CAA">
            <w:pPr>
              <w:jc w:val="center"/>
              <w:rPr>
                <w:b/>
                <w:color w:val="000000"/>
              </w:rPr>
            </w:pPr>
            <w:r w:rsidRPr="0053196F">
              <w:rPr>
                <w:b/>
                <w:color w:val="000000"/>
              </w:rPr>
              <w:t>57,6</w:t>
            </w:r>
          </w:p>
        </w:tc>
        <w:tc>
          <w:tcPr>
            <w:tcW w:w="1072" w:type="dxa"/>
            <w:tcBorders>
              <w:top w:val="nil"/>
              <w:left w:val="nil"/>
              <w:bottom w:val="single" w:sz="4" w:space="0" w:color="D3D3D3"/>
              <w:right w:val="single" w:sz="4" w:space="0" w:color="D3D3D3"/>
            </w:tcBorders>
            <w:shd w:val="clear" w:color="auto" w:fill="auto"/>
            <w:vAlign w:val="center"/>
            <w:hideMark/>
          </w:tcPr>
          <w:p w14:paraId="5F252B74" w14:textId="77777777" w:rsidR="00ED71E5" w:rsidRPr="00EC4163" w:rsidRDefault="00ED71E5" w:rsidP="008C7CAA">
            <w:pPr>
              <w:jc w:val="center"/>
              <w:rPr>
                <w:color w:val="000000"/>
              </w:rPr>
            </w:pPr>
            <w:r w:rsidRPr="00EC4163">
              <w:rPr>
                <w:color w:val="000000"/>
              </w:rPr>
              <w:t>21,5</w:t>
            </w:r>
          </w:p>
        </w:tc>
        <w:tc>
          <w:tcPr>
            <w:tcW w:w="990" w:type="dxa"/>
            <w:tcBorders>
              <w:top w:val="nil"/>
              <w:left w:val="nil"/>
              <w:bottom w:val="single" w:sz="4" w:space="0" w:color="D3D3D3"/>
              <w:right w:val="single" w:sz="4" w:space="0" w:color="D3D3D3"/>
            </w:tcBorders>
            <w:shd w:val="clear" w:color="FFFFFF" w:fill="FFFFFF"/>
            <w:vAlign w:val="center"/>
            <w:hideMark/>
          </w:tcPr>
          <w:p w14:paraId="3000E219" w14:textId="77777777" w:rsidR="00ED71E5" w:rsidRPr="00EC4163" w:rsidRDefault="00ED71E5" w:rsidP="008C7CAA">
            <w:pPr>
              <w:jc w:val="center"/>
              <w:rPr>
                <w:color w:val="000000"/>
              </w:rPr>
            </w:pPr>
            <w:r w:rsidRPr="00EC4163">
              <w:rPr>
                <w:color w:val="000000"/>
              </w:rPr>
              <w:t>77,1</w:t>
            </w:r>
          </w:p>
        </w:tc>
      </w:tr>
      <w:tr w:rsidR="00ED71E5" w:rsidRPr="00900024" w14:paraId="4FCE1E46" w14:textId="77777777" w:rsidTr="008C7CAA">
        <w:trPr>
          <w:trHeight w:val="454"/>
        </w:trPr>
        <w:tc>
          <w:tcPr>
            <w:tcW w:w="1967" w:type="dxa"/>
            <w:tcBorders>
              <w:top w:val="single" w:sz="4" w:space="0" w:color="D3D3D3"/>
              <w:left w:val="single" w:sz="4" w:space="0" w:color="D3D3D3"/>
              <w:bottom w:val="single" w:sz="4" w:space="0" w:color="D3D3D3"/>
              <w:right w:val="single" w:sz="4" w:space="0" w:color="auto"/>
            </w:tcBorders>
            <w:shd w:val="clear" w:color="auto" w:fill="auto"/>
            <w:vAlign w:val="center"/>
            <w:hideMark/>
          </w:tcPr>
          <w:p w14:paraId="5C92168F" w14:textId="77777777" w:rsidR="00ED71E5" w:rsidRPr="00900024" w:rsidRDefault="00ED71E5" w:rsidP="008C7CAA">
            <w:pPr>
              <w:rPr>
                <w:color w:val="000000"/>
                <w:sz w:val="16"/>
                <w:szCs w:val="16"/>
              </w:rPr>
            </w:pPr>
            <w:r w:rsidRPr="00900024">
              <w:rPr>
                <w:color w:val="000000"/>
                <w:sz w:val="16"/>
                <w:szCs w:val="16"/>
              </w:rPr>
              <w:t>Tikslinės populiacijos dalis %, 3 metų bėgyje dalyvavusi gimdos kaklelio programoje</w:t>
            </w:r>
          </w:p>
        </w:tc>
        <w:tc>
          <w:tcPr>
            <w:tcW w:w="1105" w:type="dxa"/>
            <w:tcBorders>
              <w:top w:val="nil"/>
              <w:left w:val="single" w:sz="4" w:space="0" w:color="auto"/>
              <w:bottom w:val="single" w:sz="4" w:space="0" w:color="D3D3D3"/>
              <w:right w:val="single" w:sz="4" w:space="0" w:color="D3D3D3"/>
            </w:tcBorders>
            <w:shd w:val="clear" w:color="auto" w:fill="auto"/>
            <w:vAlign w:val="center"/>
            <w:hideMark/>
          </w:tcPr>
          <w:p w14:paraId="6B785DC3"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25824" behindDoc="0" locked="0" layoutInCell="1" allowOverlap="1" wp14:anchorId="29002847" wp14:editId="0615F839">
                  <wp:simplePos x="0" y="0"/>
                  <wp:positionH relativeFrom="column">
                    <wp:posOffset>152400</wp:posOffset>
                  </wp:positionH>
                  <wp:positionV relativeFrom="paragraph">
                    <wp:posOffset>47625</wp:posOffset>
                  </wp:positionV>
                  <wp:extent cx="190500" cy="228600"/>
                  <wp:effectExtent l="0" t="0" r="0" b="0"/>
                  <wp:wrapNone/>
                  <wp:docPr id="118" name="Paveikslėlis 118"/>
                  <wp:cNvGraphicFramePr/>
                  <a:graphic xmlns:a="http://schemas.openxmlformats.org/drawingml/2006/main">
                    <a:graphicData uri="http://schemas.openxmlformats.org/drawingml/2006/picture">
                      <pic:pic xmlns:pic="http://schemas.openxmlformats.org/drawingml/2006/picture">
                        <pic:nvPicPr>
                          <pic:cNvPr id="118" name="Picture 117"/>
                          <pic:cNvPicPr/>
                        </pic:nvPicPr>
                        <pic:blipFill>
                          <a:blip r:embed="rId20" cstate="print"/>
                          <a:stretch>
                            <a:fillRect/>
                          </a:stretch>
                        </pic:blipFill>
                        <pic:spPr>
                          <a:xfrm>
                            <a:off x="0" y="0"/>
                            <a:ext cx="191259" cy="230141"/>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nil"/>
              <w:left w:val="nil"/>
              <w:bottom w:val="single" w:sz="4" w:space="0" w:color="D3D3D3"/>
              <w:right w:val="single" w:sz="4" w:space="0" w:color="D3D3D3"/>
            </w:tcBorders>
            <w:shd w:val="clear" w:color="auto" w:fill="FFFF00"/>
            <w:vAlign w:val="center"/>
            <w:hideMark/>
          </w:tcPr>
          <w:p w14:paraId="03B1FEAD" w14:textId="77777777" w:rsidR="00ED71E5" w:rsidRPr="00EC4163" w:rsidRDefault="00ED71E5" w:rsidP="008C7CAA">
            <w:pPr>
              <w:jc w:val="center"/>
              <w:rPr>
                <w:b/>
                <w:color w:val="000000"/>
              </w:rPr>
            </w:pPr>
            <w:r w:rsidRPr="00EC4163">
              <w:rPr>
                <w:b/>
                <w:color w:val="000000"/>
              </w:rPr>
              <w:t>45</w:t>
            </w:r>
          </w:p>
        </w:tc>
        <w:tc>
          <w:tcPr>
            <w:tcW w:w="816" w:type="dxa"/>
            <w:tcBorders>
              <w:top w:val="nil"/>
              <w:left w:val="nil"/>
              <w:bottom w:val="single" w:sz="4" w:space="0" w:color="D3D3D3"/>
              <w:right w:val="single" w:sz="4" w:space="0" w:color="D3D3D3"/>
            </w:tcBorders>
            <w:shd w:val="clear" w:color="auto" w:fill="auto"/>
            <w:vAlign w:val="center"/>
            <w:hideMark/>
          </w:tcPr>
          <w:p w14:paraId="5E83D7A3" w14:textId="77777777" w:rsidR="00ED71E5" w:rsidRPr="00EC4163" w:rsidRDefault="00ED71E5" w:rsidP="008C7CAA">
            <w:pPr>
              <w:jc w:val="center"/>
              <w:rPr>
                <w:color w:val="000000"/>
              </w:rPr>
            </w:pPr>
            <w:r w:rsidRPr="00EC4163">
              <w:rPr>
                <w:color w:val="000000"/>
              </w:rPr>
              <w:t>1983</w:t>
            </w:r>
          </w:p>
        </w:tc>
        <w:tc>
          <w:tcPr>
            <w:tcW w:w="891" w:type="dxa"/>
            <w:tcBorders>
              <w:top w:val="nil"/>
              <w:left w:val="nil"/>
              <w:bottom w:val="single" w:sz="4" w:space="0" w:color="D3D3D3"/>
              <w:right w:val="single" w:sz="4" w:space="0" w:color="D3D3D3"/>
            </w:tcBorders>
            <w:shd w:val="clear" w:color="auto" w:fill="auto"/>
            <w:vAlign w:val="center"/>
            <w:hideMark/>
          </w:tcPr>
          <w:p w14:paraId="02F4692D" w14:textId="77777777" w:rsidR="00ED71E5" w:rsidRPr="00EC4163" w:rsidRDefault="00ED71E5" w:rsidP="008C7CAA">
            <w:pPr>
              <w:jc w:val="center"/>
              <w:rPr>
                <w:color w:val="000000"/>
              </w:rPr>
            </w:pPr>
            <w:r w:rsidRPr="00EC4163">
              <w:rPr>
                <w:color w:val="000000"/>
              </w:rPr>
              <w:t>43,6</w:t>
            </w:r>
          </w:p>
        </w:tc>
        <w:tc>
          <w:tcPr>
            <w:tcW w:w="905" w:type="dxa"/>
            <w:tcBorders>
              <w:top w:val="nil"/>
              <w:left w:val="nil"/>
              <w:bottom w:val="single" w:sz="4" w:space="0" w:color="D3D3D3"/>
              <w:right w:val="single" w:sz="4" w:space="0" w:color="auto"/>
            </w:tcBorders>
            <w:shd w:val="clear" w:color="auto" w:fill="auto"/>
            <w:vAlign w:val="center"/>
            <w:hideMark/>
          </w:tcPr>
          <w:p w14:paraId="75739878" w14:textId="77777777" w:rsidR="00ED71E5" w:rsidRPr="00EC4163" w:rsidRDefault="00ED71E5" w:rsidP="008C7CAA">
            <w:pPr>
              <w:jc w:val="center"/>
              <w:rPr>
                <w:color w:val="000000"/>
              </w:rPr>
            </w:pPr>
            <w:r w:rsidRPr="00EC4163">
              <w:rPr>
                <w:color w:val="000000"/>
              </w:rPr>
              <w:t>0,82</w:t>
            </w:r>
          </w:p>
        </w:tc>
        <w:tc>
          <w:tcPr>
            <w:tcW w:w="917" w:type="dxa"/>
            <w:tcBorders>
              <w:top w:val="nil"/>
              <w:left w:val="nil"/>
              <w:bottom w:val="single" w:sz="4" w:space="0" w:color="D3D3D3"/>
              <w:right w:val="single" w:sz="4" w:space="0" w:color="D3D3D3"/>
            </w:tcBorders>
            <w:shd w:val="clear" w:color="auto" w:fill="auto"/>
            <w:vAlign w:val="center"/>
            <w:hideMark/>
          </w:tcPr>
          <w:p w14:paraId="6EAD2B7B" w14:textId="77777777" w:rsidR="00ED71E5" w:rsidRPr="0053196F" w:rsidRDefault="00ED71E5" w:rsidP="008C7CAA">
            <w:pPr>
              <w:jc w:val="center"/>
              <w:rPr>
                <w:b/>
                <w:color w:val="000000"/>
              </w:rPr>
            </w:pPr>
            <w:r w:rsidRPr="0053196F">
              <w:rPr>
                <w:b/>
                <w:color w:val="000000"/>
              </w:rPr>
              <w:t>54,7</w:t>
            </w:r>
          </w:p>
        </w:tc>
        <w:tc>
          <w:tcPr>
            <w:tcW w:w="1072" w:type="dxa"/>
            <w:tcBorders>
              <w:top w:val="nil"/>
              <w:left w:val="nil"/>
              <w:bottom w:val="single" w:sz="4" w:space="0" w:color="D3D3D3"/>
              <w:right w:val="single" w:sz="4" w:space="0" w:color="D3D3D3"/>
            </w:tcBorders>
            <w:shd w:val="clear" w:color="auto" w:fill="auto"/>
            <w:vAlign w:val="center"/>
            <w:hideMark/>
          </w:tcPr>
          <w:p w14:paraId="0469F038" w14:textId="77777777" w:rsidR="00ED71E5" w:rsidRPr="00EC4163" w:rsidRDefault="00ED71E5" w:rsidP="008C7CAA">
            <w:pPr>
              <w:jc w:val="center"/>
              <w:rPr>
                <w:color w:val="000000"/>
              </w:rPr>
            </w:pPr>
            <w:r w:rsidRPr="00EC4163">
              <w:rPr>
                <w:color w:val="000000"/>
              </w:rPr>
              <w:t>32,2</w:t>
            </w:r>
          </w:p>
        </w:tc>
        <w:tc>
          <w:tcPr>
            <w:tcW w:w="990" w:type="dxa"/>
            <w:tcBorders>
              <w:top w:val="nil"/>
              <w:left w:val="nil"/>
              <w:bottom w:val="single" w:sz="4" w:space="0" w:color="D3D3D3"/>
              <w:right w:val="single" w:sz="4" w:space="0" w:color="D3D3D3"/>
            </w:tcBorders>
            <w:shd w:val="clear" w:color="FFFFFF" w:fill="FFFFFF"/>
            <w:vAlign w:val="center"/>
            <w:hideMark/>
          </w:tcPr>
          <w:p w14:paraId="6F31426C" w14:textId="77777777" w:rsidR="00ED71E5" w:rsidRPr="00EC4163" w:rsidRDefault="00ED71E5" w:rsidP="008C7CAA">
            <w:pPr>
              <w:jc w:val="center"/>
              <w:rPr>
                <w:color w:val="000000"/>
              </w:rPr>
            </w:pPr>
            <w:r w:rsidRPr="00EC4163">
              <w:rPr>
                <w:color w:val="000000"/>
              </w:rPr>
              <w:t>71,1</w:t>
            </w:r>
          </w:p>
        </w:tc>
      </w:tr>
      <w:tr w:rsidR="00ED71E5" w:rsidRPr="00900024" w14:paraId="6ADC64E2" w14:textId="77777777" w:rsidTr="008C7CAA">
        <w:trPr>
          <w:trHeight w:val="454"/>
        </w:trPr>
        <w:tc>
          <w:tcPr>
            <w:tcW w:w="1967" w:type="dxa"/>
            <w:tcBorders>
              <w:top w:val="single" w:sz="4" w:space="0" w:color="D3D3D3"/>
              <w:left w:val="single" w:sz="4" w:space="0" w:color="D3D3D3"/>
              <w:bottom w:val="single" w:sz="4" w:space="0" w:color="D3D3D3"/>
              <w:right w:val="single" w:sz="4" w:space="0" w:color="auto"/>
            </w:tcBorders>
            <w:shd w:val="clear" w:color="auto" w:fill="auto"/>
            <w:vAlign w:val="center"/>
          </w:tcPr>
          <w:p w14:paraId="316C32C8" w14:textId="77777777" w:rsidR="00ED71E5" w:rsidRPr="00900024" w:rsidRDefault="00ED71E5" w:rsidP="008C7CAA">
            <w:pPr>
              <w:rPr>
                <w:color w:val="000000"/>
                <w:sz w:val="16"/>
                <w:szCs w:val="16"/>
              </w:rPr>
            </w:pPr>
            <w:r w:rsidRPr="00900024">
              <w:rPr>
                <w:color w:val="000000"/>
                <w:sz w:val="16"/>
                <w:szCs w:val="16"/>
              </w:rPr>
              <w:t>Tikslinės populiacijos dalis %, 2 metų bėgyje dalyvavusi storosios žarnos vėžio programoje</w:t>
            </w:r>
          </w:p>
        </w:tc>
        <w:tc>
          <w:tcPr>
            <w:tcW w:w="1105" w:type="dxa"/>
            <w:tcBorders>
              <w:top w:val="nil"/>
              <w:left w:val="single" w:sz="4" w:space="0" w:color="auto"/>
              <w:bottom w:val="single" w:sz="4" w:space="0" w:color="D3D3D3"/>
              <w:right w:val="single" w:sz="4" w:space="0" w:color="D3D3D3"/>
            </w:tcBorders>
            <w:shd w:val="clear" w:color="auto" w:fill="auto"/>
            <w:vAlign w:val="center"/>
          </w:tcPr>
          <w:p w14:paraId="1EE4E3D9" w14:textId="77777777" w:rsidR="00ED71E5" w:rsidRPr="00900024" w:rsidRDefault="00ED71E5" w:rsidP="008C7CAA">
            <w:pPr>
              <w:rPr>
                <w:rFonts w:ascii="Calibri" w:hAnsi="Calibri" w:cs="Calibri"/>
                <w:noProof/>
              </w:rPr>
            </w:pPr>
            <w:r w:rsidRPr="00900024">
              <w:rPr>
                <w:rFonts w:ascii="Calibri" w:hAnsi="Calibri" w:cs="Calibri"/>
                <w:noProof/>
              </w:rPr>
              <w:drawing>
                <wp:anchor distT="0" distB="0" distL="114300" distR="114300" simplePos="0" relativeHeight="251726848" behindDoc="0" locked="0" layoutInCell="1" allowOverlap="1" wp14:anchorId="13E060AD" wp14:editId="21E988A5">
                  <wp:simplePos x="0" y="0"/>
                  <wp:positionH relativeFrom="column">
                    <wp:posOffset>151765</wp:posOffset>
                  </wp:positionH>
                  <wp:positionV relativeFrom="paragraph">
                    <wp:posOffset>-29210</wp:posOffset>
                  </wp:positionV>
                  <wp:extent cx="200025" cy="228600"/>
                  <wp:effectExtent l="0" t="0" r="0" b="0"/>
                  <wp:wrapNone/>
                  <wp:docPr id="9" name="Paveikslėlis 9"/>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a:blip r:embed="rId21" cstate="print"/>
                          <a:stretch>
                            <a:fillRect/>
                          </a:stretch>
                        </pic:blipFill>
                        <pic:spPr>
                          <a:xfrm>
                            <a:off x="0" y="0"/>
                            <a:ext cx="200025" cy="228600"/>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nil"/>
              <w:left w:val="nil"/>
              <w:bottom w:val="single" w:sz="4" w:space="0" w:color="D3D3D3"/>
              <w:right w:val="single" w:sz="4" w:space="0" w:color="D3D3D3"/>
            </w:tcBorders>
            <w:shd w:val="clear" w:color="auto" w:fill="FFFF00"/>
            <w:vAlign w:val="center"/>
          </w:tcPr>
          <w:p w14:paraId="4E05B05B" w14:textId="77777777" w:rsidR="00ED71E5" w:rsidRPr="00EC4163" w:rsidRDefault="00ED71E5" w:rsidP="008C7CAA">
            <w:pPr>
              <w:jc w:val="center"/>
              <w:rPr>
                <w:b/>
                <w:color w:val="000000"/>
              </w:rPr>
            </w:pPr>
            <w:r w:rsidRPr="00EC4163">
              <w:rPr>
                <w:b/>
                <w:color w:val="000000"/>
              </w:rPr>
              <w:t>52,5</w:t>
            </w:r>
          </w:p>
        </w:tc>
        <w:tc>
          <w:tcPr>
            <w:tcW w:w="816" w:type="dxa"/>
            <w:tcBorders>
              <w:top w:val="nil"/>
              <w:left w:val="nil"/>
              <w:bottom w:val="single" w:sz="4" w:space="0" w:color="D3D3D3"/>
              <w:right w:val="single" w:sz="4" w:space="0" w:color="D3D3D3"/>
            </w:tcBorders>
            <w:shd w:val="clear" w:color="auto" w:fill="auto"/>
            <w:vAlign w:val="center"/>
          </w:tcPr>
          <w:p w14:paraId="4B4B798F" w14:textId="77777777" w:rsidR="00ED71E5" w:rsidRPr="00EC4163" w:rsidRDefault="00ED71E5" w:rsidP="008C7CAA">
            <w:pPr>
              <w:jc w:val="center"/>
              <w:rPr>
                <w:color w:val="000000"/>
              </w:rPr>
            </w:pPr>
            <w:r w:rsidRPr="00EC4163">
              <w:rPr>
                <w:color w:val="000000"/>
              </w:rPr>
              <w:t>4048</w:t>
            </w:r>
          </w:p>
        </w:tc>
        <w:tc>
          <w:tcPr>
            <w:tcW w:w="891" w:type="dxa"/>
            <w:tcBorders>
              <w:top w:val="nil"/>
              <w:left w:val="nil"/>
              <w:bottom w:val="single" w:sz="4" w:space="0" w:color="D3D3D3"/>
              <w:right w:val="single" w:sz="4" w:space="0" w:color="D3D3D3"/>
            </w:tcBorders>
            <w:shd w:val="clear" w:color="auto" w:fill="auto"/>
            <w:vAlign w:val="center"/>
          </w:tcPr>
          <w:p w14:paraId="29834F5F" w14:textId="77777777" w:rsidR="00ED71E5" w:rsidRPr="00EC4163" w:rsidRDefault="00ED71E5" w:rsidP="008C7CAA">
            <w:pPr>
              <w:jc w:val="center"/>
              <w:rPr>
                <w:color w:val="000000"/>
              </w:rPr>
            </w:pPr>
            <w:r w:rsidRPr="00EC4163">
              <w:rPr>
                <w:color w:val="000000"/>
              </w:rPr>
              <w:t>42,7</w:t>
            </w:r>
          </w:p>
        </w:tc>
        <w:tc>
          <w:tcPr>
            <w:tcW w:w="905" w:type="dxa"/>
            <w:tcBorders>
              <w:top w:val="nil"/>
              <w:left w:val="nil"/>
              <w:bottom w:val="single" w:sz="4" w:space="0" w:color="D3D3D3"/>
              <w:right w:val="single" w:sz="4" w:space="0" w:color="auto"/>
            </w:tcBorders>
            <w:shd w:val="clear" w:color="auto" w:fill="auto"/>
            <w:vAlign w:val="center"/>
          </w:tcPr>
          <w:p w14:paraId="2D88C2FC" w14:textId="77777777" w:rsidR="00ED71E5" w:rsidRPr="00EC4163" w:rsidRDefault="00ED71E5" w:rsidP="008C7CAA">
            <w:pPr>
              <w:jc w:val="center"/>
              <w:rPr>
                <w:color w:val="000000"/>
              </w:rPr>
            </w:pPr>
            <w:r w:rsidRPr="00EC4163">
              <w:rPr>
                <w:color w:val="000000"/>
              </w:rPr>
              <w:t>0,94</w:t>
            </w:r>
          </w:p>
        </w:tc>
        <w:tc>
          <w:tcPr>
            <w:tcW w:w="917" w:type="dxa"/>
            <w:tcBorders>
              <w:top w:val="nil"/>
              <w:left w:val="nil"/>
              <w:bottom w:val="single" w:sz="4" w:space="0" w:color="D3D3D3"/>
              <w:right w:val="single" w:sz="4" w:space="0" w:color="D3D3D3"/>
            </w:tcBorders>
            <w:shd w:val="clear" w:color="auto" w:fill="auto"/>
            <w:vAlign w:val="center"/>
          </w:tcPr>
          <w:p w14:paraId="72ACFE5B" w14:textId="77777777" w:rsidR="00ED71E5" w:rsidRPr="0053196F" w:rsidRDefault="00ED71E5" w:rsidP="008C7CAA">
            <w:pPr>
              <w:jc w:val="center"/>
              <w:rPr>
                <w:b/>
                <w:color w:val="000000"/>
              </w:rPr>
            </w:pPr>
            <w:r w:rsidRPr="0053196F">
              <w:rPr>
                <w:b/>
                <w:color w:val="000000"/>
              </w:rPr>
              <w:t>56,1</w:t>
            </w:r>
          </w:p>
        </w:tc>
        <w:tc>
          <w:tcPr>
            <w:tcW w:w="1072" w:type="dxa"/>
            <w:tcBorders>
              <w:top w:val="nil"/>
              <w:left w:val="nil"/>
              <w:bottom w:val="single" w:sz="4" w:space="0" w:color="D3D3D3"/>
              <w:right w:val="single" w:sz="4" w:space="0" w:color="D3D3D3"/>
            </w:tcBorders>
            <w:shd w:val="clear" w:color="auto" w:fill="auto"/>
            <w:vAlign w:val="center"/>
          </w:tcPr>
          <w:p w14:paraId="71A6EDD4" w14:textId="77777777" w:rsidR="00ED71E5" w:rsidRPr="00EC4163" w:rsidRDefault="00ED71E5" w:rsidP="008C7CAA">
            <w:pPr>
              <w:jc w:val="center"/>
              <w:rPr>
                <w:color w:val="000000"/>
              </w:rPr>
            </w:pPr>
            <w:r w:rsidRPr="00EC4163">
              <w:rPr>
                <w:color w:val="000000"/>
              </w:rPr>
              <w:t>37,8</w:t>
            </w:r>
          </w:p>
        </w:tc>
        <w:tc>
          <w:tcPr>
            <w:tcW w:w="990" w:type="dxa"/>
            <w:tcBorders>
              <w:top w:val="nil"/>
              <w:left w:val="nil"/>
              <w:bottom w:val="single" w:sz="4" w:space="0" w:color="D3D3D3"/>
              <w:right w:val="single" w:sz="4" w:space="0" w:color="D3D3D3"/>
            </w:tcBorders>
            <w:shd w:val="clear" w:color="FFFFFF" w:fill="FFFFFF"/>
            <w:vAlign w:val="center"/>
          </w:tcPr>
          <w:p w14:paraId="2BFED920" w14:textId="77777777" w:rsidR="00ED71E5" w:rsidRPr="00EC4163" w:rsidRDefault="00ED71E5" w:rsidP="008C7CAA">
            <w:pPr>
              <w:jc w:val="center"/>
              <w:rPr>
                <w:color w:val="000000"/>
              </w:rPr>
            </w:pPr>
            <w:r w:rsidRPr="00EC4163">
              <w:rPr>
                <w:color w:val="000000"/>
              </w:rPr>
              <w:t>68,4</w:t>
            </w:r>
          </w:p>
        </w:tc>
      </w:tr>
      <w:tr w:rsidR="00ED71E5" w:rsidRPr="00900024" w14:paraId="205A271F" w14:textId="77777777" w:rsidTr="008C7CAA">
        <w:trPr>
          <w:trHeight w:val="454"/>
        </w:trPr>
        <w:tc>
          <w:tcPr>
            <w:tcW w:w="1967" w:type="dxa"/>
            <w:tcBorders>
              <w:top w:val="single" w:sz="4" w:space="0" w:color="D3D3D3"/>
              <w:left w:val="single" w:sz="4" w:space="0" w:color="D3D3D3"/>
              <w:bottom w:val="single" w:sz="4" w:space="0" w:color="D3D3D3"/>
              <w:right w:val="single" w:sz="4" w:space="0" w:color="auto"/>
            </w:tcBorders>
            <w:shd w:val="clear" w:color="auto" w:fill="auto"/>
            <w:vAlign w:val="center"/>
            <w:hideMark/>
          </w:tcPr>
          <w:p w14:paraId="24171E26" w14:textId="77777777" w:rsidR="00ED71E5" w:rsidRPr="00900024" w:rsidRDefault="00ED71E5" w:rsidP="008C7CAA">
            <w:pPr>
              <w:rPr>
                <w:color w:val="000000"/>
                <w:sz w:val="16"/>
                <w:szCs w:val="16"/>
              </w:rPr>
            </w:pPr>
            <w:r w:rsidRPr="005E6033">
              <w:rPr>
                <w:color w:val="000000"/>
                <w:sz w:val="16"/>
                <w:szCs w:val="16"/>
              </w:rPr>
              <w:t>Tikslinės populiacijos dalis %, dalyvavusi ŠKL programoje</w:t>
            </w:r>
          </w:p>
        </w:tc>
        <w:tc>
          <w:tcPr>
            <w:tcW w:w="1105" w:type="dxa"/>
            <w:tcBorders>
              <w:top w:val="nil"/>
              <w:left w:val="single" w:sz="4" w:space="0" w:color="auto"/>
              <w:bottom w:val="single" w:sz="4" w:space="0" w:color="D3D3D3"/>
              <w:right w:val="single" w:sz="4" w:space="0" w:color="D3D3D3"/>
            </w:tcBorders>
            <w:shd w:val="clear" w:color="auto" w:fill="auto"/>
            <w:vAlign w:val="center"/>
            <w:hideMark/>
          </w:tcPr>
          <w:p w14:paraId="25EC6EF3" w14:textId="77777777" w:rsidR="00ED71E5" w:rsidRPr="00900024" w:rsidRDefault="00ED71E5" w:rsidP="008C7CAA">
            <w:pPr>
              <w:rPr>
                <w:rFonts w:ascii="Calibri" w:hAnsi="Calibri" w:cs="Calibri"/>
              </w:rPr>
            </w:pPr>
            <w:r w:rsidRPr="00900024">
              <w:rPr>
                <w:rFonts w:ascii="Calibri" w:hAnsi="Calibri" w:cs="Calibri"/>
                <w:noProof/>
              </w:rPr>
              <w:drawing>
                <wp:anchor distT="0" distB="0" distL="114300" distR="114300" simplePos="0" relativeHeight="251727872" behindDoc="0" locked="0" layoutInCell="1" allowOverlap="1" wp14:anchorId="172BD379" wp14:editId="075C7EE9">
                  <wp:simplePos x="0" y="0"/>
                  <wp:positionH relativeFrom="column">
                    <wp:posOffset>160020</wp:posOffset>
                  </wp:positionH>
                  <wp:positionV relativeFrom="paragraph">
                    <wp:posOffset>-39370</wp:posOffset>
                  </wp:positionV>
                  <wp:extent cx="200025" cy="228600"/>
                  <wp:effectExtent l="0" t="0" r="0" b="0"/>
                  <wp:wrapNone/>
                  <wp:docPr id="15" name="Paveikslėlis 15"/>
                  <wp:cNvGraphicFramePr/>
                  <a:graphic xmlns:a="http://schemas.openxmlformats.org/drawingml/2006/main">
                    <a:graphicData uri="http://schemas.openxmlformats.org/drawingml/2006/picture">
                      <pic:pic xmlns:pic="http://schemas.openxmlformats.org/drawingml/2006/picture">
                        <pic:nvPicPr>
                          <pic:cNvPr id="120" name="Picture 119"/>
                          <pic:cNvPicPr/>
                        </pic:nvPicPr>
                        <pic:blipFill>
                          <a:blip r:embed="rId21" cstate="print"/>
                          <a:stretch>
                            <a:fillRect/>
                          </a:stretch>
                        </pic:blipFill>
                        <pic:spPr>
                          <a:xfrm>
                            <a:off x="0" y="0"/>
                            <a:ext cx="200025" cy="228600"/>
                          </a:xfrm>
                          <a:prstGeom prst="rect">
                            <a:avLst/>
                          </a:prstGeom>
                        </pic:spPr>
                      </pic:pic>
                    </a:graphicData>
                  </a:graphic>
                  <wp14:sizeRelH relativeFrom="page">
                    <wp14:pctWidth>0</wp14:pctWidth>
                  </wp14:sizeRelH>
                  <wp14:sizeRelV relativeFrom="page">
                    <wp14:pctHeight>0</wp14:pctHeight>
                  </wp14:sizeRelV>
                </wp:anchor>
              </w:drawing>
            </w:r>
          </w:p>
        </w:tc>
        <w:tc>
          <w:tcPr>
            <w:tcW w:w="917" w:type="dxa"/>
            <w:tcBorders>
              <w:top w:val="nil"/>
              <w:left w:val="nil"/>
              <w:bottom w:val="single" w:sz="4" w:space="0" w:color="D3D3D3"/>
              <w:right w:val="single" w:sz="4" w:space="0" w:color="D3D3D3"/>
            </w:tcBorders>
            <w:shd w:val="clear" w:color="auto" w:fill="FFFF00"/>
            <w:vAlign w:val="center"/>
            <w:hideMark/>
          </w:tcPr>
          <w:p w14:paraId="7A691D44" w14:textId="77777777" w:rsidR="00ED71E5" w:rsidRPr="00EC4163" w:rsidRDefault="00ED71E5" w:rsidP="008C7CAA">
            <w:pPr>
              <w:jc w:val="center"/>
              <w:rPr>
                <w:b/>
                <w:color w:val="000000"/>
              </w:rPr>
            </w:pPr>
            <w:r w:rsidRPr="005E6033">
              <w:rPr>
                <w:b/>
                <w:color w:val="000000"/>
              </w:rPr>
              <w:t>49.9</w:t>
            </w:r>
          </w:p>
        </w:tc>
        <w:tc>
          <w:tcPr>
            <w:tcW w:w="816" w:type="dxa"/>
            <w:tcBorders>
              <w:top w:val="nil"/>
              <w:left w:val="nil"/>
              <w:bottom w:val="single" w:sz="4" w:space="0" w:color="D3D3D3"/>
              <w:right w:val="single" w:sz="4" w:space="0" w:color="D3D3D3"/>
            </w:tcBorders>
            <w:shd w:val="clear" w:color="auto" w:fill="auto"/>
            <w:vAlign w:val="center"/>
            <w:hideMark/>
          </w:tcPr>
          <w:p w14:paraId="2D94B45D" w14:textId="77777777" w:rsidR="00ED71E5" w:rsidRPr="00EC4163" w:rsidRDefault="00ED71E5" w:rsidP="008C7CAA">
            <w:pPr>
              <w:jc w:val="center"/>
              <w:rPr>
                <w:color w:val="000000"/>
              </w:rPr>
            </w:pPr>
            <w:r w:rsidRPr="005E6033">
              <w:rPr>
                <w:color w:val="000000"/>
              </w:rPr>
              <w:t>2394</w:t>
            </w:r>
          </w:p>
        </w:tc>
        <w:tc>
          <w:tcPr>
            <w:tcW w:w="891" w:type="dxa"/>
            <w:tcBorders>
              <w:top w:val="nil"/>
              <w:left w:val="nil"/>
              <w:bottom w:val="single" w:sz="4" w:space="0" w:color="D3D3D3"/>
              <w:right w:val="single" w:sz="4" w:space="0" w:color="D3D3D3"/>
            </w:tcBorders>
            <w:shd w:val="clear" w:color="auto" w:fill="auto"/>
            <w:vAlign w:val="center"/>
            <w:hideMark/>
          </w:tcPr>
          <w:p w14:paraId="3CD81499" w14:textId="77777777" w:rsidR="00ED71E5" w:rsidRPr="00EC4163" w:rsidRDefault="00ED71E5" w:rsidP="008C7CAA">
            <w:pPr>
              <w:jc w:val="center"/>
              <w:rPr>
                <w:color w:val="000000"/>
              </w:rPr>
            </w:pPr>
            <w:r w:rsidRPr="005E6033">
              <w:rPr>
                <w:color w:val="000000"/>
              </w:rPr>
              <w:t>41.0</w:t>
            </w:r>
          </w:p>
        </w:tc>
        <w:tc>
          <w:tcPr>
            <w:tcW w:w="905" w:type="dxa"/>
            <w:tcBorders>
              <w:top w:val="nil"/>
              <w:left w:val="nil"/>
              <w:bottom w:val="single" w:sz="4" w:space="0" w:color="D3D3D3"/>
              <w:right w:val="single" w:sz="4" w:space="0" w:color="auto"/>
            </w:tcBorders>
            <w:shd w:val="clear" w:color="auto" w:fill="auto"/>
            <w:vAlign w:val="center"/>
            <w:hideMark/>
          </w:tcPr>
          <w:p w14:paraId="489B0FFE" w14:textId="77777777" w:rsidR="00ED71E5" w:rsidRPr="00EC4163" w:rsidRDefault="00ED71E5" w:rsidP="008C7CAA">
            <w:pPr>
              <w:jc w:val="center"/>
              <w:rPr>
                <w:color w:val="000000"/>
              </w:rPr>
            </w:pPr>
            <w:r w:rsidRPr="005E6033">
              <w:rPr>
                <w:color w:val="000000"/>
              </w:rPr>
              <w:t>1.01</w:t>
            </w:r>
          </w:p>
        </w:tc>
        <w:tc>
          <w:tcPr>
            <w:tcW w:w="917" w:type="dxa"/>
            <w:tcBorders>
              <w:top w:val="nil"/>
              <w:left w:val="nil"/>
              <w:bottom w:val="single" w:sz="4" w:space="0" w:color="D3D3D3"/>
              <w:right w:val="single" w:sz="4" w:space="0" w:color="D3D3D3"/>
            </w:tcBorders>
            <w:shd w:val="clear" w:color="auto" w:fill="auto"/>
            <w:vAlign w:val="center"/>
            <w:hideMark/>
          </w:tcPr>
          <w:p w14:paraId="7FC15804" w14:textId="77777777" w:rsidR="00ED71E5" w:rsidRPr="0053196F" w:rsidRDefault="00ED71E5" w:rsidP="008C7CAA">
            <w:pPr>
              <w:jc w:val="center"/>
              <w:rPr>
                <w:b/>
                <w:color w:val="000000"/>
              </w:rPr>
            </w:pPr>
            <w:r w:rsidRPr="0053196F">
              <w:rPr>
                <w:b/>
                <w:color w:val="000000"/>
              </w:rPr>
              <w:t>49.6</w:t>
            </w:r>
          </w:p>
        </w:tc>
        <w:tc>
          <w:tcPr>
            <w:tcW w:w="1072" w:type="dxa"/>
            <w:tcBorders>
              <w:top w:val="nil"/>
              <w:left w:val="nil"/>
              <w:bottom w:val="single" w:sz="4" w:space="0" w:color="D3D3D3"/>
              <w:right w:val="single" w:sz="4" w:space="0" w:color="D3D3D3"/>
            </w:tcBorders>
            <w:shd w:val="clear" w:color="auto" w:fill="auto"/>
            <w:vAlign w:val="center"/>
            <w:hideMark/>
          </w:tcPr>
          <w:p w14:paraId="375A7C01" w14:textId="77777777" w:rsidR="00ED71E5" w:rsidRPr="00EC4163" w:rsidRDefault="00ED71E5" w:rsidP="008C7CAA">
            <w:pPr>
              <w:jc w:val="center"/>
              <w:rPr>
                <w:color w:val="000000"/>
              </w:rPr>
            </w:pPr>
            <w:r w:rsidRPr="005E6033">
              <w:rPr>
                <w:color w:val="000000"/>
              </w:rPr>
              <w:t>30.6</w:t>
            </w:r>
          </w:p>
        </w:tc>
        <w:tc>
          <w:tcPr>
            <w:tcW w:w="990" w:type="dxa"/>
            <w:tcBorders>
              <w:top w:val="nil"/>
              <w:left w:val="nil"/>
              <w:bottom w:val="single" w:sz="4" w:space="0" w:color="D3D3D3"/>
              <w:right w:val="single" w:sz="4" w:space="0" w:color="D3D3D3"/>
            </w:tcBorders>
            <w:shd w:val="clear" w:color="FFFFFF" w:fill="FFFFFF"/>
            <w:vAlign w:val="center"/>
            <w:hideMark/>
          </w:tcPr>
          <w:p w14:paraId="2553F13B" w14:textId="77777777" w:rsidR="00ED71E5" w:rsidRPr="00EC4163" w:rsidRDefault="00ED71E5" w:rsidP="008C7CAA">
            <w:pPr>
              <w:rPr>
                <w:color w:val="000000"/>
              </w:rPr>
            </w:pPr>
            <w:r>
              <w:rPr>
                <w:color w:val="000000"/>
              </w:rPr>
              <w:t xml:space="preserve">    </w:t>
            </w:r>
            <w:r w:rsidRPr="005E6033">
              <w:rPr>
                <w:color w:val="000000"/>
              </w:rPr>
              <w:t>66.3</w:t>
            </w:r>
          </w:p>
        </w:tc>
      </w:tr>
    </w:tbl>
    <w:p w14:paraId="3D9B9D10" w14:textId="77777777" w:rsidR="00ED71E5" w:rsidRDefault="00ED71E5" w:rsidP="00ED71E5"/>
    <w:tbl>
      <w:tblPr>
        <w:tblW w:w="0" w:type="auto"/>
        <w:tblCellMar>
          <w:left w:w="0" w:type="dxa"/>
          <w:right w:w="0" w:type="dxa"/>
        </w:tblCellMar>
        <w:tblLook w:val="04A0" w:firstRow="1" w:lastRow="0" w:firstColumn="1" w:lastColumn="0" w:noHBand="0" w:noVBand="1"/>
      </w:tblPr>
      <w:tblGrid>
        <w:gridCol w:w="9026"/>
      </w:tblGrid>
      <w:tr w:rsidR="00ED71E5" w:rsidRPr="0053196F" w14:paraId="192C5451" w14:textId="77777777" w:rsidTr="008C7CAA">
        <w:trPr>
          <w:trHeight w:val="566"/>
        </w:trPr>
        <w:tc>
          <w:tcPr>
            <w:tcW w:w="9026" w:type="dxa"/>
          </w:tcPr>
          <w:p w14:paraId="15E54F9F" w14:textId="77777777" w:rsidR="00ED71E5" w:rsidRPr="0053196F" w:rsidRDefault="00ED71E5" w:rsidP="008C7CAA">
            <w:pPr>
              <w:jc w:val="both"/>
            </w:pPr>
          </w:p>
        </w:tc>
      </w:tr>
    </w:tbl>
    <w:p w14:paraId="54AB5AD3" w14:textId="77777777" w:rsidR="00ED71E5" w:rsidRDefault="00ED71E5" w:rsidP="00ED71E5">
      <w:pPr>
        <w:jc w:val="both"/>
        <w:rPr>
          <w:color w:val="000000"/>
        </w:rPr>
      </w:pPr>
      <w:r>
        <w:rPr>
          <w:color w:val="000000"/>
        </w:rPr>
        <w:t>Atsižvelgiant į LSS iškeltus uždavinius tikslams pasiekti bei remiantis lentelėje pateiktomis rodiklių reikšmėmis¹, matoma, kad:</w:t>
      </w:r>
    </w:p>
    <w:p w14:paraId="4CC841B8" w14:textId="77777777" w:rsidR="00ED71E5" w:rsidRDefault="00ED71E5" w:rsidP="00ED71E5">
      <w:pPr>
        <w:jc w:val="both"/>
        <w:rPr>
          <w:color w:val="000000" w:themeColor="text1"/>
        </w:rPr>
      </w:pPr>
      <w:r>
        <w:rPr>
          <w:color w:val="000000"/>
        </w:rPr>
        <w:t xml:space="preserve"> 1.1 Uždavinio „</w:t>
      </w:r>
      <w:r>
        <w:rPr>
          <w:b/>
          <w:color w:val="000000"/>
        </w:rPr>
        <w:t xml:space="preserve">sumažinti skurdo lygį ir nedarbą“ Varėnos rajono savivaldybėje </w:t>
      </w:r>
      <w:r>
        <w:rPr>
          <w:color w:val="000000"/>
        </w:rPr>
        <w:t xml:space="preserve">rodikliai </w:t>
      </w:r>
      <w:r>
        <w:rPr>
          <w:color w:val="000000" w:themeColor="text1"/>
        </w:rPr>
        <w:t>ryškiai nesiskiria nuo Lietuvos vidurkio, tačiau išsiskiria didesnis savižudybių rodiklis nei šalyje.</w:t>
      </w:r>
    </w:p>
    <w:p w14:paraId="398E0D5B" w14:textId="77777777" w:rsidR="00ED71E5" w:rsidRDefault="00ED71E5" w:rsidP="00ED71E5">
      <w:pPr>
        <w:jc w:val="both"/>
      </w:pPr>
    </w:p>
    <w:p w14:paraId="19A329E9" w14:textId="77777777" w:rsidR="00ED71E5" w:rsidRDefault="00ED71E5" w:rsidP="00ED71E5">
      <w:pPr>
        <w:jc w:val="both"/>
      </w:pPr>
      <w:r>
        <w:rPr>
          <w:color w:val="000000"/>
        </w:rPr>
        <w:t xml:space="preserve">1.2. Uždavinio </w:t>
      </w:r>
      <w:r>
        <w:rPr>
          <w:b/>
          <w:color w:val="000000"/>
        </w:rPr>
        <w:t xml:space="preserve">„sumažinti socialinę ekonominę gyventojų diferenciaciją šalies ir bendruomenių lygmeniu“ </w:t>
      </w:r>
      <w:r>
        <w:rPr>
          <w:color w:val="000000"/>
        </w:rPr>
        <w:t xml:space="preserve">rodikliai </w:t>
      </w:r>
      <w:r w:rsidRPr="00AC2E3A">
        <w:rPr>
          <w:color w:val="000000" w:themeColor="text1"/>
        </w:rPr>
        <w:t xml:space="preserve">daugeliu atvejų </w:t>
      </w:r>
      <w:r>
        <w:rPr>
          <w:color w:val="000000" w:themeColor="text1"/>
        </w:rPr>
        <w:t xml:space="preserve">yra panašūs į Lietuvos vidurkį, tačiau išsiskiria didesnis mirčių nuo išorinių priežasčių rodiklis. </w:t>
      </w:r>
    </w:p>
    <w:p w14:paraId="238B9EEC" w14:textId="77777777" w:rsidR="00ED71E5" w:rsidRDefault="00ED71E5" w:rsidP="00ED71E5">
      <w:pPr>
        <w:jc w:val="both"/>
      </w:pPr>
    </w:p>
    <w:p w14:paraId="3E5C7DF4" w14:textId="77777777" w:rsidR="00ED71E5" w:rsidRDefault="00ED71E5" w:rsidP="00ED71E5">
      <w:pPr>
        <w:jc w:val="both"/>
      </w:pPr>
      <w:r>
        <w:rPr>
          <w:color w:val="000000"/>
        </w:rPr>
        <w:t xml:space="preserve">2.1. Uždavinio </w:t>
      </w:r>
      <w:r>
        <w:rPr>
          <w:b/>
          <w:color w:val="000000"/>
        </w:rPr>
        <w:t>„kurti sveikas ir saugias darbo bei buities sąlygas, didinti prekių ir paslaugų vartotojų saugumą“</w:t>
      </w:r>
      <w:r>
        <w:rPr>
          <w:color w:val="000000"/>
        </w:rPr>
        <w:t xml:space="preserve"> rodikliai yra geresni už Lietuvos vidurkį. </w:t>
      </w:r>
    </w:p>
    <w:p w14:paraId="7D58D8A5" w14:textId="77777777" w:rsidR="00ED71E5" w:rsidRDefault="00ED71E5" w:rsidP="00ED71E5">
      <w:pPr>
        <w:jc w:val="both"/>
      </w:pPr>
    </w:p>
    <w:p w14:paraId="547C3E6E" w14:textId="77777777" w:rsidR="00ED71E5" w:rsidRDefault="00ED71E5" w:rsidP="00ED71E5">
      <w:pPr>
        <w:jc w:val="both"/>
      </w:pPr>
      <w:r>
        <w:rPr>
          <w:color w:val="000000"/>
        </w:rPr>
        <w:t xml:space="preserve">2.2. Uždavinio </w:t>
      </w:r>
      <w:r>
        <w:rPr>
          <w:b/>
          <w:color w:val="000000"/>
        </w:rPr>
        <w:t>„kurti sveikas ir palankias sąlygas saugiai leisti laisvalaikį“</w:t>
      </w:r>
      <w:r>
        <w:rPr>
          <w:color w:val="000000"/>
        </w:rPr>
        <w:t xml:space="preserve"> rodikliai daugeliu atvejų panašūs į Lietuvos vidurkį.</w:t>
      </w:r>
    </w:p>
    <w:p w14:paraId="3D73F1FB" w14:textId="77777777" w:rsidR="00ED71E5" w:rsidRDefault="00ED71E5" w:rsidP="00ED71E5">
      <w:pPr>
        <w:jc w:val="both"/>
      </w:pPr>
    </w:p>
    <w:p w14:paraId="2416F2DE" w14:textId="77777777" w:rsidR="00ED71E5" w:rsidRDefault="00ED71E5" w:rsidP="00ED71E5">
      <w:pPr>
        <w:jc w:val="both"/>
      </w:pPr>
      <w:r>
        <w:rPr>
          <w:color w:val="000000"/>
        </w:rPr>
        <w:t xml:space="preserve">2.3. Uždavinio </w:t>
      </w:r>
      <w:r>
        <w:rPr>
          <w:b/>
          <w:color w:val="000000"/>
        </w:rPr>
        <w:t>„mažinti avaringumą ir traumų kelių eismo įvykiuose skaičių“</w:t>
      </w:r>
      <w:r>
        <w:rPr>
          <w:color w:val="000000"/>
        </w:rPr>
        <w:t xml:space="preserve"> rodikliai daugeliu atveju panašūs į Lietuvos vidurkį, tačiau išsiskiria didesnis mirtingumo transporto įvykiuose rodiklis. </w:t>
      </w:r>
    </w:p>
    <w:p w14:paraId="1F6FE978" w14:textId="77777777" w:rsidR="00ED71E5" w:rsidRDefault="00ED71E5" w:rsidP="00ED71E5">
      <w:pPr>
        <w:jc w:val="both"/>
      </w:pPr>
    </w:p>
    <w:p w14:paraId="235C6AA0" w14:textId="77777777" w:rsidR="00ED71E5" w:rsidRPr="00255970" w:rsidRDefault="00ED71E5" w:rsidP="00ED71E5">
      <w:pPr>
        <w:jc w:val="both"/>
        <w:rPr>
          <w:color w:val="000000"/>
        </w:rPr>
      </w:pPr>
      <w:r>
        <w:rPr>
          <w:color w:val="000000"/>
        </w:rPr>
        <w:t xml:space="preserve">2.4. Uždavinio </w:t>
      </w:r>
      <w:r>
        <w:rPr>
          <w:b/>
          <w:color w:val="000000"/>
        </w:rPr>
        <w:t xml:space="preserve">„mažinti aplinkos užterštumą, triukšmą“ </w:t>
      </w:r>
      <w:r>
        <w:rPr>
          <w:color w:val="000000"/>
        </w:rPr>
        <w:t>rodiklis yra geresnis už Lietuvos vidurkį.</w:t>
      </w:r>
    </w:p>
    <w:p w14:paraId="2B734149" w14:textId="77777777" w:rsidR="00ED71E5" w:rsidRDefault="00ED71E5" w:rsidP="00ED71E5">
      <w:pPr>
        <w:jc w:val="both"/>
      </w:pPr>
    </w:p>
    <w:p w14:paraId="7F9C5A18" w14:textId="77777777" w:rsidR="00ED71E5" w:rsidRDefault="00ED71E5" w:rsidP="00ED71E5">
      <w:pPr>
        <w:jc w:val="both"/>
      </w:pPr>
      <w:r>
        <w:rPr>
          <w:color w:val="000000"/>
        </w:rPr>
        <w:t xml:space="preserve">3.1. Uždavinio </w:t>
      </w:r>
      <w:r>
        <w:rPr>
          <w:b/>
          <w:color w:val="000000"/>
        </w:rPr>
        <w:t xml:space="preserve">„sumažinti alkoholinių gėrimų, tabako vartojimą, neteisėtą narkotinių ir psichotropinių medžiagų vartojimą ir prieinamumą bei azartinių lošimų, kompiuterinių žaidimų ir pan. prieinamumą“ </w:t>
      </w:r>
      <w:r>
        <w:rPr>
          <w:color w:val="000000"/>
        </w:rPr>
        <w:t xml:space="preserve">rodikliai didesni už Lietuvos vidurkį. </w:t>
      </w:r>
    </w:p>
    <w:p w14:paraId="2C393CFC" w14:textId="77777777" w:rsidR="00ED71E5" w:rsidRDefault="00ED71E5" w:rsidP="00ED71E5">
      <w:pPr>
        <w:jc w:val="both"/>
      </w:pPr>
    </w:p>
    <w:p w14:paraId="2AE5698A" w14:textId="77777777" w:rsidR="00ED71E5" w:rsidRDefault="00ED71E5" w:rsidP="00ED71E5">
      <w:pPr>
        <w:jc w:val="both"/>
      </w:pPr>
      <w:r>
        <w:rPr>
          <w:color w:val="000000"/>
        </w:rPr>
        <w:t xml:space="preserve">3.2. Uždavinio </w:t>
      </w:r>
      <w:r>
        <w:rPr>
          <w:b/>
          <w:color w:val="000000"/>
        </w:rPr>
        <w:t xml:space="preserve">„skatinti sveikos mitybos įpročius“ </w:t>
      </w:r>
      <w:r>
        <w:rPr>
          <w:color w:val="000000"/>
        </w:rPr>
        <w:t xml:space="preserve">rodiklis yra mažesnis už Lietuvos vidurkį. </w:t>
      </w:r>
    </w:p>
    <w:p w14:paraId="3E0E8C61" w14:textId="77777777" w:rsidR="00ED71E5" w:rsidRDefault="00ED71E5" w:rsidP="00ED71E5">
      <w:pPr>
        <w:jc w:val="both"/>
      </w:pPr>
    </w:p>
    <w:p w14:paraId="4F2C3663" w14:textId="77777777" w:rsidR="00ED71E5" w:rsidRDefault="00ED71E5" w:rsidP="00ED71E5">
      <w:pPr>
        <w:jc w:val="both"/>
      </w:pPr>
      <w:r>
        <w:rPr>
          <w:color w:val="000000"/>
        </w:rPr>
        <w:t xml:space="preserve">4.1. Uždavinio </w:t>
      </w:r>
      <w:r>
        <w:rPr>
          <w:b/>
          <w:color w:val="000000"/>
        </w:rPr>
        <w:t>„užtikrinti sveikatos sistemos tvarumą ir kokybę, plėtojant sveikatos priežiūros technologijas, kurių efektyvumas pagrįstas mokslo įrodymais“</w:t>
      </w:r>
      <w:r>
        <w:rPr>
          <w:color w:val="000000"/>
        </w:rPr>
        <w:t xml:space="preserve"> rodikliai yra didesni už Lietuvos vidurkį.</w:t>
      </w:r>
    </w:p>
    <w:p w14:paraId="6E2F42F0" w14:textId="77777777" w:rsidR="00ED71E5" w:rsidRDefault="00ED71E5" w:rsidP="00ED71E5">
      <w:pPr>
        <w:jc w:val="both"/>
      </w:pPr>
    </w:p>
    <w:p w14:paraId="2627DC43" w14:textId="77777777" w:rsidR="00ED71E5" w:rsidRDefault="00ED71E5" w:rsidP="00ED71E5">
      <w:pPr>
        <w:jc w:val="both"/>
      </w:pPr>
      <w:r>
        <w:rPr>
          <w:color w:val="000000"/>
        </w:rPr>
        <w:t xml:space="preserve">4.2. Uždavinio </w:t>
      </w:r>
      <w:r>
        <w:rPr>
          <w:b/>
          <w:color w:val="000000"/>
        </w:rPr>
        <w:t xml:space="preserve">„plėtoti sveikatos infrastruktūrą ir gerinti sveikatos priežiūros paslaugų kokybę, saugą, prieinamumą ir į pacientą orientuotą sveikatos priežiūrą“ </w:t>
      </w:r>
      <w:r>
        <w:rPr>
          <w:color w:val="000000"/>
        </w:rPr>
        <w:t>rodikliai daugeliu atveju yra geresni už Lietuvos vidurkį.</w:t>
      </w:r>
    </w:p>
    <w:p w14:paraId="6239BF8B" w14:textId="77777777" w:rsidR="00ED71E5" w:rsidRDefault="00ED71E5" w:rsidP="00ED71E5">
      <w:pPr>
        <w:jc w:val="both"/>
      </w:pPr>
    </w:p>
    <w:p w14:paraId="5C762317" w14:textId="77777777" w:rsidR="00ED71E5" w:rsidRDefault="00ED71E5" w:rsidP="00ED71E5">
      <w:pPr>
        <w:jc w:val="both"/>
      </w:pPr>
      <w:r>
        <w:rPr>
          <w:color w:val="000000"/>
        </w:rPr>
        <w:t xml:space="preserve">4.3. Uždavinio </w:t>
      </w:r>
      <w:r>
        <w:rPr>
          <w:b/>
          <w:color w:val="000000"/>
        </w:rPr>
        <w:t xml:space="preserve">„gerinti motinos ir vaiko sveikatą“ </w:t>
      </w:r>
      <w:r>
        <w:rPr>
          <w:color w:val="000000"/>
        </w:rPr>
        <w:t xml:space="preserve">rodikliai daugeliu atvejų yra panašūs į Lietuvos vidurkį, tačiau išsiskiria didesnis kūdikių mirtingumo rodiklis. </w:t>
      </w:r>
    </w:p>
    <w:p w14:paraId="3B2D2344" w14:textId="77777777" w:rsidR="00ED71E5" w:rsidRDefault="00ED71E5" w:rsidP="00ED71E5">
      <w:pPr>
        <w:jc w:val="both"/>
      </w:pPr>
    </w:p>
    <w:p w14:paraId="4DAEAF7C" w14:textId="77777777" w:rsidR="00ED71E5" w:rsidRDefault="00ED71E5" w:rsidP="00ED71E5">
      <w:pPr>
        <w:jc w:val="both"/>
        <w:rPr>
          <w:szCs w:val="24"/>
        </w:rPr>
      </w:pPr>
      <w:r>
        <w:rPr>
          <w:color w:val="000000"/>
        </w:rPr>
        <w:t xml:space="preserve">4.4. Uždavinio </w:t>
      </w:r>
      <w:r>
        <w:rPr>
          <w:b/>
          <w:color w:val="000000"/>
        </w:rPr>
        <w:t xml:space="preserve">„stiprinti lėtinių neinfekcinių ligų prevenciją ir kontrolę“ </w:t>
      </w:r>
      <w:r>
        <w:rPr>
          <w:color w:val="000000"/>
        </w:rPr>
        <w:t xml:space="preserve">rodikliai yra panašūs į Lietuvos vidurkį, bet išsiskiria didesnis mirčių nuo kraujotakos sistemos ligų </w:t>
      </w:r>
      <w:r w:rsidRPr="0024730F">
        <w:rPr>
          <w:szCs w:val="24"/>
        </w:rPr>
        <w:t>rodiklis</w:t>
      </w:r>
      <w:r>
        <w:rPr>
          <w:szCs w:val="24"/>
        </w:rPr>
        <w:t xml:space="preserve">. </w:t>
      </w:r>
    </w:p>
    <w:p w14:paraId="418F0256" w14:textId="77777777" w:rsidR="00ED71E5" w:rsidRDefault="00ED71E5" w:rsidP="00ED71E5">
      <w:pPr>
        <w:jc w:val="both"/>
      </w:pPr>
    </w:p>
    <w:p w14:paraId="2659725D" w14:textId="77777777" w:rsidR="00ED71E5" w:rsidRDefault="00ED71E5" w:rsidP="00ED71E5">
      <w:pPr>
        <w:ind w:firstLine="851"/>
        <w:jc w:val="both"/>
        <w:rPr>
          <w:color w:val="000000"/>
        </w:rPr>
      </w:pPr>
      <w:r>
        <w:rPr>
          <w:color w:val="000000"/>
        </w:rPr>
        <w:t>Remiantis lentelėje (2 pav.) pateiktais rodikliais ir įvertinus savivaldybės rodiklio santykį su Lietuvos vidurkiu, matoma, jog:</w:t>
      </w:r>
    </w:p>
    <w:p w14:paraId="50851A73" w14:textId="77777777" w:rsidR="00ED71E5" w:rsidRPr="002F077D" w:rsidRDefault="00ED71E5" w:rsidP="00ED71E5">
      <w:pPr>
        <w:spacing w:line="360" w:lineRule="auto"/>
        <w:ind w:left="720"/>
        <w:jc w:val="both"/>
        <w:rPr>
          <w:color w:val="000000" w:themeColor="text1"/>
        </w:rPr>
      </w:pPr>
      <w:r w:rsidRPr="00CD723E">
        <w:rPr>
          <w:color w:val="00B050"/>
          <w:szCs w:val="24"/>
        </w:rPr>
        <w:t>1</w:t>
      </w:r>
      <w:r w:rsidRPr="00CD723E">
        <w:rPr>
          <w:szCs w:val="24"/>
        </w:rPr>
        <w:t xml:space="preserve"> </w:t>
      </w:r>
      <w:r>
        <w:rPr>
          <w:color w:val="00B050"/>
          <w:szCs w:val="24"/>
        </w:rPr>
        <w:t>rodiklio</w:t>
      </w:r>
      <w:r w:rsidRPr="00CD723E">
        <w:rPr>
          <w:color w:val="000000"/>
        </w:rPr>
        <w:t xml:space="preserve"> </w:t>
      </w:r>
      <w:r>
        <w:rPr>
          <w:color w:val="000000"/>
        </w:rPr>
        <w:t xml:space="preserve">reikšmės yra geresnės už Lietuvos vidurkį </w:t>
      </w:r>
      <w:r w:rsidRPr="0005478A">
        <w:rPr>
          <w:color w:val="00B050"/>
        </w:rPr>
        <w:t>(žalioji zona):</w:t>
      </w:r>
    </w:p>
    <w:p w14:paraId="1D547E41" w14:textId="77777777" w:rsidR="00ED71E5" w:rsidRPr="0005478A" w:rsidRDefault="00ED71E5" w:rsidP="00ED71E5">
      <w:pPr>
        <w:numPr>
          <w:ilvl w:val="0"/>
          <w:numId w:val="33"/>
        </w:numPr>
        <w:spacing w:line="360" w:lineRule="auto"/>
        <w:jc w:val="both"/>
        <w:rPr>
          <w:color w:val="000000"/>
          <w:szCs w:val="24"/>
        </w:rPr>
      </w:pPr>
      <w:r w:rsidRPr="0005478A">
        <w:rPr>
          <w:color w:val="000000"/>
          <w:szCs w:val="24"/>
        </w:rPr>
        <w:t xml:space="preserve">Traumų dėl nukritimų 65+ </w:t>
      </w:r>
      <w:r>
        <w:rPr>
          <w:color w:val="000000"/>
          <w:szCs w:val="24"/>
        </w:rPr>
        <w:t>amžiaus grupėje 10 000 gyv.</w:t>
      </w:r>
      <w:r w:rsidRPr="0005478A">
        <w:rPr>
          <w:color w:val="000000"/>
          <w:szCs w:val="24"/>
        </w:rPr>
        <w:t xml:space="preserve">; </w:t>
      </w:r>
    </w:p>
    <w:p w14:paraId="4D7C3A3C" w14:textId="77777777" w:rsidR="00ED71E5" w:rsidRPr="00C31CB3" w:rsidRDefault="00ED71E5" w:rsidP="00ED71E5">
      <w:pPr>
        <w:spacing w:line="360" w:lineRule="auto"/>
        <w:ind w:left="720"/>
        <w:jc w:val="both"/>
        <w:rPr>
          <w:color w:val="FF0000"/>
        </w:rPr>
      </w:pPr>
      <w:r>
        <w:rPr>
          <w:color w:val="FF0000"/>
        </w:rPr>
        <w:t>16</w:t>
      </w:r>
      <w:r w:rsidRPr="00896149">
        <w:rPr>
          <w:color w:val="FF0000"/>
        </w:rPr>
        <w:t xml:space="preserve"> rodiklių</w:t>
      </w:r>
      <w:r>
        <w:rPr>
          <w:color w:val="000000"/>
        </w:rPr>
        <w:t xml:space="preserve"> reikšmės yra prastesnės nei Lietuvos vidurkis</w:t>
      </w:r>
      <w:r>
        <w:rPr>
          <w:color w:val="FF0000"/>
        </w:rPr>
        <w:t xml:space="preserve"> (raudona zona)</w:t>
      </w:r>
      <w:r w:rsidRPr="002F077D">
        <w:rPr>
          <w:color w:val="000000" w:themeColor="text1"/>
        </w:rPr>
        <w:t>:</w:t>
      </w:r>
    </w:p>
    <w:p w14:paraId="31D2F999" w14:textId="77777777" w:rsidR="00ED71E5" w:rsidRPr="00C31CB3" w:rsidRDefault="00ED71E5" w:rsidP="00ED71E5">
      <w:pPr>
        <w:numPr>
          <w:ilvl w:val="0"/>
          <w:numId w:val="34"/>
        </w:numPr>
        <w:spacing w:after="160" w:line="259" w:lineRule="auto"/>
        <w:jc w:val="both"/>
        <w:rPr>
          <w:szCs w:val="24"/>
        </w:rPr>
      </w:pPr>
      <w:r w:rsidRPr="00C31CB3">
        <w:rPr>
          <w:szCs w:val="24"/>
        </w:rPr>
        <w:t>Vidutinė tikėtina gyvenimo trukmė, kai amžius 0 (HI skaičiavimai);</w:t>
      </w:r>
    </w:p>
    <w:p w14:paraId="05BE2858" w14:textId="77777777" w:rsidR="00ED71E5" w:rsidRDefault="00ED71E5" w:rsidP="00ED71E5">
      <w:pPr>
        <w:numPr>
          <w:ilvl w:val="0"/>
          <w:numId w:val="34"/>
        </w:numPr>
        <w:spacing w:line="360" w:lineRule="auto"/>
        <w:jc w:val="both"/>
        <w:rPr>
          <w:szCs w:val="24"/>
        </w:rPr>
      </w:pPr>
      <w:r w:rsidRPr="0005478A">
        <w:rPr>
          <w:szCs w:val="24"/>
        </w:rPr>
        <w:t>Saviž</w:t>
      </w:r>
      <w:r>
        <w:rPr>
          <w:szCs w:val="24"/>
        </w:rPr>
        <w:t xml:space="preserve">udybių </w:t>
      </w:r>
      <w:r w:rsidRPr="0005478A">
        <w:rPr>
          <w:szCs w:val="24"/>
        </w:rPr>
        <w:t xml:space="preserve">skaičius </w:t>
      </w:r>
      <w:r>
        <w:rPr>
          <w:szCs w:val="24"/>
        </w:rPr>
        <w:t>100 000 gyv.</w:t>
      </w:r>
      <w:r w:rsidRPr="0005478A">
        <w:rPr>
          <w:color w:val="000000"/>
          <w:szCs w:val="24"/>
        </w:rPr>
        <w:t>;</w:t>
      </w:r>
      <w:r>
        <w:rPr>
          <w:szCs w:val="24"/>
        </w:rPr>
        <w:t xml:space="preserve"> </w:t>
      </w:r>
    </w:p>
    <w:p w14:paraId="6B1E6F90" w14:textId="77777777" w:rsidR="00ED71E5" w:rsidRDefault="00ED71E5" w:rsidP="00ED71E5">
      <w:pPr>
        <w:numPr>
          <w:ilvl w:val="0"/>
          <w:numId w:val="34"/>
        </w:numPr>
        <w:spacing w:line="360" w:lineRule="auto"/>
        <w:jc w:val="both"/>
        <w:rPr>
          <w:szCs w:val="24"/>
        </w:rPr>
      </w:pPr>
      <w:r>
        <w:rPr>
          <w:szCs w:val="24"/>
        </w:rPr>
        <w:t xml:space="preserve">Standartizuotas mirtingumas nuo tyčinio savęs žalojimo 100 000 gyv. </w:t>
      </w:r>
    </w:p>
    <w:p w14:paraId="09AADEFA" w14:textId="77777777" w:rsidR="00ED71E5" w:rsidRDefault="00ED71E5" w:rsidP="00ED71E5">
      <w:pPr>
        <w:numPr>
          <w:ilvl w:val="0"/>
          <w:numId w:val="34"/>
        </w:numPr>
        <w:spacing w:line="360" w:lineRule="auto"/>
        <w:jc w:val="both"/>
        <w:rPr>
          <w:szCs w:val="24"/>
        </w:rPr>
      </w:pPr>
      <w:r>
        <w:rPr>
          <w:szCs w:val="24"/>
        </w:rPr>
        <w:t>Mirtingumas nuo išorinių priežasčių 100 000 gyv.;</w:t>
      </w:r>
    </w:p>
    <w:p w14:paraId="7B38D371" w14:textId="77777777" w:rsidR="00ED71E5" w:rsidRDefault="00ED71E5" w:rsidP="00ED71E5">
      <w:pPr>
        <w:numPr>
          <w:ilvl w:val="0"/>
          <w:numId w:val="34"/>
        </w:numPr>
        <w:spacing w:line="360" w:lineRule="auto"/>
        <w:jc w:val="both"/>
        <w:rPr>
          <w:szCs w:val="24"/>
        </w:rPr>
      </w:pPr>
      <w:r>
        <w:rPr>
          <w:szCs w:val="24"/>
        </w:rPr>
        <w:t>Standartizuotas mirtingumas nuo išorinių priežasčių 100 000 gyv.</w:t>
      </w:r>
      <w:r w:rsidRPr="0005478A">
        <w:rPr>
          <w:color w:val="000000"/>
          <w:szCs w:val="24"/>
        </w:rPr>
        <w:t>;</w:t>
      </w:r>
    </w:p>
    <w:p w14:paraId="4E147FD9" w14:textId="77777777" w:rsidR="00ED71E5" w:rsidRDefault="00ED71E5" w:rsidP="00ED71E5">
      <w:pPr>
        <w:numPr>
          <w:ilvl w:val="0"/>
          <w:numId w:val="34"/>
        </w:numPr>
        <w:spacing w:line="360" w:lineRule="auto"/>
        <w:jc w:val="both"/>
        <w:rPr>
          <w:szCs w:val="24"/>
        </w:rPr>
      </w:pPr>
      <w:r>
        <w:rPr>
          <w:szCs w:val="24"/>
        </w:rPr>
        <w:t>Mirtys nuo nukritimo 100 000 gyv.;</w:t>
      </w:r>
    </w:p>
    <w:p w14:paraId="037993F5" w14:textId="77777777" w:rsidR="00ED71E5" w:rsidRDefault="00ED71E5" w:rsidP="00ED71E5">
      <w:pPr>
        <w:numPr>
          <w:ilvl w:val="0"/>
          <w:numId w:val="34"/>
        </w:numPr>
        <w:spacing w:line="360" w:lineRule="auto"/>
        <w:jc w:val="both"/>
        <w:rPr>
          <w:szCs w:val="24"/>
        </w:rPr>
      </w:pPr>
      <w:r>
        <w:rPr>
          <w:szCs w:val="24"/>
        </w:rPr>
        <w:t>Mirtys transporto įvykiuose 100 000 gyv.;</w:t>
      </w:r>
    </w:p>
    <w:p w14:paraId="6A2DD599" w14:textId="77777777" w:rsidR="00ED71E5" w:rsidRDefault="00ED71E5" w:rsidP="00ED71E5">
      <w:pPr>
        <w:numPr>
          <w:ilvl w:val="0"/>
          <w:numId w:val="34"/>
        </w:numPr>
        <w:spacing w:line="360" w:lineRule="auto"/>
        <w:jc w:val="both"/>
        <w:rPr>
          <w:szCs w:val="24"/>
        </w:rPr>
      </w:pPr>
      <w:r>
        <w:rPr>
          <w:szCs w:val="24"/>
        </w:rPr>
        <w:t>Standartizuotas mirtingumas transporto įvykiuose 100 000 gyv.;</w:t>
      </w:r>
    </w:p>
    <w:p w14:paraId="7B68463D" w14:textId="77777777" w:rsidR="00ED71E5" w:rsidRDefault="00ED71E5" w:rsidP="00ED71E5">
      <w:pPr>
        <w:numPr>
          <w:ilvl w:val="0"/>
          <w:numId w:val="34"/>
        </w:numPr>
        <w:spacing w:line="360" w:lineRule="auto"/>
        <w:jc w:val="both"/>
        <w:rPr>
          <w:szCs w:val="24"/>
        </w:rPr>
      </w:pPr>
      <w:r>
        <w:rPr>
          <w:szCs w:val="24"/>
        </w:rPr>
        <w:t>Mirtys nuo narkotikų sąlygotų priežasčių 100 00 gyv.;</w:t>
      </w:r>
    </w:p>
    <w:p w14:paraId="6A5B956F" w14:textId="77777777" w:rsidR="00ED71E5" w:rsidRDefault="00ED71E5" w:rsidP="00ED71E5">
      <w:pPr>
        <w:numPr>
          <w:ilvl w:val="0"/>
          <w:numId w:val="34"/>
        </w:numPr>
        <w:spacing w:line="360" w:lineRule="auto"/>
        <w:jc w:val="both"/>
        <w:rPr>
          <w:szCs w:val="24"/>
        </w:rPr>
      </w:pPr>
      <w:r>
        <w:rPr>
          <w:szCs w:val="24"/>
        </w:rPr>
        <w:t xml:space="preserve">Standartizuotas mirtingumas nuo narkotikų sąlygotų priežasčių 100 000 gyv.; </w:t>
      </w:r>
    </w:p>
    <w:p w14:paraId="5680A627" w14:textId="77777777" w:rsidR="00ED71E5" w:rsidRDefault="00ED71E5" w:rsidP="00ED71E5">
      <w:pPr>
        <w:numPr>
          <w:ilvl w:val="0"/>
          <w:numId w:val="34"/>
        </w:numPr>
        <w:spacing w:line="360" w:lineRule="auto"/>
        <w:jc w:val="both"/>
        <w:rPr>
          <w:szCs w:val="24"/>
        </w:rPr>
      </w:pPr>
      <w:r>
        <w:rPr>
          <w:szCs w:val="24"/>
        </w:rPr>
        <w:t>Gyventojų skaičius tenkantis 1 tabako licencijai;</w:t>
      </w:r>
    </w:p>
    <w:p w14:paraId="2073166A" w14:textId="77777777" w:rsidR="00ED71E5" w:rsidRPr="00366C89" w:rsidRDefault="00ED71E5" w:rsidP="00ED71E5">
      <w:pPr>
        <w:numPr>
          <w:ilvl w:val="0"/>
          <w:numId w:val="34"/>
        </w:numPr>
        <w:spacing w:line="360" w:lineRule="auto"/>
        <w:jc w:val="both"/>
        <w:rPr>
          <w:szCs w:val="24"/>
        </w:rPr>
      </w:pPr>
      <w:r w:rsidRPr="00366C89">
        <w:rPr>
          <w:szCs w:val="24"/>
        </w:rPr>
        <w:t>Išvengiamų hospitalizacijų sk.  1 000 gyv.</w:t>
      </w:r>
      <w:r>
        <w:rPr>
          <w:szCs w:val="24"/>
        </w:rPr>
        <w:t>;</w:t>
      </w:r>
      <w:r w:rsidRPr="00366C89">
        <w:rPr>
          <w:szCs w:val="24"/>
        </w:rPr>
        <w:t xml:space="preserve"> </w:t>
      </w:r>
    </w:p>
    <w:p w14:paraId="7A2F97BA" w14:textId="77777777" w:rsidR="00ED71E5" w:rsidRPr="00366C89" w:rsidRDefault="00ED71E5" w:rsidP="00ED71E5">
      <w:pPr>
        <w:numPr>
          <w:ilvl w:val="0"/>
          <w:numId w:val="34"/>
        </w:numPr>
        <w:spacing w:line="360" w:lineRule="auto"/>
        <w:jc w:val="both"/>
        <w:rPr>
          <w:szCs w:val="24"/>
        </w:rPr>
      </w:pPr>
      <w:r w:rsidRPr="00366C89">
        <w:rPr>
          <w:szCs w:val="24"/>
        </w:rPr>
        <w:t>Sergamumas ŽIV ir LPL 10 000 gyv.</w:t>
      </w:r>
      <w:r>
        <w:rPr>
          <w:szCs w:val="24"/>
        </w:rPr>
        <w:t xml:space="preserve">; </w:t>
      </w:r>
    </w:p>
    <w:p w14:paraId="0EDCB5C1" w14:textId="77777777" w:rsidR="00ED71E5" w:rsidRDefault="00ED71E5" w:rsidP="00ED71E5">
      <w:pPr>
        <w:numPr>
          <w:ilvl w:val="0"/>
          <w:numId w:val="34"/>
        </w:numPr>
        <w:spacing w:after="160" w:line="259" w:lineRule="auto"/>
        <w:jc w:val="both"/>
        <w:rPr>
          <w:szCs w:val="24"/>
        </w:rPr>
      </w:pPr>
      <w:r w:rsidRPr="00366C89">
        <w:rPr>
          <w:szCs w:val="24"/>
        </w:rPr>
        <w:t>Kūdikių</w:t>
      </w:r>
      <w:r>
        <w:rPr>
          <w:szCs w:val="24"/>
        </w:rPr>
        <w:t xml:space="preserve"> mirtingumas 1 000 gyvų gimusių; </w:t>
      </w:r>
    </w:p>
    <w:p w14:paraId="44357844" w14:textId="77777777" w:rsidR="00ED71E5" w:rsidRPr="00896149" w:rsidRDefault="00ED71E5" w:rsidP="00ED71E5">
      <w:pPr>
        <w:numPr>
          <w:ilvl w:val="0"/>
          <w:numId w:val="34"/>
        </w:numPr>
        <w:spacing w:after="160" w:line="259" w:lineRule="auto"/>
        <w:jc w:val="both"/>
        <w:rPr>
          <w:szCs w:val="24"/>
        </w:rPr>
      </w:pPr>
      <w:r w:rsidRPr="00896149">
        <w:rPr>
          <w:szCs w:val="24"/>
        </w:rPr>
        <w:t xml:space="preserve">Vaikų (6-14 metų) dalis, dalyvavusi dantų dengimo </w:t>
      </w:r>
      <w:proofErr w:type="spellStart"/>
      <w:r w:rsidRPr="00896149">
        <w:rPr>
          <w:szCs w:val="24"/>
        </w:rPr>
        <w:t>silant</w:t>
      </w:r>
      <w:r>
        <w:rPr>
          <w:szCs w:val="24"/>
        </w:rPr>
        <w:t>inėmis</w:t>
      </w:r>
      <w:proofErr w:type="spellEnd"/>
      <w:r>
        <w:rPr>
          <w:szCs w:val="24"/>
        </w:rPr>
        <w:t xml:space="preserve"> medžiagomis programoje;</w:t>
      </w:r>
    </w:p>
    <w:p w14:paraId="5253A9A9" w14:textId="77777777" w:rsidR="00ED71E5" w:rsidRPr="00896149" w:rsidRDefault="00ED71E5" w:rsidP="00ED71E5">
      <w:pPr>
        <w:numPr>
          <w:ilvl w:val="0"/>
          <w:numId w:val="34"/>
        </w:numPr>
        <w:spacing w:after="160" w:line="259" w:lineRule="auto"/>
        <w:jc w:val="both"/>
        <w:rPr>
          <w:szCs w:val="24"/>
        </w:rPr>
      </w:pPr>
      <w:r w:rsidRPr="00896149">
        <w:rPr>
          <w:szCs w:val="24"/>
        </w:rPr>
        <w:t>Mirtingumas nuo kraujotakos</w:t>
      </w:r>
      <w:r>
        <w:rPr>
          <w:szCs w:val="24"/>
        </w:rPr>
        <w:t xml:space="preserve"> sistemos ligų 100 000 gyv.</w:t>
      </w:r>
      <w:r w:rsidRPr="00896149">
        <w:rPr>
          <w:szCs w:val="24"/>
        </w:rPr>
        <w:t>;</w:t>
      </w:r>
    </w:p>
    <w:p w14:paraId="6EA093E1" w14:textId="77777777" w:rsidR="00ED71E5" w:rsidRDefault="00ED71E5" w:rsidP="00ED71E5">
      <w:pPr>
        <w:spacing w:line="360" w:lineRule="auto"/>
        <w:jc w:val="both"/>
        <w:rPr>
          <w:color w:val="000000" w:themeColor="text1"/>
          <w:szCs w:val="24"/>
        </w:rPr>
      </w:pPr>
      <w:r>
        <w:rPr>
          <w:szCs w:val="24"/>
        </w:rPr>
        <w:t xml:space="preserve">            </w:t>
      </w:r>
      <w:r>
        <w:rPr>
          <w:color w:val="FFC000" w:themeColor="accent4"/>
          <w:szCs w:val="24"/>
        </w:rPr>
        <w:t>41 rodiklis</w:t>
      </w:r>
      <w:r w:rsidRPr="000330BF">
        <w:rPr>
          <w:szCs w:val="24"/>
        </w:rPr>
        <w:t xml:space="preserve"> patenka į Lietuvos vidurkį </w:t>
      </w:r>
      <w:r w:rsidRPr="000330BF">
        <w:rPr>
          <w:color w:val="FFC000" w:themeColor="accent4"/>
          <w:szCs w:val="24"/>
        </w:rPr>
        <w:t>(geltonoji zona)</w:t>
      </w:r>
      <w:r w:rsidRPr="002F077D">
        <w:rPr>
          <w:color w:val="000000" w:themeColor="text1"/>
          <w:szCs w:val="24"/>
        </w:rPr>
        <w:t xml:space="preserve">: </w:t>
      </w:r>
    </w:p>
    <w:p w14:paraId="215616A0" w14:textId="77777777" w:rsidR="00ED71E5" w:rsidRDefault="00ED71E5" w:rsidP="00ED71E5">
      <w:pPr>
        <w:numPr>
          <w:ilvl w:val="0"/>
          <w:numId w:val="34"/>
        </w:numPr>
        <w:spacing w:line="360" w:lineRule="auto"/>
        <w:jc w:val="both"/>
        <w:rPr>
          <w:color w:val="000000" w:themeColor="text1"/>
          <w:szCs w:val="24"/>
        </w:rPr>
      </w:pPr>
      <w:r w:rsidRPr="00BC293A">
        <w:rPr>
          <w:color w:val="000000" w:themeColor="text1"/>
          <w:szCs w:val="24"/>
        </w:rPr>
        <w:t xml:space="preserve">Išvengiamų hospitalizacijų dėl cukrinio diabeto sk. (18+ m.) 1000 gyv.; </w:t>
      </w:r>
    </w:p>
    <w:p w14:paraId="7EAEC393" w14:textId="77777777" w:rsidR="00ED71E5" w:rsidRPr="00BC293A" w:rsidRDefault="00ED71E5" w:rsidP="00ED71E5">
      <w:pPr>
        <w:numPr>
          <w:ilvl w:val="0"/>
          <w:numId w:val="34"/>
        </w:numPr>
        <w:spacing w:line="360" w:lineRule="auto"/>
        <w:jc w:val="both"/>
        <w:rPr>
          <w:color w:val="000000" w:themeColor="text1"/>
          <w:szCs w:val="24"/>
        </w:rPr>
      </w:pPr>
      <w:r>
        <w:rPr>
          <w:color w:val="000000" w:themeColor="text1"/>
          <w:szCs w:val="24"/>
        </w:rPr>
        <w:t>Sergamumas</w:t>
      </w:r>
      <w:r w:rsidRPr="005F0847">
        <w:rPr>
          <w:color w:val="000000" w:themeColor="text1"/>
          <w:szCs w:val="24"/>
        </w:rPr>
        <w:t xml:space="preserve"> vaistams atsparia tuberkulioze (A15-A19) 100 000 gyv. (TB registro duomenys)</w:t>
      </w:r>
      <w:r>
        <w:rPr>
          <w:color w:val="000000" w:themeColor="text1"/>
          <w:szCs w:val="24"/>
        </w:rPr>
        <w:t>;</w:t>
      </w:r>
    </w:p>
    <w:p w14:paraId="1191DB3C" w14:textId="77777777" w:rsidR="00ED71E5" w:rsidRPr="009A589E" w:rsidRDefault="00ED71E5" w:rsidP="00ED71E5">
      <w:pPr>
        <w:numPr>
          <w:ilvl w:val="0"/>
          <w:numId w:val="34"/>
        </w:numPr>
        <w:spacing w:line="360" w:lineRule="auto"/>
        <w:jc w:val="both"/>
        <w:rPr>
          <w:color w:val="000000" w:themeColor="text1"/>
          <w:szCs w:val="24"/>
        </w:rPr>
      </w:pPr>
      <w:r w:rsidRPr="009A589E">
        <w:rPr>
          <w:color w:val="000000" w:themeColor="text1"/>
          <w:szCs w:val="24"/>
        </w:rPr>
        <w:t xml:space="preserve">Mirtingumas nuo </w:t>
      </w:r>
      <w:proofErr w:type="spellStart"/>
      <w:r w:rsidRPr="009A589E">
        <w:rPr>
          <w:color w:val="000000" w:themeColor="text1"/>
          <w:szCs w:val="24"/>
        </w:rPr>
        <w:t>cerebrovaskulinių</w:t>
      </w:r>
      <w:proofErr w:type="spellEnd"/>
      <w:r w:rsidRPr="009A589E">
        <w:rPr>
          <w:color w:val="000000" w:themeColor="text1"/>
          <w:szCs w:val="24"/>
        </w:rPr>
        <w:t xml:space="preserve"> ligų 100 000 gyv.</w:t>
      </w:r>
      <w:r>
        <w:rPr>
          <w:color w:val="000000" w:themeColor="text1"/>
          <w:szCs w:val="24"/>
        </w:rPr>
        <w:t>;</w:t>
      </w:r>
    </w:p>
    <w:p w14:paraId="239457F4" w14:textId="77777777" w:rsidR="00ED71E5" w:rsidRPr="009A589E" w:rsidRDefault="00ED71E5" w:rsidP="00ED71E5">
      <w:pPr>
        <w:numPr>
          <w:ilvl w:val="0"/>
          <w:numId w:val="34"/>
        </w:numPr>
        <w:spacing w:after="160" w:line="259" w:lineRule="auto"/>
        <w:jc w:val="both"/>
        <w:rPr>
          <w:szCs w:val="24"/>
        </w:rPr>
      </w:pPr>
      <w:r w:rsidRPr="009A589E">
        <w:rPr>
          <w:szCs w:val="24"/>
        </w:rPr>
        <w:lastRenderedPageBreak/>
        <w:t>Standartizuotas mirtingumas nuo kraujotakos sistemos ligų 100 000 gyv.;</w:t>
      </w:r>
    </w:p>
    <w:p w14:paraId="0CFEE63D" w14:textId="77777777" w:rsidR="00ED71E5" w:rsidRPr="009A589E" w:rsidRDefault="00ED71E5" w:rsidP="00ED71E5">
      <w:pPr>
        <w:numPr>
          <w:ilvl w:val="0"/>
          <w:numId w:val="34"/>
        </w:numPr>
        <w:spacing w:line="360" w:lineRule="auto"/>
        <w:jc w:val="both"/>
        <w:rPr>
          <w:color w:val="000000" w:themeColor="text1"/>
          <w:szCs w:val="24"/>
        </w:rPr>
      </w:pPr>
      <w:r w:rsidRPr="009A589E">
        <w:rPr>
          <w:color w:val="000000" w:themeColor="text1"/>
          <w:szCs w:val="24"/>
        </w:rPr>
        <w:t>Paauglių (15-17 metų) gimdymų skaičius 1000 15-17 metų moterų;</w:t>
      </w:r>
    </w:p>
    <w:p w14:paraId="29D36749" w14:textId="77777777" w:rsidR="00ED71E5" w:rsidRPr="009F4662" w:rsidRDefault="00ED71E5" w:rsidP="00ED71E5">
      <w:pPr>
        <w:numPr>
          <w:ilvl w:val="0"/>
          <w:numId w:val="34"/>
        </w:numPr>
        <w:spacing w:line="360" w:lineRule="auto"/>
        <w:jc w:val="both"/>
        <w:rPr>
          <w:color w:val="000000" w:themeColor="text1"/>
          <w:szCs w:val="24"/>
        </w:rPr>
      </w:pPr>
      <w:r w:rsidRPr="009F4662">
        <w:rPr>
          <w:color w:val="000000" w:themeColor="text1"/>
          <w:szCs w:val="24"/>
        </w:rPr>
        <w:t xml:space="preserve">Nusikalstamos veikos, susijusios su narkotikais 100 000 gyv.; </w:t>
      </w:r>
    </w:p>
    <w:p w14:paraId="2E2E2D0B" w14:textId="77777777" w:rsidR="00ED71E5" w:rsidRPr="009F4662" w:rsidRDefault="00ED71E5" w:rsidP="00ED71E5">
      <w:pPr>
        <w:numPr>
          <w:ilvl w:val="0"/>
          <w:numId w:val="34"/>
        </w:numPr>
        <w:spacing w:line="360" w:lineRule="auto"/>
        <w:jc w:val="both"/>
        <w:rPr>
          <w:color w:val="000000" w:themeColor="text1"/>
          <w:szCs w:val="24"/>
        </w:rPr>
      </w:pPr>
      <w:r w:rsidRPr="009F4662">
        <w:rPr>
          <w:color w:val="000000" w:themeColor="text1"/>
          <w:szCs w:val="24"/>
        </w:rPr>
        <w:t xml:space="preserve">Socialinės pašalpos gavėjų skaičius 1000 gyv.; </w:t>
      </w:r>
    </w:p>
    <w:p w14:paraId="3C82CA73" w14:textId="77777777" w:rsidR="00ED71E5" w:rsidRPr="009F4662" w:rsidRDefault="00ED71E5" w:rsidP="00ED71E5">
      <w:pPr>
        <w:numPr>
          <w:ilvl w:val="0"/>
          <w:numId w:val="34"/>
        </w:numPr>
        <w:spacing w:line="360" w:lineRule="auto"/>
        <w:jc w:val="both"/>
        <w:rPr>
          <w:szCs w:val="24"/>
        </w:rPr>
      </w:pPr>
      <w:r w:rsidRPr="009F4662">
        <w:rPr>
          <w:szCs w:val="24"/>
        </w:rPr>
        <w:t>Gyventojų skaičiaus pokytis 1000 gyv.</w:t>
      </w:r>
      <w:r w:rsidRPr="009F4662">
        <w:rPr>
          <w:color w:val="000000"/>
          <w:szCs w:val="24"/>
        </w:rPr>
        <w:t>;</w:t>
      </w:r>
      <w:r w:rsidRPr="009F4662">
        <w:rPr>
          <w:szCs w:val="24"/>
        </w:rPr>
        <w:t xml:space="preserve"> </w:t>
      </w:r>
    </w:p>
    <w:p w14:paraId="009D7440" w14:textId="77777777" w:rsidR="00ED71E5" w:rsidRDefault="00ED71E5" w:rsidP="00ED71E5">
      <w:pPr>
        <w:numPr>
          <w:ilvl w:val="0"/>
          <w:numId w:val="33"/>
        </w:numPr>
        <w:spacing w:line="360" w:lineRule="auto"/>
        <w:jc w:val="both"/>
        <w:rPr>
          <w:color w:val="000000"/>
          <w:szCs w:val="24"/>
        </w:rPr>
      </w:pPr>
      <w:r w:rsidRPr="0005478A">
        <w:rPr>
          <w:color w:val="000000"/>
          <w:szCs w:val="24"/>
        </w:rPr>
        <w:t>Sergamum</w:t>
      </w:r>
      <w:r>
        <w:rPr>
          <w:color w:val="000000"/>
          <w:szCs w:val="24"/>
        </w:rPr>
        <w:t>as tuberkulioze 100 000 gyv.</w:t>
      </w:r>
      <w:r w:rsidRPr="0005478A">
        <w:rPr>
          <w:color w:val="000000"/>
          <w:szCs w:val="24"/>
        </w:rPr>
        <w:t>;</w:t>
      </w:r>
    </w:p>
    <w:p w14:paraId="33815FE4" w14:textId="77777777" w:rsidR="00ED71E5" w:rsidRPr="009F4662" w:rsidRDefault="00ED71E5" w:rsidP="00ED71E5">
      <w:pPr>
        <w:pStyle w:val="Sraopastraipa0"/>
        <w:numPr>
          <w:ilvl w:val="0"/>
          <w:numId w:val="33"/>
        </w:numPr>
        <w:spacing w:after="160" w:line="259" w:lineRule="auto"/>
        <w:rPr>
          <w:color w:val="000000"/>
          <w:szCs w:val="24"/>
        </w:rPr>
      </w:pPr>
      <w:r w:rsidRPr="009F4662">
        <w:rPr>
          <w:color w:val="000000"/>
          <w:szCs w:val="24"/>
        </w:rPr>
        <w:t>Išvengi</w:t>
      </w:r>
      <w:r>
        <w:rPr>
          <w:color w:val="000000"/>
          <w:szCs w:val="24"/>
        </w:rPr>
        <w:t>a</w:t>
      </w:r>
      <w:r w:rsidRPr="009F4662">
        <w:rPr>
          <w:color w:val="000000"/>
          <w:szCs w:val="24"/>
        </w:rPr>
        <w:t xml:space="preserve">mas mirtingumas proc.; </w:t>
      </w:r>
    </w:p>
    <w:p w14:paraId="054880DB" w14:textId="77777777" w:rsidR="00ED71E5" w:rsidRDefault="00ED71E5" w:rsidP="00ED71E5">
      <w:pPr>
        <w:numPr>
          <w:ilvl w:val="0"/>
          <w:numId w:val="33"/>
        </w:numPr>
        <w:spacing w:line="360" w:lineRule="auto"/>
        <w:jc w:val="both"/>
        <w:rPr>
          <w:color w:val="000000"/>
          <w:szCs w:val="24"/>
        </w:rPr>
      </w:pPr>
      <w:r w:rsidRPr="0005478A">
        <w:rPr>
          <w:color w:val="000000"/>
          <w:szCs w:val="24"/>
        </w:rPr>
        <w:t>Pėsčiųjų mirtys nuo tra</w:t>
      </w:r>
      <w:r>
        <w:rPr>
          <w:color w:val="000000"/>
          <w:szCs w:val="24"/>
        </w:rPr>
        <w:t>nsporto įvykių 100 000 gyv.;</w:t>
      </w:r>
    </w:p>
    <w:p w14:paraId="4983F410" w14:textId="77777777" w:rsidR="00ED71E5" w:rsidRPr="000E31F7" w:rsidRDefault="00ED71E5" w:rsidP="00ED71E5">
      <w:pPr>
        <w:pStyle w:val="Sraopastraipa0"/>
        <w:numPr>
          <w:ilvl w:val="0"/>
          <w:numId w:val="33"/>
        </w:numPr>
        <w:spacing w:after="160" w:line="360" w:lineRule="auto"/>
        <w:rPr>
          <w:color w:val="000000"/>
          <w:szCs w:val="24"/>
        </w:rPr>
      </w:pPr>
      <w:r w:rsidRPr="000E31F7">
        <w:rPr>
          <w:color w:val="000000"/>
          <w:szCs w:val="24"/>
        </w:rPr>
        <w:t>Pėsčiųjų standartizuotas mirtingumas nuo transporto įvykių 100 000 gyv.;</w:t>
      </w:r>
    </w:p>
    <w:p w14:paraId="6636E93B" w14:textId="77777777" w:rsidR="00ED71E5" w:rsidRPr="000E31F7" w:rsidRDefault="00ED71E5" w:rsidP="00ED71E5">
      <w:pPr>
        <w:pStyle w:val="Sraopastraipa0"/>
        <w:numPr>
          <w:ilvl w:val="0"/>
          <w:numId w:val="33"/>
        </w:numPr>
        <w:spacing w:after="160" w:line="360" w:lineRule="auto"/>
        <w:rPr>
          <w:color w:val="000000"/>
          <w:szCs w:val="24"/>
        </w:rPr>
      </w:pPr>
      <w:r w:rsidRPr="000E31F7">
        <w:rPr>
          <w:color w:val="000000"/>
          <w:szCs w:val="24"/>
        </w:rPr>
        <w:t>Į atmosferą iš stacionarių taršos išmestų teršalų kiekis, tenkinantis 1 kv. km;</w:t>
      </w:r>
    </w:p>
    <w:p w14:paraId="639E75AA" w14:textId="77777777" w:rsidR="00ED71E5" w:rsidRPr="000E31F7" w:rsidRDefault="00ED71E5" w:rsidP="00ED71E5">
      <w:pPr>
        <w:pStyle w:val="Sraopastraipa0"/>
        <w:numPr>
          <w:ilvl w:val="0"/>
          <w:numId w:val="33"/>
        </w:numPr>
        <w:spacing w:line="360" w:lineRule="auto"/>
        <w:rPr>
          <w:color w:val="000000"/>
          <w:szCs w:val="24"/>
        </w:rPr>
      </w:pPr>
      <w:r w:rsidRPr="000E31F7">
        <w:rPr>
          <w:color w:val="000000"/>
          <w:szCs w:val="24"/>
        </w:rPr>
        <w:t>Sergamumas vaistams atsparia t</w:t>
      </w:r>
      <w:r>
        <w:rPr>
          <w:color w:val="000000"/>
          <w:szCs w:val="24"/>
        </w:rPr>
        <w:t>uberkulioze (visi) 100 000 gyv.</w:t>
      </w:r>
    </w:p>
    <w:p w14:paraId="5114F6EA" w14:textId="77777777" w:rsidR="00ED71E5" w:rsidRDefault="00ED71E5" w:rsidP="00ED71E5">
      <w:pPr>
        <w:numPr>
          <w:ilvl w:val="0"/>
          <w:numId w:val="35"/>
        </w:numPr>
        <w:spacing w:line="360" w:lineRule="auto"/>
        <w:jc w:val="both"/>
        <w:rPr>
          <w:szCs w:val="24"/>
        </w:rPr>
      </w:pPr>
      <w:r w:rsidRPr="00C31CB3">
        <w:rPr>
          <w:szCs w:val="24"/>
        </w:rPr>
        <w:t>Bandymų žudytis skaičius (X60–X64, X66–X84) 100 000 gyventojų</w:t>
      </w:r>
      <w:r>
        <w:rPr>
          <w:szCs w:val="24"/>
        </w:rPr>
        <w:t>;</w:t>
      </w:r>
    </w:p>
    <w:p w14:paraId="2C514806" w14:textId="77777777" w:rsidR="00ED71E5" w:rsidRDefault="00ED71E5" w:rsidP="00ED71E5">
      <w:pPr>
        <w:numPr>
          <w:ilvl w:val="0"/>
          <w:numId w:val="35"/>
        </w:numPr>
        <w:spacing w:line="360" w:lineRule="auto"/>
        <w:jc w:val="both"/>
        <w:rPr>
          <w:szCs w:val="24"/>
        </w:rPr>
      </w:pPr>
      <w:r w:rsidRPr="00C31CB3">
        <w:rPr>
          <w:szCs w:val="24"/>
        </w:rPr>
        <w:t>Mokyklinio amžiaus vaikų, nesimokančių mokyklose, skaičius 1 000 moksl.</w:t>
      </w:r>
      <w:r>
        <w:rPr>
          <w:szCs w:val="24"/>
        </w:rPr>
        <w:t>;</w:t>
      </w:r>
    </w:p>
    <w:p w14:paraId="4544DFED" w14:textId="77777777" w:rsidR="00ED71E5" w:rsidRDefault="00ED71E5" w:rsidP="00ED71E5">
      <w:pPr>
        <w:numPr>
          <w:ilvl w:val="0"/>
          <w:numId w:val="35"/>
        </w:numPr>
        <w:spacing w:line="360" w:lineRule="auto"/>
        <w:jc w:val="both"/>
        <w:rPr>
          <w:szCs w:val="24"/>
        </w:rPr>
      </w:pPr>
      <w:r w:rsidRPr="00C31CB3">
        <w:rPr>
          <w:szCs w:val="24"/>
        </w:rPr>
        <w:t>Ilgalaikio nedarbo lygis, darbo jėgos %</w:t>
      </w:r>
      <w:r>
        <w:rPr>
          <w:szCs w:val="24"/>
        </w:rPr>
        <w:t>;</w:t>
      </w:r>
    </w:p>
    <w:p w14:paraId="7E4F6774" w14:textId="77777777" w:rsidR="00ED71E5" w:rsidRDefault="00ED71E5" w:rsidP="00ED71E5">
      <w:pPr>
        <w:numPr>
          <w:ilvl w:val="0"/>
          <w:numId w:val="35"/>
        </w:numPr>
        <w:spacing w:line="360" w:lineRule="auto"/>
        <w:jc w:val="both"/>
        <w:rPr>
          <w:szCs w:val="24"/>
        </w:rPr>
      </w:pPr>
      <w:r w:rsidRPr="006534BF">
        <w:rPr>
          <w:szCs w:val="24"/>
        </w:rPr>
        <w:t>Mokinių, gaunančių nemokamą maitinimą, sk. 1000 moksl.</w:t>
      </w:r>
      <w:r>
        <w:rPr>
          <w:szCs w:val="24"/>
        </w:rPr>
        <w:t>;</w:t>
      </w:r>
    </w:p>
    <w:p w14:paraId="4740BD9C" w14:textId="77777777" w:rsidR="00ED71E5" w:rsidRDefault="00ED71E5" w:rsidP="00ED71E5">
      <w:pPr>
        <w:numPr>
          <w:ilvl w:val="0"/>
          <w:numId w:val="35"/>
        </w:numPr>
        <w:spacing w:line="360" w:lineRule="auto"/>
        <w:jc w:val="both"/>
        <w:rPr>
          <w:szCs w:val="24"/>
        </w:rPr>
      </w:pPr>
      <w:r w:rsidRPr="006534BF">
        <w:rPr>
          <w:szCs w:val="24"/>
        </w:rPr>
        <w:t>Sergamumas tuberkulioze (+ recidyvai) (A15-A19) 100 000 gyv. (TB registro duomenys)</w:t>
      </w:r>
      <w:r>
        <w:rPr>
          <w:szCs w:val="24"/>
        </w:rPr>
        <w:t>;</w:t>
      </w:r>
    </w:p>
    <w:p w14:paraId="19B6D5E0" w14:textId="77777777" w:rsidR="00ED71E5" w:rsidRDefault="00ED71E5" w:rsidP="00ED71E5">
      <w:pPr>
        <w:numPr>
          <w:ilvl w:val="0"/>
          <w:numId w:val="35"/>
        </w:numPr>
        <w:spacing w:line="360" w:lineRule="auto"/>
        <w:jc w:val="both"/>
        <w:rPr>
          <w:szCs w:val="24"/>
        </w:rPr>
      </w:pPr>
      <w:r w:rsidRPr="006534BF">
        <w:rPr>
          <w:szCs w:val="24"/>
        </w:rPr>
        <w:t>Asmenų, žuvusių ar sunkiai sužalotų darbe, sk. 10 000 gyv.</w:t>
      </w:r>
      <w:r>
        <w:rPr>
          <w:szCs w:val="24"/>
        </w:rPr>
        <w:t>;</w:t>
      </w:r>
    </w:p>
    <w:p w14:paraId="1637C1CD" w14:textId="77777777" w:rsidR="00ED71E5" w:rsidRDefault="00ED71E5" w:rsidP="00ED71E5">
      <w:pPr>
        <w:numPr>
          <w:ilvl w:val="0"/>
          <w:numId w:val="35"/>
        </w:numPr>
        <w:spacing w:line="360" w:lineRule="auto"/>
        <w:jc w:val="both"/>
        <w:rPr>
          <w:szCs w:val="24"/>
        </w:rPr>
      </w:pPr>
      <w:r w:rsidRPr="006534BF">
        <w:rPr>
          <w:szCs w:val="24"/>
        </w:rPr>
        <w:t>Asmenų, pirmą kartą pripažintų neįgaliais, sk. 10 000 gyv.</w:t>
      </w:r>
      <w:r>
        <w:rPr>
          <w:szCs w:val="24"/>
        </w:rPr>
        <w:t>;</w:t>
      </w:r>
    </w:p>
    <w:p w14:paraId="74129DA0" w14:textId="77777777" w:rsidR="00ED71E5" w:rsidRDefault="00ED71E5" w:rsidP="00ED71E5">
      <w:pPr>
        <w:numPr>
          <w:ilvl w:val="0"/>
          <w:numId w:val="35"/>
        </w:numPr>
        <w:spacing w:line="360" w:lineRule="auto"/>
        <w:jc w:val="both"/>
        <w:rPr>
          <w:szCs w:val="24"/>
        </w:rPr>
      </w:pPr>
      <w:r w:rsidRPr="003B2A7D">
        <w:rPr>
          <w:szCs w:val="24"/>
        </w:rPr>
        <w:t xml:space="preserve">Naujai susirgusių žarnyno infekcinėmis ligomis (A00-A08) asmenų skaičius 10 000 gyv. (ULAC </w:t>
      </w:r>
      <w:proofErr w:type="spellStart"/>
      <w:r w:rsidRPr="003B2A7D">
        <w:rPr>
          <w:szCs w:val="24"/>
        </w:rPr>
        <w:t>duom</w:t>
      </w:r>
      <w:proofErr w:type="spellEnd"/>
      <w:r w:rsidRPr="003B2A7D">
        <w:rPr>
          <w:szCs w:val="24"/>
        </w:rPr>
        <w:t>.)</w:t>
      </w:r>
      <w:r>
        <w:rPr>
          <w:szCs w:val="24"/>
        </w:rPr>
        <w:t>;</w:t>
      </w:r>
    </w:p>
    <w:p w14:paraId="09360042" w14:textId="77777777" w:rsidR="00ED71E5" w:rsidRDefault="00ED71E5" w:rsidP="00ED71E5">
      <w:pPr>
        <w:numPr>
          <w:ilvl w:val="0"/>
          <w:numId w:val="35"/>
        </w:numPr>
        <w:spacing w:line="360" w:lineRule="auto"/>
        <w:jc w:val="both"/>
        <w:rPr>
          <w:szCs w:val="24"/>
        </w:rPr>
      </w:pPr>
      <w:r>
        <w:rPr>
          <w:szCs w:val="24"/>
        </w:rPr>
        <w:t>Mirtys</w:t>
      </w:r>
      <w:r w:rsidRPr="0043528F">
        <w:rPr>
          <w:szCs w:val="24"/>
        </w:rPr>
        <w:t xml:space="preserve"> nuo paskendimo (W65-W74) 100 000 gyv.</w:t>
      </w:r>
      <w:r>
        <w:rPr>
          <w:szCs w:val="24"/>
        </w:rPr>
        <w:t>;</w:t>
      </w:r>
    </w:p>
    <w:p w14:paraId="77B4A4A3" w14:textId="77777777" w:rsidR="00ED71E5" w:rsidRDefault="00ED71E5" w:rsidP="00ED71E5">
      <w:pPr>
        <w:numPr>
          <w:ilvl w:val="0"/>
          <w:numId w:val="35"/>
        </w:numPr>
        <w:spacing w:line="360" w:lineRule="auto"/>
        <w:jc w:val="both"/>
        <w:rPr>
          <w:szCs w:val="24"/>
        </w:rPr>
      </w:pPr>
      <w:r w:rsidRPr="00E41162">
        <w:rPr>
          <w:szCs w:val="24"/>
        </w:rPr>
        <w:t>SMR nuo paskendimo (W65-W74) 100 000 gyv.</w:t>
      </w:r>
      <w:r>
        <w:rPr>
          <w:szCs w:val="24"/>
        </w:rPr>
        <w:t>;</w:t>
      </w:r>
    </w:p>
    <w:p w14:paraId="681CF80D" w14:textId="77777777" w:rsidR="00ED71E5" w:rsidRDefault="00ED71E5" w:rsidP="00ED71E5">
      <w:pPr>
        <w:numPr>
          <w:ilvl w:val="0"/>
          <w:numId w:val="35"/>
        </w:numPr>
        <w:spacing w:line="360" w:lineRule="auto"/>
        <w:jc w:val="both"/>
        <w:rPr>
          <w:szCs w:val="24"/>
        </w:rPr>
      </w:pPr>
      <w:r w:rsidRPr="00E41162">
        <w:rPr>
          <w:szCs w:val="24"/>
        </w:rPr>
        <w:t>SMR nuo nukritimo (W00-W19) 100 000 gyv.</w:t>
      </w:r>
      <w:r>
        <w:rPr>
          <w:szCs w:val="24"/>
        </w:rPr>
        <w:t>;</w:t>
      </w:r>
    </w:p>
    <w:p w14:paraId="3A64E7DC" w14:textId="77777777" w:rsidR="00ED71E5" w:rsidRDefault="00ED71E5" w:rsidP="00ED71E5">
      <w:pPr>
        <w:numPr>
          <w:ilvl w:val="0"/>
          <w:numId w:val="35"/>
        </w:numPr>
        <w:spacing w:line="360" w:lineRule="auto"/>
        <w:jc w:val="both"/>
        <w:rPr>
          <w:szCs w:val="24"/>
        </w:rPr>
      </w:pPr>
      <w:r w:rsidRPr="0043528F">
        <w:rPr>
          <w:szCs w:val="24"/>
        </w:rPr>
        <w:t>Traumų dėl transporto įvykių (V00-V99) sk. 10 000 gyv.</w:t>
      </w:r>
      <w:r>
        <w:rPr>
          <w:szCs w:val="24"/>
        </w:rPr>
        <w:t>;</w:t>
      </w:r>
    </w:p>
    <w:p w14:paraId="4C1FB44B" w14:textId="77777777" w:rsidR="00ED71E5" w:rsidRDefault="00ED71E5" w:rsidP="00ED71E5">
      <w:pPr>
        <w:numPr>
          <w:ilvl w:val="0"/>
          <w:numId w:val="35"/>
        </w:numPr>
        <w:spacing w:line="360" w:lineRule="auto"/>
        <w:jc w:val="both"/>
        <w:rPr>
          <w:szCs w:val="24"/>
        </w:rPr>
      </w:pPr>
      <w:r>
        <w:rPr>
          <w:szCs w:val="24"/>
        </w:rPr>
        <w:t>Mirtys</w:t>
      </w:r>
      <w:r w:rsidRPr="0043528F">
        <w:rPr>
          <w:szCs w:val="24"/>
        </w:rPr>
        <w:t xml:space="preserve"> nuo alkoholio sąlygotų priežasčių  100 000 gyv.</w:t>
      </w:r>
      <w:r>
        <w:rPr>
          <w:szCs w:val="24"/>
        </w:rPr>
        <w:t>;</w:t>
      </w:r>
    </w:p>
    <w:p w14:paraId="7754851F" w14:textId="77777777" w:rsidR="00ED71E5" w:rsidRDefault="00ED71E5" w:rsidP="00ED71E5">
      <w:pPr>
        <w:numPr>
          <w:ilvl w:val="0"/>
          <w:numId w:val="35"/>
        </w:numPr>
        <w:spacing w:line="360" w:lineRule="auto"/>
        <w:jc w:val="both"/>
        <w:rPr>
          <w:szCs w:val="24"/>
        </w:rPr>
      </w:pPr>
      <w:r w:rsidRPr="0043528F">
        <w:rPr>
          <w:szCs w:val="24"/>
        </w:rPr>
        <w:t>SMR nuo alkoholio sąlygotų priežasčių 100 000 gyv.</w:t>
      </w:r>
      <w:r>
        <w:rPr>
          <w:szCs w:val="24"/>
        </w:rPr>
        <w:t>;</w:t>
      </w:r>
    </w:p>
    <w:p w14:paraId="0083FB57" w14:textId="77777777" w:rsidR="00ED71E5" w:rsidRDefault="00ED71E5" w:rsidP="00ED71E5">
      <w:pPr>
        <w:numPr>
          <w:ilvl w:val="0"/>
          <w:numId w:val="35"/>
        </w:numPr>
        <w:spacing w:line="360" w:lineRule="auto"/>
        <w:jc w:val="both"/>
        <w:rPr>
          <w:szCs w:val="24"/>
        </w:rPr>
      </w:pPr>
      <w:r w:rsidRPr="0043528F">
        <w:rPr>
          <w:szCs w:val="24"/>
        </w:rPr>
        <w:t>Gyv. sk., tenkantis 1 alkoholio licencijai</w:t>
      </w:r>
      <w:r>
        <w:rPr>
          <w:szCs w:val="24"/>
        </w:rPr>
        <w:t>;</w:t>
      </w:r>
    </w:p>
    <w:p w14:paraId="624DDC7F" w14:textId="77777777" w:rsidR="00ED71E5" w:rsidRDefault="00ED71E5" w:rsidP="00ED71E5">
      <w:pPr>
        <w:numPr>
          <w:ilvl w:val="0"/>
          <w:numId w:val="35"/>
        </w:numPr>
        <w:spacing w:line="360" w:lineRule="auto"/>
        <w:jc w:val="both"/>
        <w:rPr>
          <w:szCs w:val="24"/>
        </w:rPr>
      </w:pPr>
      <w:r w:rsidRPr="0043528F">
        <w:rPr>
          <w:szCs w:val="24"/>
        </w:rPr>
        <w:t>Apsilankymų pas gydytojus sk. 1 gyv.</w:t>
      </w:r>
      <w:r>
        <w:rPr>
          <w:szCs w:val="24"/>
        </w:rPr>
        <w:t>;</w:t>
      </w:r>
    </w:p>
    <w:p w14:paraId="6010CE33" w14:textId="77777777" w:rsidR="00ED71E5" w:rsidRDefault="00ED71E5" w:rsidP="00ED71E5">
      <w:pPr>
        <w:numPr>
          <w:ilvl w:val="0"/>
          <w:numId w:val="35"/>
        </w:numPr>
        <w:spacing w:line="360" w:lineRule="auto"/>
        <w:jc w:val="both"/>
        <w:rPr>
          <w:szCs w:val="24"/>
        </w:rPr>
      </w:pPr>
      <w:r w:rsidRPr="0043528F">
        <w:rPr>
          <w:szCs w:val="24"/>
        </w:rPr>
        <w:t>2 m. vaikų tymų, epideminio parotito, raudonukė</w:t>
      </w:r>
      <w:r>
        <w:rPr>
          <w:szCs w:val="24"/>
        </w:rPr>
        <w:t>s (1 dozė) skiepijimo apimtys;</w:t>
      </w:r>
    </w:p>
    <w:p w14:paraId="7FC36C91" w14:textId="77777777" w:rsidR="00ED71E5" w:rsidRDefault="00ED71E5" w:rsidP="00ED71E5">
      <w:pPr>
        <w:numPr>
          <w:ilvl w:val="0"/>
          <w:numId w:val="35"/>
        </w:numPr>
        <w:spacing w:line="360" w:lineRule="auto"/>
        <w:jc w:val="both"/>
        <w:rPr>
          <w:szCs w:val="24"/>
        </w:rPr>
      </w:pPr>
      <w:r w:rsidRPr="00F74158">
        <w:rPr>
          <w:szCs w:val="24"/>
        </w:rPr>
        <w:t xml:space="preserve">1 m. vaikų difterijos, stabligės, kokliušo, poliomielito, </w:t>
      </w:r>
      <w:proofErr w:type="spellStart"/>
      <w:r w:rsidRPr="00F74158">
        <w:rPr>
          <w:szCs w:val="24"/>
        </w:rPr>
        <w:t>Haemophilus</w:t>
      </w:r>
      <w:proofErr w:type="spellEnd"/>
      <w:r w:rsidRPr="00F74158">
        <w:rPr>
          <w:szCs w:val="24"/>
        </w:rPr>
        <w:t xml:space="preserve"> </w:t>
      </w:r>
      <w:proofErr w:type="spellStart"/>
      <w:r w:rsidRPr="00F74158">
        <w:rPr>
          <w:szCs w:val="24"/>
        </w:rPr>
        <w:t>influenzae</w:t>
      </w:r>
      <w:proofErr w:type="spellEnd"/>
      <w:r w:rsidRPr="00F74158">
        <w:rPr>
          <w:szCs w:val="24"/>
        </w:rPr>
        <w:t xml:space="preserve"> B</w:t>
      </w:r>
      <w:r>
        <w:rPr>
          <w:szCs w:val="24"/>
        </w:rPr>
        <w:t xml:space="preserve"> skiepijimo apimtys (3 dozės);</w:t>
      </w:r>
    </w:p>
    <w:p w14:paraId="0728E20D" w14:textId="77777777" w:rsidR="00ED71E5" w:rsidRDefault="00ED71E5" w:rsidP="00ED71E5">
      <w:pPr>
        <w:numPr>
          <w:ilvl w:val="0"/>
          <w:numId w:val="35"/>
        </w:numPr>
        <w:spacing w:line="360" w:lineRule="auto"/>
        <w:jc w:val="both"/>
        <w:rPr>
          <w:szCs w:val="24"/>
        </w:rPr>
      </w:pPr>
      <w:r w:rsidRPr="00966F75">
        <w:rPr>
          <w:szCs w:val="24"/>
        </w:rPr>
        <w:t>Vaikų (7</w:t>
      </w:r>
      <w:r>
        <w:rPr>
          <w:szCs w:val="24"/>
        </w:rPr>
        <w:t>–</w:t>
      </w:r>
      <w:r w:rsidRPr="00966F75">
        <w:rPr>
          <w:szCs w:val="24"/>
        </w:rPr>
        <w:t>17 m.), neturinčių ėduonies pažeistų, plombuotų</w:t>
      </w:r>
      <w:r>
        <w:rPr>
          <w:szCs w:val="24"/>
        </w:rPr>
        <w:t xml:space="preserve"> ir išrautų dantų, dalis (proc.</w:t>
      </w:r>
      <w:r w:rsidRPr="00966F75">
        <w:rPr>
          <w:szCs w:val="24"/>
        </w:rPr>
        <w:t>)</w:t>
      </w:r>
      <w:r>
        <w:rPr>
          <w:szCs w:val="24"/>
        </w:rPr>
        <w:t>;</w:t>
      </w:r>
    </w:p>
    <w:p w14:paraId="4674CB70" w14:textId="77777777" w:rsidR="00ED71E5" w:rsidRDefault="00ED71E5" w:rsidP="00ED71E5">
      <w:pPr>
        <w:numPr>
          <w:ilvl w:val="0"/>
          <w:numId w:val="35"/>
        </w:numPr>
        <w:spacing w:line="360" w:lineRule="auto"/>
        <w:jc w:val="both"/>
        <w:rPr>
          <w:szCs w:val="24"/>
        </w:rPr>
      </w:pPr>
      <w:r>
        <w:rPr>
          <w:szCs w:val="24"/>
        </w:rPr>
        <w:t>Mirtys n</w:t>
      </w:r>
      <w:r w:rsidRPr="00966F75">
        <w:rPr>
          <w:szCs w:val="24"/>
        </w:rPr>
        <w:t>uo piktybinių navikų  (C00-C96) 100 000 gyv.</w:t>
      </w:r>
      <w:r>
        <w:rPr>
          <w:szCs w:val="24"/>
        </w:rPr>
        <w:t>;</w:t>
      </w:r>
    </w:p>
    <w:p w14:paraId="09AD62CE" w14:textId="77777777" w:rsidR="00ED71E5" w:rsidRDefault="00ED71E5" w:rsidP="00ED71E5">
      <w:pPr>
        <w:numPr>
          <w:ilvl w:val="0"/>
          <w:numId w:val="35"/>
        </w:numPr>
        <w:spacing w:line="360" w:lineRule="auto"/>
        <w:jc w:val="both"/>
        <w:rPr>
          <w:szCs w:val="24"/>
        </w:rPr>
      </w:pPr>
      <w:r w:rsidRPr="00966F75">
        <w:rPr>
          <w:szCs w:val="24"/>
        </w:rPr>
        <w:t>SMR nuo piktybinių navikų (C00-C96) 100 000 gyv.</w:t>
      </w:r>
      <w:r>
        <w:rPr>
          <w:szCs w:val="24"/>
        </w:rPr>
        <w:t>;</w:t>
      </w:r>
    </w:p>
    <w:p w14:paraId="5BB42784" w14:textId="77777777" w:rsidR="00ED71E5" w:rsidRDefault="00ED71E5" w:rsidP="00ED71E5">
      <w:pPr>
        <w:numPr>
          <w:ilvl w:val="0"/>
          <w:numId w:val="35"/>
        </w:numPr>
        <w:spacing w:line="360" w:lineRule="auto"/>
        <w:jc w:val="both"/>
        <w:rPr>
          <w:szCs w:val="24"/>
        </w:rPr>
      </w:pPr>
      <w:r w:rsidRPr="00966F75">
        <w:rPr>
          <w:szCs w:val="24"/>
        </w:rPr>
        <w:lastRenderedPageBreak/>
        <w:t xml:space="preserve">SMR nuo </w:t>
      </w:r>
      <w:proofErr w:type="spellStart"/>
      <w:r w:rsidRPr="00966F75">
        <w:rPr>
          <w:szCs w:val="24"/>
        </w:rPr>
        <w:t>cerebrovaskulinių</w:t>
      </w:r>
      <w:proofErr w:type="spellEnd"/>
      <w:r w:rsidRPr="00966F75">
        <w:rPr>
          <w:szCs w:val="24"/>
        </w:rPr>
        <w:t xml:space="preserve"> ligų (I60-I69) 100 000 gyv</w:t>
      </w:r>
      <w:r>
        <w:rPr>
          <w:szCs w:val="24"/>
        </w:rPr>
        <w:t>.;</w:t>
      </w:r>
    </w:p>
    <w:p w14:paraId="295CD303" w14:textId="77777777" w:rsidR="00ED71E5" w:rsidRDefault="00ED71E5" w:rsidP="00ED71E5">
      <w:pPr>
        <w:numPr>
          <w:ilvl w:val="0"/>
          <w:numId w:val="35"/>
        </w:numPr>
        <w:spacing w:line="360" w:lineRule="auto"/>
        <w:jc w:val="both"/>
        <w:rPr>
          <w:szCs w:val="24"/>
        </w:rPr>
      </w:pPr>
      <w:r>
        <w:rPr>
          <w:szCs w:val="24"/>
        </w:rPr>
        <w:t>Sergamumas</w:t>
      </w:r>
      <w:r w:rsidRPr="00966F75">
        <w:rPr>
          <w:szCs w:val="24"/>
        </w:rPr>
        <w:t xml:space="preserve"> II tipo cukriniu diabetu (E11) 10 000 gyv.</w:t>
      </w:r>
      <w:r>
        <w:rPr>
          <w:szCs w:val="24"/>
        </w:rPr>
        <w:t>;</w:t>
      </w:r>
    </w:p>
    <w:p w14:paraId="6917EEAF" w14:textId="77777777" w:rsidR="00ED71E5" w:rsidRDefault="00ED71E5" w:rsidP="00ED71E5">
      <w:pPr>
        <w:numPr>
          <w:ilvl w:val="0"/>
          <w:numId w:val="35"/>
        </w:numPr>
        <w:spacing w:line="360" w:lineRule="auto"/>
        <w:jc w:val="both"/>
        <w:rPr>
          <w:szCs w:val="24"/>
        </w:rPr>
      </w:pPr>
      <w:r w:rsidRPr="00966F75">
        <w:rPr>
          <w:szCs w:val="24"/>
        </w:rPr>
        <w:t>Tikslinės populiacijos dalis %, 2 metų bėgyje dalyvavusi krūties vėžio programoje</w:t>
      </w:r>
      <w:r>
        <w:rPr>
          <w:szCs w:val="24"/>
        </w:rPr>
        <w:t>;</w:t>
      </w:r>
    </w:p>
    <w:p w14:paraId="562C8C2F" w14:textId="77777777" w:rsidR="00ED71E5" w:rsidRDefault="00ED71E5" w:rsidP="00ED71E5">
      <w:pPr>
        <w:numPr>
          <w:ilvl w:val="0"/>
          <w:numId w:val="35"/>
        </w:numPr>
        <w:spacing w:line="360" w:lineRule="auto"/>
        <w:jc w:val="both"/>
        <w:rPr>
          <w:szCs w:val="24"/>
        </w:rPr>
      </w:pPr>
      <w:r w:rsidRPr="00966F75">
        <w:rPr>
          <w:szCs w:val="24"/>
        </w:rPr>
        <w:t>Tikslinės populiacijos dalis %, 3 metų bėgyje dalyvavusi gimdos kaklelio programoje</w:t>
      </w:r>
      <w:r>
        <w:rPr>
          <w:szCs w:val="24"/>
        </w:rPr>
        <w:t>;</w:t>
      </w:r>
    </w:p>
    <w:p w14:paraId="060AD466" w14:textId="77777777" w:rsidR="00ED71E5" w:rsidRDefault="00ED71E5" w:rsidP="00ED71E5">
      <w:pPr>
        <w:numPr>
          <w:ilvl w:val="0"/>
          <w:numId w:val="35"/>
        </w:numPr>
        <w:spacing w:line="360" w:lineRule="auto"/>
        <w:jc w:val="both"/>
        <w:rPr>
          <w:szCs w:val="24"/>
        </w:rPr>
      </w:pPr>
      <w:r w:rsidRPr="00966F75">
        <w:rPr>
          <w:szCs w:val="24"/>
        </w:rPr>
        <w:t>Tikslinės populiacijos dalis %, 2 metų bėgyje dalyvavusi storosios žarnos vėžio programoje</w:t>
      </w:r>
      <w:r>
        <w:rPr>
          <w:szCs w:val="24"/>
        </w:rPr>
        <w:t>;</w:t>
      </w:r>
    </w:p>
    <w:p w14:paraId="6883010E" w14:textId="4DB22B25" w:rsidR="00ED71E5" w:rsidRDefault="00ED71E5" w:rsidP="00ED71E5">
      <w:pPr>
        <w:numPr>
          <w:ilvl w:val="0"/>
          <w:numId w:val="35"/>
        </w:numPr>
        <w:spacing w:line="360" w:lineRule="auto"/>
        <w:jc w:val="both"/>
        <w:rPr>
          <w:color w:val="000000" w:themeColor="text1"/>
          <w:szCs w:val="24"/>
        </w:rPr>
      </w:pPr>
      <w:r w:rsidRPr="00DB38DD">
        <w:rPr>
          <w:color w:val="000000" w:themeColor="text1"/>
          <w:szCs w:val="24"/>
        </w:rPr>
        <w:t>Tikslinės populiacijos dalis %, dalyvavusi ŠKL program</w:t>
      </w:r>
      <w:r>
        <w:rPr>
          <w:color w:val="000000" w:themeColor="text1"/>
          <w:szCs w:val="24"/>
        </w:rPr>
        <w:t>oje.</w:t>
      </w:r>
    </w:p>
    <w:p w14:paraId="3D99BB45" w14:textId="6B05C218" w:rsidR="00ED71E5" w:rsidRPr="00ED71E5" w:rsidRDefault="00ED71E5" w:rsidP="00ED71E5">
      <w:pPr>
        <w:rPr>
          <w:color w:val="000000" w:themeColor="text1"/>
          <w:szCs w:val="24"/>
        </w:rPr>
      </w:pPr>
      <w:r>
        <w:rPr>
          <w:color w:val="000000" w:themeColor="text1"/>
          <w:szCs w:val="24"/>
        </w:rPr>
        <w:br w:type="page"/>
      </w:r>
    </w:p>
    <w:p w14:paraId="04CC522D" w14:textId="77777777" w:rsidR="00ED71E5" w:rsidRPr="00A34E5D" w:rsidRDefault="00ED71E5" w:rsidP="00ED71E5">
      <w:pPr>
        <w:pStyle w:val="Antrat1"/>
        <w:numPr>
          <w:ilvl w:val="0"/>
          <w:numId w:val="31"/>
        </w:numPr>
        <w:tabs>
          <w:tab w:val="left" w:pos="284"/>
          <w:tab w:val="num" w:pos="1440"/>
        </w:tabs>
        <w:spacing w:after="240"/>
        <w:ind w:left="0" w:firstLine="0"/>
        <w:rPr>
          <w:b w:val="0"/>
          <w:color w:val="000000" w:themeColor="text1"/>
          <w:sz w:val="28"/>
          <w:szCs w:val="28"/>
        </w:rPr>
      </w:pPr>
      <w:bookmarkStart w:id="17" w:name="_Toc159242880"/>
      <w:r w:rsidRPr="00124CBE">
        <w:rPr>
          <w:color w:val="000000" w:themeColor="text1"/>
          <w:sz w:val="28"/>
          <w:szCs w:val="28"/>
        </w:rPr>
        <w:lastRenderedPageBreak/>
        <w:t>S</w:t>
      </w:r>
      <w:r w:rsidRPr="001A30B0">
        <w:rPr>
          <w:color w:val="000000" w:themeColor="text1"/>
          <w:sz w:val="28"/>
          <w:szCs w:val="28"/>
        </w:rPr>
        <w:t>AVIVALDYBĖS PRIORITETINIŲ PROBLEMŲ ANALIZĖ</w:t>
      </w:r>
      <w:bookmarkEnd w:id="17"/>
    </w:p>
    <w:p w14:paraId="2D7944E4" w14:textId="77777777" w:rsidR="00ED71E5" w:rsidRPr="005A08C2" w:rsidRDefault="00ED71E5" w:rsidP="00ED71E5">
      <w:pPr>
        <w:spacing w:line="360" w:lineRule="auto"/>
        <w:ind w:firstLine="851"/>
        <w:jc w:val="both"/>
        <w:rPr>
          <w:szCs w:val="24"/>
        </w:rPr>
      </w:pPr>
      <w:r>
        <w:rPr>
          <w:szCs w:val="24"/>
        </w:rPr>
        <w:t xml:space="preserve"> V</w:t>
      </w:r>
      <w:r w:rsidRPr="00F61939">
        <w:rPr>
          <w:szCs w:val="24"/>
        </w:rPr>
        <w:t xml:space="preserve">ertinant </w:t>
      </w:r>
      <w:r>
        <w:rPr>
          <w:szCs w:val="24"/>
        </w:rPr>
        <w:t xml:space="preserve"> </w:t>
      </w:r>
      <w:r w:rsidRPr="00F61939">
        <w:rPr>
          <w:szCs w:val="24"/>
        </w:rPr>
        <w:t>analizuojamų visuomenės sveikatos stebėsenos rodiklių reik</w:t>
      </w:r>
      <w:r>
        <w:rPr>
          <w:szCs w:val="24"/>
        </w:rPr>
        <w:t>šmių savivaldybėje atitiktį Lietuvos vidurkiui, prioritetinėmis problemos</w:t>
      </w:r>
      <w:r w:rsidRPr="00F61939">
        <w:rPr>
          <w:szCs w:val="24"/>
        </w:rPr>
        <w:t xml:space="preserve"> buvo pasirinktos</w:t>
      </w:r>
      <w:r>
        <w:rPr>
          <w:szCs w:val="24"/>
        </w:rPr>
        <w:t xml:space="preserve"> ir detaliau analizuoti šie rodikliai:</w:t>
      </w:r>
      <w:r w:rsidRPr="005A08C2">
        <w:rPr>
          <w:szCs w:val="24"/>
        </w:rPr>
        <w:t xml:space="preserve"> </w:t>
      </w:r>
    </w:p>
    <w:p w14:paraId="2054AFAE" w14:textId="77777777" w:rsidR="00ED71E5" w:rsidRPr="00A82CE1" w:rsidRDefault="00ED71E5" w:rsidP="00ED71E5">
      <w:pPr>
        <w:pStyle w:val="Sraopastraipa0"/>
        <w:numPr>
          <w:ilvl w:val="0"/>
          <w:numId w:val="45"/>
        </w:numPr>
        <w:spacing w:line="360" w:lineRule="auto"/>
        <w:jc w:val="both"/>
        <w:rPr>
          <w:szCs w:val="24"/>
        </w:rPr>
      </w:pPr>
      <w:r w:rsidRPr="00A82CE1">
        <w:rPr>
          <w:szCs w:val="24"/>
        </w:rPr>
        <w:t>Savižudybių skaičius (X60</w:t>
      </w:r>
      <w:r>
        <w:rPr>
          <w:szCs w:val="24"/>
        </w:rPr>
        <w:t>–</w:t>
      </w:r>
      <w:r w:rsidRPr="00A82CE1">
        <w:rPr>
          <w:szCs w:val="24"/>
        </w:rPr>
        <w:t>X84) 100 000 gyventojų;</w:t>
      </w:r>
    </w:p>
    <w:p w14:paraId="6BE4594F" w14:textId="77777777" w:rsidR="00ED71E5" w:rsidRDefault="00ED71E5" w:rsidP="00ED71E5">
      <w:pPr>
        <w:pStyle w:val="Sraopastraipa0"/>
        <w:numPr>
          <w:ilvl w:val="0"/>
          <w:numId w:val="45"/>
        </w:numPr>
        <w:spacing w:line="360" w:lineRule="auto"/>
        <w:jc w:val="both"/>
        <w:rPr>
          <w:szCs w:val="24"/>
        </w:rPr>
      </w:pPr>
      <w:r w:rsidRPr="00A82CE1">
        <w:rPr>
          <w:szCs w:val="24"/>
        </w:rPr>
        <w:t>Sergamumas tuberkulioze (A15</w:t>
      </w:r>
      <w:r>
        <w:rPr>
          <w:szCs w:val="24"/>
        </w:rPr>
        <w:t>–</w:t>
      </w:r>
      <w:r w:rsidRPr="00A82CE1">
        <w:rPr>
          <w:szCs w:val="24"/>
        </w:rPr>
        <w:t>A19) 100 000 gyventojų;</w:t>
      </w:r>
    </w:p>
    <w:p w14:paraId="32432742" w14:textId="77777777" w:rsidR="00ED71E5" w:rsidRPr="00A82CE1" w:rsidRDefault="00ED71E5" w:rsidP="00ED71E5">
      <w:pPr>
        <w:pStyle w:val="Sraopastraipa0"/>
        <w:numPr>
          <w:ilvl w:val="0"/>
          <w:numId w:val="45"/>
        </w:numPr>
        <w:spacing w:line="360" w:lineRule="auto"/>
        <w:jc w:val="both"/>
        <w:rPr>
          <w:szCs w:val="24"/>
        </w:rPr>
      </w:pPr>
      <w:r w:rsidRPr="00B70272">
        <w:rPr>
          <w:szCs w:val="24"/>
        </w:rPr>
        <w:t>Išvengiamų hos</w:t>
      </w:r>
      <w:r>
        <w:rPr>
          <w:szCs w:val="24"/>
        </w:rPr>
        <w:t xml:space="preserve">pitalizacijų (IH) sk. 1 000 gyventojų. </w:t>
      </w:r>
    </w:p>
    <w:p w14:paraId="5545D6AF" w14:textId="77777777" w:rsidR="00ED71E5" w:rsidRDefault="00ED71E5" w:rsidP="00ED71E5">
      <w:pPr>
        <w:jc w:val="both"/>
        <w:rPr>
          <w:szCs w:val="24"/>
        </w:rPr>
      </w:pPr>
    </w:p>
    <w:p w14:paraId="7349CAE4" w14:textId="77777777" w:rsidR="00ED71E5" w:rsidRDefault="00ED71E5" w:rsidP="00ED71E5">
      <w:pPr>
        <w:pStyle w:val="Antrat2"/>
        <w:numPr>
          <w:ilvl w:val="1"/>
          <w:numId w:val="31"/>
        </w:numPr>
        <w:tabs>
          <w:tab w:val="num" w:pos="3132"/>
        </w:tabs>
        <w:ind w:left="3132" w:hanging="432"/>
        <w:jc w:val="center"/>
        <w:rPr>
          <w:b w:val="0"/>
          <w:color w:val="000000" w:themeColor="text1"/>
          <w:sz w:val="28"/>
          <w:szCs w:val="28"/>
        </w:rPr>
      </w:pPr>
      <w:r>
        <w:rPr>
          <w:color w:val="000000" w:themeColor="text1"/>
          <w:sz w:val="28"/>
          <w:szCs w:val="28"/>
        </w:rPr>
        <w:t xml:space="preserve"> </w:t>
      </w:r>
      <w:bookmarkStart w:id="18" w:name="_Toc159242881"/>
      <w:r w:rsidRPr="009D6254">
        <w:rPr>
          <w:color w:val="000000" w:themeColor="text1"/>
          <w:sz w:val="28"/>
          <w:szCs w:val="28"/>
        </w:rPr>
        <w:t>Prioritetinė problema. Savižudybių skaičius (X60</w:t>
      </w:r>
      <w:r>
        <w:rPr>
          <w:color w:val="000000" w:themeColor="text1"/>
          <w:sz w:val="28"/>
          <w:szCs w:val="28"/>
        </w:rPr>
        <w:t>–</w:t>
      </w:r>
      <w:r w:rsidRPr="009D6254">
        <w:rPr>
          <w:color w:val="000000" w:themeColor="text1"/>
          <w:sz w:val="28"/>
          <w:szCs w:val="28"/>
        </w:rPr>
        <w:t>X84) 100 000 gyventojų.</w:t>
      </w:r>
      <w:bookmarkEnd w:id="18"/>
    </w:p>
    <w:p w14:paraId="70F98C6E" w14:textId="77777777" w:rsidR="00ED71E5" w:rsidRPr="00A82CE1" w:rsidRDefault="00ED71E5" w:rsidP="00ED71E5">
      <w:pPr>
        <w:rPr>
          <w:szCs w:val="24"/>
        </w:rPr>
      </w:pPr>
    </w:p>
    <w:p w14:paraId="308D3EB0" w14:textId="77777777" w:rsidR="00ED71E5" w:rsidRDefault="00ED71E5" w:rsidP="00ED71E5">
      <w:pPr>
        <w:spacing w:line="360" w:lineRule="auto"/>
        <w:ind w:firstLine="851"/>
        <w:jc w:val="both"/>
        <w:rPr>
          <w:color w:val="000000"/>
          <w:szCs w:val="24"/>
        </w:rPr>
      </w:pPr>
      <w:r w:rsidRPr="00B70272">
        <w:rPr>
          <w:color w:val="000000"/>
          <w:szCs w:val="24"/>
        </w:rPr>
        <w:t xml:space="preserve">Savižudybės – didelė problema daugelyje šalių. Pagal Pasaulio sveikatos organizacijos pateiktus duomenis kasmet pasaulyje nusižudo beveik 800 tūkst. </w:t>
      </w:r>
      <w:r>
        <w:rPr>
          <w:color w:val="000000"/>
          <w:szCs w:val="24"/>
        </w:rPr>
        <w:t>ž</w:t>
      </w:r>
      <w:r w:rsidRPr="00B70272">
        <w:rPr>
          <w:color w:val="000000"/>
          <w:szCs w:val="24"/>
        </w:rPr>
        <w:t xml:space="preserve">monių ir tai antra pagal dažnumą mirties priežastis 15–29 metų amžiaus žmonių grupėje. Savižudybės turi platų socialinį poveikį – viena savižudybė skaudžiai paveikia dar mažiausiai 6 žmones (artimuosius, bendradarbius ar </w:t>
      </w:r>
      <w:bookmarkStart w:id="19" w:name="_Hlk159830175"/>
      <w:r w:rsidRPr="00B70272">
        <w:rPr>
          <w:color w:val="000000"/>
          <w:szCs w:val="24"/>
        </w:rPr>
        <w:t>bendruomenės narius), o vienai įvykdytai savižudybei gali tekti net 20 bandymų žudytis</w:t>
      </w:r>
      <w:bookmarkStart w:id="20" w:name="part_359507563a574714a33087527e2499c5"/>
      <w:bookmarkStart w:id="21" w:name="part_36ab984a1bc548fc9640272ad004cbfd"/>
      <w:bookmarkEnd w:id="20"/>
      <w:bookmarkEnd w:id="21"/>
      <w:r w:rsidRPr="00B70272">
        <w:rPr>
          <w:color w:val="000000"/>
          <w:szCs w:val="24"/>
        </w:rPr>
        <w:t>.</w:t>
      </w:r>
      <w:bookmarkEnd w:id="19"/>
    </w:p>
    <w:p w14:paraId="35AAC0FA" w14:textId="77777777" w:rsidR="00ED71E5" w:rsidRPr="00B70272" w:rsidRDefault="00ED71E5" w:rsidP="00ED71E5">
      <w:pPr>
        <w:spacing w:line="360" w:lineRule="auto"/>
        <w:ind w:firstLine="851"/>
        <w:jc w:val="both"/>
        <w:rPr>
          <w:color w:val="000000"/>
          <w:szCs w:val="24"/>
        </w:rPr>
      </w:pPr>
      <w:r>
        <w:rPr>
          <w:color w:val="000000"/>
          <w:szCs w:val="24"/>
        </w:rPr>
        <w:t>Ir nors per pastaruosius penkerius metus savižudybių skaičius savivaldybėje stabilizavosi bei nesiekia tokių aukštų rodiklių, kaip 2014–2015 metais, tačiau situacija vis tiek išlieka grėsminga ir reikalauja atidos bei papildomų prevencinių bei pagalbos priemonių.</w:t>
      </w:r>
    </w:p>
    <w:p w14:paraId="72BA04E5" w14:textId="77777777" w:rsidR="00ED71E5" w:rsidRPr="00ED70DF" w:rsidRDefault="00ED71E5" w:rsidP="00ED71E5">
      <w:pPr>
        <w:spacing w:line="360" w:lineRule="auto"/>
        <w:jc w:val="both"/>
        <w:rPr>
          <w:color w:val="000000"/>
          <w:szCs w:val="24"/>
        </w:rPr>
      </w:pPr>
      <w:r w:rsidRPr="00B70272">
        <w:rPr>
          <w:noProof/>
        </w:rPr>
        <w:drawing>
          <wp:anchor distT="0" distB="0" distL="114300" distR="114300" simplePos="0" relativeHeight="251728896" behindDoc="0" locked="0" layoutInCell="1" allowOverlap="1" wp14:anchorId="027D5BBB" wp14:editId="1E34D96C">
            <wp:simplePos x="0" y="0"/>
            <wp:positionH relativeFrom="margin">
              <wp:align>center</wp:align>
            </wp:positionH>
            <wp:positionV relativeFrom="paragraph">
              <wp:posOffset>0</wp:posOffset>
            </wp:positionV>
            <wp:extent cx="5730082" cy="2819400"/>
            <wp:effectExtent l="0" t="0" r="4445" b="0"/>
            <wp:wrapThrough wrapText="bothSides">
              <wp:wrapPolygon edited="0">
                <wp:start x="0" y="0"/>
                <wp:lineTo x="0" y="21454"/>
                <wp:lineTo x="21545" y="21454"/>
                <wp:lineTo x="21545" y="0"/>
                <wp:lineTo x="0" y="0"/>
              </wp:wrapPolygon>
            </wp:wrapThrough>
            <wp:docPr id="17" name="Paveikslėlis 17" descr="A graph with a line and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descr="A graph with a line and a red lin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730082" cy="2819400"/>
                    </a:xfrm>
                    <a:prstGeom prst="rect">
                      <a:avLst/>
                    </a:prstGeom>
                  </pic:spPr>
                </pic:pic>
              </a:graphicData>
            </a:graphic>
            <wp14:sizeRelH relativeFrom="page">
              <wp14:pctWidth>0</wp14:pctWidth>
            </wp14:sizeRelH>
            <wp14:sizeRelV relativeFrom="page">
              <wp14:pctHeight>0</wp14:pctHeight>
            </wp14:sizeRelV>
          </wp:anchor>
        </w:drawing>
      </w:r>
    </w:p>
    <w:p w14:paraId="655AA95E" w14:textId="77777777" w:rsidR="00ED71E5" w:rsidRPr="00B70272" w:rsidRDefault="00ED71E5" w:rsidP="00ED71E5">
      <w:pPr>
        <w:jc w:val="center"/>
      </w:pPr>
      <w:r>
        <w:rPr>
          <w:color w:val="000000" w:themeColor="text1"/>
        </w:rPr>
        <w:t xml:space="preserve">3 </w:t>
      </w:r>
      <w:r w:rsidRPr="00B70272">
        <w:t>pav.  Savižudybių skaičius (X60-X84) 100 000 gyv. Lietuvoje/Varėnos m. 2013 – 2022 m. (Šaltinis – Visuomenės sveikatos stebėsenos informacinė sistema)</w:t>
      </w:r>
    </w:p>
    <w:p w14:paraId="622075CE" w14:textId="77777777" w:rsidR="00ED71E5" w:rsidRPr="00B70272" w:rsidRDefault="00ED71E5" w:rsidP="00ED71E5">
      <w:pPr>
        <w:spacing w:line="360" w:lineRule="auto"/>
        <w:jc w:val="both"/>
        <w:rPr>
          <w:color w:val="000000"/>
          <w:szCs w:val="24"/>
        </w:rPr>
      </w:pPr>
    </w:p>
    <w:p w14:paraId="125446F1" w14:textId="77777777" w:rsidR="00ED71E5" w:rsidRPr="00B70272" w:rsidRDefault="00ED71E5" w:rsidP="00ED71E5">
      <w:pPr>
        <w:spacing w:line="360" w:lineRule="auto"/>
        <w:ind w:firstLine="851"/>
        <w:jc w:val="both"/>
        <w:rPr>
          <w:color w:val="000000"/>
        </w:rPr>
      </w:pPr>
      <w:r w:rsidRPr="00B70272">
        <w:rPr>
          <w:color w:val="000000"/>
        </w:rPr>
        <w:t xml:space="preserve">2022 m. iš 527 nusižudžiusių asmenų Lietuvoje, 10 – Varėnos rajone (8 – kaime, 2  –  mieste). Savižudybių rodiklis savivaldybėje </w:t>
      </w:r>
      <w:r>
        <w:rPr>
          <w:color w:val="000000"/>
        </w:rPr>
        <w:t xml:space="preserve">vis tiek aukštas ir jis </w:t>
      </w:r>
      <w:r w:rsidRPr="00B70272">
        <w:rPr>
          <w:color w:val="000000"/>
        </w:rPr>
        <w:t>daugiau negu du kartus didesnis nei</w:t>
      </w:r>
      <w:r>
        <w:rPr>
          <w:color w:val="000000"/>
        </w:rPr>
        <w:t xml:space="preserve"> </w:t>
      </w:r>
      <w:r w:rsidRPr="00B70272">
        <w:rPr>
          <w:color w:val="000000"/>
        </w:rPr>
        <w:lastRenderedPageBreak/>
        <w:t xml:space="preserve">respublikos, atitinkamai: 48,5/100 000 gyv. ir 18,6/100 000 gyv. (3 pav.). Pagal 2022 m. rodiklius savivaldybė yra </w:t>
      </w:r>
      <w:r>
        <w:rPr>
          <w:color w:val="000000"/>
        </w:rPr>
        <w:t xml:space="preserve">antroje </w:t>
      </w:r>
      <w:r w:rsidRPr="00B70272">
        <w:rPr>
          <w:color w:val="000000"/>
        </w:rPr>
        <w:t>vietoje tarp visų savivaldybių.</w:t>
      </w:r>
    </w:p>
    <w:p w14:paraId="46323CA1" w14:textId="77777777" w:rsidR="00ED71E5" w:rsidRPr="00B70272" w:rsidRDefault="00ED71E5" w:rsidP="00ED71E5">
      <w:pPr>
        <w:jc w:val="center"/>
      </w:pPr>
      <w:r w:rsidRPr="00B70272">
        <w:rPr>
          <w:noProof/>
        </w:rPr>
        <w:drawing>
          <wp:inline distT="0" distB="0" distL="0" distR="0" wp14:anchorId="6C85B876" wp14:editId="6102687F">
            <wp:extent cx="5308401" cy="3295466"/>
            <wp:effectExtent l="0" t="0" r="6985" b="635"/>
            <wp:docPr id="19" name="Paveikslėlis 19"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veikslėlis 5" descr="A screenshot of a map&#10;&#10;Description automatically generated"/>
                    <pic:cNvPicPr/>
                  </pic:nvPicPr>
                  <pic:blipFill>
                    <a:blip r:embed="rId24"/>
                    <a:stretch>
                      <a:fillRect/>
                    </a:stretch>
                  </pic:blipFill>
                  <pic:spPr>
                    <a:xfrm>
                      <a:off x="0" y="0"/>
                      <a:ext cx="5317112" cy="3300874"/>
                    </a:xfrm>
                    <a:prstGeom prst="rect">
                      <a:avLst/>
                    </a:prstGeom>
                  </pic:spPr>
                </pic:pic>
              </a:graphicData>
            </a:graphic>
          </wp:inline>
        </w:drawing>
      </w:r>
    </w:p>
    <w:p w14:paraId="104CC55B" w14:textId="77777777" w:rsidR="00ED71E5" w:rsidRPr="00B70272" w:rsidRDefault="00ED71E5" w:rsidP="00ED71E5">
      <w:pPr>
        <w:spacing w:line="360" w:lineRule="auto"/>
        <w:jc w:val="center"/>
      </w:pPr>
      <w:r>
        <w:t>4</w:t>
      </w:r>
      <w:r w:rsidRPr="00B70272">
        <w:t xml:space="preserve"> pav. Savižudybių skaičiaus (X60-X84) 100 000 gyventojų žemėlapis. (Šaltinis - Visuomenės sveikatos stebėsenos informacinė sistema)</w:t>
      </w:r>
    </w:p>
    <w:p w14:paraId="6C3BF7DE" w14:textId="77777777" w:rsidR="00ED71E5" w:rsidRPr="00B70272" w:rsidRDefault="00ED71E5" w:rsidP="00ED71E5">
      <w:pPr>
        <w:spacing w:line="360" w:lineRule="auto"/>
        <w:jc w:val="center"/>
      </w:pPr>
    </w:p>
    <w:p w14:paraId="53A0E83F" w14:textId="77777777" w:rsidR="00ED71E5" w:rsidRDefault="00ED71E5" w:rsidP="00ED71E5">
      <w:pPr>
        <w:rPr>
          <w:color w:val="000000"/>
        </w:rPr>
      </w:pPr>
      <w:bookmarkStart w:id="22" w:name="_Hlk158899187"/>
      <w:r>
        <w:rPr>
          <w:color w:val="000000"/>
        </w:rPr>
        <w:t>Savižudybių c</w:t>
      </w:r>
      <w:r w:rsidRPr="00B70272">
        <w:rPr>
          <w:color w:val="000000"/>
        </w:rPr>
        <w:t>harakteristika</w:t>
      </w:r>
      <w:r>
        <w:rPr>
          <w:color w:val="000000"/>
        </w:rPr>
        <w:t xml:space="preserve"> pagal lytį ir amžių pateikiama </w:t>
      </w:r>
      <w:r w:rsidRPr="000A659E">
        <w:rPr>
          <w:color w:val="000000"/>
        </w:rPr>
        <w:t xml:space="preserve">2 </w:t>
      </w:r>
      <w:r w:rsidRPr="00B70272">
        <w:rPr>
          <w:color w:val="000000"/>
        </w:rPr>
        <w:t>lentelėje.</w:t>
      </w:r>
    </w:p>
    <w:p w14:paraId="5EFAA89A" w14:textId="77777777" w:rsidR="00ED71E5" w:rsidRPr="001C0538" w:rsidRDefault="00ED71E5" w:rsidP="00ED71E5">
      <w:pPr>
        <w:spacing w:line="360" w:lineRule="auto"/>
        <w:jc w:val="both"/>
      </w:pPr>
      <w:bookmarkStart w:id="23" w:name="_Hlk159832257"/>
      <w:r w:rsidRPr="001C0538">
        <w:t>2 lentel</w:t>
      </w:r>
      <w:r w:rsidRPr="00B566B6">
        <w:t xml:space="preserve">ė. </w:t>
      </w:r>
      <w:r>
        <w:t>Savižudybės savivaldybėje 2020-2022 m. pagal lytį, amžių ir gyvenamąją teritoriją.</w:t>
      </w:r>
      <w:r w:rsidRPr="00B566B6">
        <w:t xml:space="preserve">  </w:t>
      </w:r>
    </w:p>
    <w:bookmarkEnd w:id="23"/>
    <w:tbl>
      <w:tblPr>
        <w:tblStyle w:val="2tinkleliolentel2parykinimas"/>
        <w:tblW w:w="0" w:type="auto"/>
        <w:tblLook w:val="04A0" w:firstRow="1" w:lastRow="0" w:firstColumn="1" w:lastColumn="0" w:noHBand="0" w:noVBand="1"/>
      </w:tblPr>
      <w:tblGrid>
        <w:gridCol w:w="2254"/>
        <w:gridCol w:w="2254"/>
        <w:gridCol w:w="2254"/>
        <w:gridCol w:w="2254"/>
      </w:tblGrid>
      <w:tr w:rsidR="00ED71E5" w:rsidRPr="00E20793" w14:paraId="5826B3E1" w14:textId="77777777" w:rsidTr="008C7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123157A" w14:textId="77777777" w:rsidR="00ED71E5" w:rsidRPr="00E20793" w:rsidRDefault="00ED71E5" w:rsidP="008C7CAA">
            <w:pPr>
              <w:rPr>
                <w:szCs w:val="24"/>
              </w:rPr>
            </w:pPr>
          </w:p>
        </w:tc>
        <w:tc>
          <w:tcPr>
            <w:tcW w:w="2254" w:type="dxa"/>
          </w:tcPr>
          <w:p w14:paraId="49FBDAFC" w14:textId="77777777" w:rsidR="00ED71E5" w:rsidRPr="00E20793" w:rsidRDefault="00ED71E5" w:rsidP="008C7CAA">
            <w:pPr>
              <w:jc w:val="center"/>
              <w:cnfStyle w:val="100000000000" w:firstRow="1" w:lastRow="0" w:firstColumn="0" w:lastColumn="0" w:oddVBand="0" w:evenVBand="0" w:oddHBand="0" w:evenHBand="0" w:firstRowFirstColumn="0" w:firstRowLastColumn="0" w:lastRowFirstColumn="0" w:lastRowLastColumn="0"/>
              <w:rPr>
                <w:b w:val="0"/>
                <w:szCs w:val="24"/>
              </w:rPr>
            </w:pPr>
            <w:r w:rsidRPr="00E20793">
              <w:rPr>
                <w:szCs w:val="24"/>
              </w:rPr>
              <w:t>2020</w:t>
            </w:r>
          </w:p>
        </w:tc>
        <w:tc>
          <w:tcPr>
            <w:tcW w:w="2254" w:type="dxa"/>
          </w:tcPr>
          <w:p w14:paraId="5E0CE470" w14:textId="77777777" w:rsidR="00ED71E5" w:rsidRPr="00E20793" w:rsidRDefault="00ED71E5" w:rsidP="008C7CAA">
            <w:pPr>
              <w:jc w:val="center"/>
              <w:cnfStyle w:val="100000000000" w:firstRow="1" w:lastRow="0" w:firstColumn="0" w:lastColumn="0" w:oddVBand="0" w:evenVBand="0" w:oddHBand="0" w:evenHBand="0" w:firstRowFirstColumn="0" w:firstRowLastColumn="0" w:lastRowFirstColumn="0" w:lastRowLastColumn="0"/>
              <w:rPr>
                <w:b w:val="0"/>
                <w:szCs w:val="24"/>
              </w:rPr>
            </w:pPr>
            <w:r w:rsidRPr="00E20793">
              <w:rPr>
                <w:szCs w:val="24"/>
              </w:rPr>
              <w:t>2021</w:t>
            </w:r>
          </w:p>
        </w:tc>
        <w:tc>
          <w:tcPr>
            <w:tcW w:w="2254" w:type="dxa"/>
          </w:tcPr>
          <w:p w14:paraId="2FA4964C" w14:textId="77777777" w:rsidR="00ED71E5" w:rsidRPr="00E20793" w:rsidRDefault="00ED71E5" w:rsidP="008C7CAA">
            <w:pPr>
              <w:jc w:val="center"/>
              <w:cnfStyle w:val="100000000000" w:firstRow="1" w:lastRow="0" w:firstColumn="0" w:lastColumn="0" w:oddVBand="0" w:evenVBand="0" w:oddHBand="0" w:evenHBand="0" w:firstRowFirstColumn="0" w:firstRowLastColumn="0" w:lastRowFirstColumn="0" w:lastRowLastColumn="0"/>
              <w:rPr>
                <w:b w:val="0"/>
                <w:szCs w:val="24"/>
              </w:rPr>
            </w:pPr>
            <w:r w:rsidRPr="00E20793">
              <w:rPr>
                <w:szCs w:val="24"/>
              </w:rPr>
              <w:t>2022</w:t>
            </w:r>
          </w:p>
        </w:tc>
      </w:tr>
      <w:tr w:rsidR="00ED71E5" w:rsidRPr="00E20793" w14:paraId="75B18CEB" w14:textId="77777777" w:rsidTr="008C7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FCFA982" w14:textId="77777777" w:rsidR="00ED71E5" w:rsidRPr="00E20793" w:rsidRDefault="00ED71E5" w:rsidP="008C7CAA">
            <w:pPr>
              <w:rPr>
                <w:b w:val="0"/>
                <w:szCs w:val="24"/>
              </w:rPr>
            </w:pPr>
            <w:r w:rsidRPr="00E20793">
              <w:rPr>
                <w:szCs w:val="24"/>
              </w:rPr>
              <w:t>Vyrų</w:t>
            </w:r>
            <w:r>
              <w:rPr>
                <w:b w:val="0"/>
                <w:szCs w:val="24"/>
              </w:rPr>
              <w:t xml:space="preserve"> </w:t>
            </w:r>
            <w:r w:rsidRPr="00E20793">
              <w:rPr>
                <w:szCs w:val="24"/>
              </w:rPr>
              <w:t>/</w:t>
            </w:r>
            <w:r>
              <w:rPr>
                <w:b w:val="0"/>
                <w:szCs w:val="24"/>
              </w:rPr>
              <w:t xml:space="preserve"> </w:t>
            </w:r>
            <w:r w:rsidRPr="00E20793">
              <w:rPr>
                <w:szCs w:val="24"/>
              </w:rPr>
              <w:t>moterų skaičius</w:t>
            </w:r>
          </w:p>
        </w:tc>
        <w:tc>
          <w:tcPr>
            <w:tcW w:w="2254" w:type="dxa"/>
          </w:tcPr>
          <w:p w14:paraId="3CA6DA36"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E20793">
              <w:rPr>
                <w:szCs w:val="24"/>
              </w:rPr>
              <w:t>11/1</w:t>
            </w:r>
          </w:p>
        </w:tc>
        <w:tc>
          <w:tcPr>
            <w:tcW w:w="2254" w:type="dxa"/>
          </w:tcPr>
          <w:p w14:paraId="680E185D"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E20793">
              <w:rPr>
                <w:szCs w:val="24"/>
              </w:rPr>
              <w:t>1/2</w:t>
            </w:r>
          </w:p>
        </w:tc>
        <w:tc>
          <w:tcPr>
            <w:tcW w:w="2254" w:type="dxa"/>
          </w:tcPr>
          <w:p w14:paraId="7FC9A450"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E20793">
              <w:rPr>
                <w:szCs w:val="24"/>
              </w:rPr>
              <w:t>9/1</w:t>
            </w:r>
          </w:p>
        </w:tc>
      </w:tr>
      <w:tr w:rsidR="00ED71E5" w:rsidRPr="00E20793" w14:paraId="5C676008" w14:textId="77777777" w:rsidTr="008C7CAA">
        <w:tc>
          <w:tcPr>
            <w:cnfStyle w:val="001000000000" w:firstRow="0" w:lastRow="0" w:firstColumn="1" w:lastColumn="0" w:oddVBand="0" w:evenVBand="0" w:oddHBand="0" w:evenHBand="0" w:firstRowFirstColumn="0" w:firstRowLastColumn="0" w:lastRowFirstColumn="0" w:lastRowLastColumn="0"/>
            <w:tcW w:w="2254" w:type="dxa"/>
          </w:tcPr>
          <w:p w14:paraId="3777F6F4" w14:textId="77777777" w:rsidR="00ED71E5" w:rsidRPr="00E20793" w:rsidRDefault="00ED71E5" w:rsidP="008C7CAA">
            <w:pPr>
              <w:rPr>
                <w:b w:val="0"/>
                <w:szCs w:val="24"/>
              </w:rPr>
            </w:pPr>
            <w:r w:rsidRPr="00E20793">
              <w:rPr>
                <w:szCs w:val="24"/>
              </w:rPr>
              <w:t>Mieste</w:t>
            </w:r>
            <w:r>
              <w:rPr>
                <w:b w:val="0"/>
                <w:szCs w:val="24"/>
              </w:rPr>
              <w:t xml:space="preserve"> </w:t>
            </w:r>
            <w:r w:rsidRPr="00E20793">
              <w:rPr>
                <w:szCs w:val="24"/>
              </w:rPr>
              <w:t>/</w:t>
            </w:r>
            <w:r>
              <w:rPr>
                <w:b w:val="0"/>
                <w:szCs w:val="24"/>
              </w:rPr>
              <w:t xml:space="preserve"> </w:t>
            </w:r>
            <w:r w:rsidRPr="00E20793">
              <w:rPr>
                <w:szCs w:val="24"/>
              </w:rPr>
              <w:t>kaime</w:t>
            </w:r>
          </w:p>
        </w:tc>
        <w:tc>
          <w:tcPr>
            <w:tcW w:w="2254" w:type="dxa"/>
          </w:tcPr>
          <w:p w14:paraId="1049B18E" w14:textId="77777777" w:rsidR="00ED71E5" w:rsidRPr="00E20793" w:rsidRDefault="00ED71E5" w:rsidP="008C7CAA">
            <w:pPr>
              <w:jc w:val="center"/>
              <w:cnfStyle w:val="000000000000" w:firstRow="0" w:lastRow="0" w:firstColumn="0" w:lastColumn="0" w:oddVBand="0" w:evenVBand="0" w:oddHBand="0" w:evenHBand="0" w:firstRowFirstColumn="0" w:firstRowLastColumn="0" w:lastRowFirstColumn="0" w:lastRowLastColumn="0"/>
              <w:rPr>
                <w:szCs w:val="24"/>
              </w:rPr>
            </w:pPr>
            <w:r w:rsidRPr="00E20793">
              <w:rPr>
                <w:szCs w:val="24"/>
              </w:rPr>
              <w:t>5/7</w:t>
            </w:r>
          </w:p>
        </w:tc>
        <w:tc>
          <w:tcPr>
            <w:tcW w:w="2254" w:type="dxa"/>
          </w:tcPr>
          <w:p w14:paraId="762D4FED" w14:textId="77777777" w:rsidR="00ED71E5" w:rsidRPr="00E20793" w:rsidRDefault="00ED71E5" w:rsidP="008C7CAA">
            <w:pPr>
              <w:jc w:val="center"/>
              <w:cnfStyle w:val="000000000000" w:firstRow="0" w:lastRow="0" w:firstColumn="0" w:lastColumn="0" w:oddVBand="0" w:evenVBand="0" w:oddHBand="0" w:evenHBand="0" w:firstRowFirstColumn="0" w:firstRowLastColumn="0" w:lastRowFirstColumn="0" w:lastRowLastColumn="0"/>
              <w:rPr>
                <w:szCs w:val="24"/>
              </w:rPr>
            </w:pPr>
            <w:r w:rsidRPr="00E20793">
              <w:rPr>
                <w:szCs w:val="24"/>
              </w:rPr>
              <w:t>1/2</w:t>
            </w:r>
          </w:p>
        </w:tc>
        <w:tc>
          <w:tcPr>
            <w:tcW w:w="2254" w:type="dxa"/>
          </w:tcPr>
          <w:p w14:paraId="436031E8" w14:textId="77777777" w:rsidR="00ED71E5" w:rsidRPr="00E20793" w:rsidRDefault="00ED71E5" w:rsidP="008C7CAA">
            <w:pPr>
              <w:jc w:val="center"/>
              <w:cnfStyle w:val="000000000000" w:firstRow="0" w:lastRow="0" w:firstColumn="0" w:lastColumn="0" w:oddVBand="0" w:evenVBand="0" w:oddHBand="0" w:evenHBand="0" w:firstRowFirstColumn="0" w:firstRowLastColumn="0" w:lastRowFirstColumn="0" w:lastRowLastColumn="0"/>
              <w:rPr>
                <w:szCs w:val="24"/>
              </w:rPr>
            </w:pPr>
            <w:r w:rsidRPr="00E20793">
              <w:rPr>
                <w:szCs w:val="24"/>
              </w:rPr>
              <w:t>2/8</w:t>
            </w:r>
          </w:p>
        </w:tc>
      </w:tr>
      <w:tr w:rsidR="00ED71E5" w:rsidRPr="00E20793" w14:paraId="7FB3D20B" w14:textId="77777777" w:rsidTr="008C7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4DBE914" w14:textId="77777777" w:rsidR="00ED71E5" w:rsidRPr="00E20793" w:rsidRDefault="00ED71E5" w:rsidP="008C7CAA">
            <w:pPr>
              <w:rPr>
                <w:b w:val="0"/>
                <w:szCs w:val="24"/>
              </w:rPr>
            </w:pPr>
            <w:r w:rsidRPr="00E20793">
              <w:rPr>
                <w:szCs w:val="24"/>
              </w:rPr>
              <w:t>Amžiaus grupės:</w:t>
            </w:r>
          </w:p>
          <w:p w14:paraId="03895366" w14:textId="77777777" w:rsidR="00ED71E5" w:rsidRPr="00E20793" w:rsidRDefault="00ED71E5" w:rsidP="008C7CAA">
            <w:pPr>
              <w:rPr>
                <w:b w:val="0"/>
                <w:szCs w:val="24"/>
              </w:rPr>
            </w:pPr>
            <w:r w:rsidRPr="00E20793">
              <w:rPr>
                <w:szCs w:val="24"/>
              </w:rPr>
              <w:t xml:space="preserve">Iki 17                                            </w:t>
            </w:r>
          </w:p>
          <w:p w14:paraId="46512D32" w14:textId="77777777" w:rsidR="00ED71E5" w:rsidRPr="00E20793" w:rsidRDefault="00ED71E5" w:rsidP="008C7CAA">
            <w:pPr>
              <w:rPr>
                <w:b w:val="0"/>
                <w:szCs w:val="24"/>
              </w:rPr>
            </w:pPr>
            <w:r w:rsidRPr="00E20793">
              <w:rPr>
                <w:szCs w:val="24"/>
              </w:rPr>
              <w:t xml:space="preserve">18-44  </w:t>
            </w:r>
          </w:p>
          <w:p w14:paraId="333FB965" w14:textId="77777777" w:rsidR="00ED71E5" w:rsidRPr="00E20793" w:rsidRDefault="00ED71E5" w:rsidP="008C7CAA">
            <w:pPr>
              <w:rPr>
                <w:b w:val="0"/>
                <w:szCs w:val="24"/>
              </w:rPr>
            </w:pPr>
            <w:r w:rsidRPr="00E20793">
              <w:rPr>
                <w:szCs w:val="24"/>
              </w:rPr>
              <w:t xml:space="preserve">45-64  </w:t>
            </w:r>
          </w:p>
          <w:p w14:paraId="2EB8368D" w14:textId="77777777" w:rsidR="00ED71E5" w:rsidRPr="00E20793" w:rsidRDefault="00ED71E5" w:rsidP="008C7CAA">
            <w:pPr>
              <w:rPr>
                <w:b w:val="0"/>
                <w:szCs w:val="24"/>
              </w:rPr>
            </w:pPr>
            <w:r w:rsidRPr="00E20793">
              <w:rPr>
                <w:szCs w:val="24"/>
              </w:rPr>
              <w:t xml:space="preserve">+65     </w:t>
            </w:r>
          </w:p>
        </w:tc>
        <w:tc>
          <w:tcPr>
            <w:tcW w:w="2254" w:type="dxa"/>
          </w:tcPr>
          <w:p w14:paraId="6C119769"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p>
          <w:p w14:paraId="79EA8F54"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E20793">
              <w:rPr>
                <w:szCs w:val="24"/>
              </w:rPr>
              <w:t>0</w:t>
            </w:r>
          </w:p>
          <w:p w14:paraId="368970D8"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lang w:val="en-US"/>
              </w:rPr>
            </w:pPr>
            <w:r w:rsidRPr="00E20793">
              <w:rPr>
                <w:szCs w:val="24"/>
              </w:rPr>
              <w:t>2</w:t>
            </w:r>
          </w:p>
          <w:p w14:paraId="51BAD487"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E20793">
              <w:rPr>
                <w:szCs w:val="24"/>
              </w:rPr>
              <w:t>7</w:t>
            </w:r>
          </w:p>
          <w:p w14:paraId="07781284"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E20793">
              <w:rPr>
                <w:szCs w:val="24"/>
              </w:rPr>
              <w:t>3</w:t>
            </w:r>
          </w:p>
        </w:tc>
        <w:tc>
          <w:tcPr>
            <w:tcW w:w="2254" w:type="dxa"/>
          </w:tcPr>
          <w:p w14:paraId="246B12C5"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p>
          <w:p w14:paraId="3ABBC79D"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E20793">
              <w:rPr>
                <w:szCs w:val="24"/>
              </w:rPr>
              <w:t>0</w:t>
            </w:r>
          </w:p>
          <w:p w14:paraId="50E5A6C7"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E20793">
              <w:rPr>
                <w:szCs w:val="24"/>
              </w:rPr>
              <w:t>1</w:t>
            </w:r>
          </w:p>
          <w:p w14:paraId="153C0AD8"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E20793">
              <w:rPr>
                <w:szCs w:val="24"/>
              </w:rPr>
              <w:t>1</w:t>
            </w:r>
          </w:p>
          <w:p w14:paraId="3B78BF2F"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E20793">
              <w:rPr>
                <w:szCs w:val="24"/>
              </w:rPr>
              <w:t>1</w:t>
            </w:r>
          </w:p>
        </w:tc>
        <w:tc>
          <w:tcPr>
            <w:tcW w:w="2254" w:type="dxa"/>
          </w:tcPr>
          <w:p w14:paraId="224B4930"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p>
          <w:p w14:paraId="3D438B7B"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E20793">
              <w:rPr>
                <w:szCs w:val="24"/>
              </w:rPr>
              <w:t>0</w:t>
            </w:r>
          </w:p>
          <w:p w14:paraId="634ACDBD"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E20793">
              <w:rPr>
                <w:szCs w:val="24"/>
              </w:rPr>
              <w:t>1</w:t>
            </w:r>
          </w:p>
          <w:p w14:paraId="47C3C69E"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E20793">
              <w:rPr>
                <w:szCs w:val="24"/>
              </w:rPr>
              <w:t>4</w:t>
            </w:r>
          </w:p>
          <w:p w14:paraId="3CA77803" w14:textId="77777777" w:rsidR="00ED71E5" w:rsidRPr="00E20793"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E20793">
              <w:rPr>
                <w:szCs w:val="24"/>
              </w:rPr>
              <w:t>5</w:t>
            </w:r>
          </w:p>
        </w:tc>
      </w:tr>
      <w:bookmarkEnd w:id="22"/>
    </w:tbl>
    <w:p w14:paraId="308DF0B9" w14:textId="77777777" w:rsidR="00ED71E5" w:rsidRDefault="00ED71E5" w:rsidP="00ED71E5"/>
    <w:p w14:paraId="5058C571" w14:textId="25079719" w:rsidR="00ED71E5" w:rsidRDefault="00ED71E5" w:rsidP="00ED71E5">
      <w:pPr>
        <w:pStyle w:val="Antrat2"/>
        <w:numPr>
          <w:ilvl w:val="1"/>
          <w:numId w:val="31"/>
        </w:numPr>
        <w:spacing w:after="240" w:line="360" w:lineRule="auto"/>
        <w:ind w:left="0" w:firstLine="993"/>
        <w:jc w:val="center"/>
        <w:rPr>
          <w:b w:val="0"/>
          <w:color w:val="000000" w:themeColor="text1"/>
          <w:sz w:val="28"/>
          <w:szCs w:val="28"/>
        </w:rPr>
      </w:pPr>
      <w:bookmarkStart w:id="24" w:name="_Toc159242882"/>
      <w:r w:rsidRPr="0045609C">
        <w:rPr>
          <w:color w:val="000000" w:themeColor="text1"/>
          <w:sz w:val="28"/>
          <w:szCs w:val="28"/>
        </w:rPr>
        <w:lastRenderedPageBreak/>
        <w:t>Prioritetinė problema. Sergamumas tuberkulioze (+ recidyvai) (A15-A19) 100 000 gyventojų</w:t>
      </w:r>
      <w:bookmarkEnd w:id="24"/>
    </w:p>
    <w:p w14:paraId="789B70E4" w14:textId="77777777" w:rsidR="00ED71E5" w:rsidRDefault="00ED71E5" w:rsidP="00ED71E5">
      <w:pPr>
        <w:spacing w:line="360" w:lineRule="auto"/>
        <w:ind w:firstLine="851"/>
        <w:jc w:val="both"/>
        <w:rPr>
          <w:color w:val="000000" w:themeColor="text1"/>
          <w:szCs w:val="24"/>
        </w:rPr>
      </w:pPr>
      <w:r w:rsidRPr="00020D39">
        <w:rPr>
          <w:noProof/>
          <w:szCs w:val="24"/>
        </w:rPr>
        <w:drawing>
          <wp:anchor distT="0" distB="0" distL="114300" distR="114300" simplePos="0" relativeHeight="251734016" behindDoc="1" locked="0" layoutInCell="1" allowOverlap="1" wp14:anchorId="346FC40D" wp14:editId="3EC1007D">
            <wp:simplePos x="0" y="0"/>
            <wp:positionH relativeFrom="margin">
              <wp:align>right</wp:align>
            </wp:positionH>
            <wp:positionV relativeFrom="paragraph">
              <wp:posOffset>2132330</wp:posOffset>
            </wp:positionV>
            <wp:extent cx="6010275" cy="2886075"/>
            <wp:effectExtent l="0" t="0" r="9525" b="9525"/>
            <wp:wrapTight wrapText="bothSides">
              <wp:wrapPolygon edited="0">
                <wp:start x="0" y="0"/>
                <wp:lineTo x="0" y="21529"/>
                <wp:lineTo x="21566" y="21529"/>
                <wp:lineTo x="21566" y="0"/>
                <wp:lineTo x="0" y="0"/>
              </wp:wrapPolygon>
            </wp:wrapTight>
            <wp:docPr id="11" name="Paveikslėlis 11" descr="A graph with red and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veikslėlis 11" descr="A graph with red and black lines&#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6010275" cy="2886075"/>
                    </a:xfrm>
                    <a:prstGeom prst="rect">
                      <a:avLst/>
                    </a:prstGeom>
                  </pic:spPr>
                </pic:pic>
              </a:graphicData>
            </a:graphic>
            <wp14:sizeRelH relativeFrom="margin">
              <wp14:pctWidth>0</wp14:pctWidth>
            </wp14:sizeRelH>
            <wp14:sizeRelV relativeFrom="margin">
              <wp14:pctHeight>0</wp14:pctHeight>
            </wp14:sizeRelV>
          </wp:anchor>
        </w:drawing>
      </w:r>
      <w:r w:rsidRPr="009E7339">
        <w:rPr>
          <w:color w:val="000000" w:themeColor="text1"/>
          <w:szCs w:val="24"/>
        </w:rPr>
        <w:t>Pasaulio sveikatos organizacijos duomenimis, tuberkuliozė yra trylikta pagrindinė mirties priežastis pasaulyje.</w:t>
      </w:r>
      <w:r>
        <w:rPr>
          <w:color w:val="000000" w:themeColor="text1"/>
          <w:szCs w:val="24"/>
        </w:rPr>
        <w:t xml:space="preserve"> Š</w:t>
      </w:r>
      <w:r w:rsidRPr="009E7339">
        <w:rPr>
          <w:color w:val="000000" w:themeColor="text1"/>
          <w:szCs w:val="24"/>
        </w:rPr>
        <w:t>ios lig</w:t>
      </w:r>
      <w:r>
        <w:rPr>
          <w:color w:val="000000" w:themeColor="text1"/>
          <w:szCs w:val="24"/>
        </w:rPr>
        <w:t xml:space="preserve">os, ypač plaučių tuberkuliozės, </w:t>
      </w:r>
      <w:r w:rsidRPr="009E7339">
        <w:rPr>
          <w:color w:val="000000" w:themeColor="text1"/>
          <w:szCs w:val="24"/>
        </w:rPr>
        <w:t>paplitimas</w:t>
      </w:r>
      <w:r>
        <w:rPr>
          <w:color w:val="000000" w:themeColor="text1"/>
          <w:szCs w:val="24"/>
        </w:rPr>
        <w:t xml:space="preserve"> Lietuvoje</w:t>
      </w:r>
      <w:r w:rsidRPr="009E7339">
        <w:rPr>
          <w:color w:val="000000" w:themeColor="text1"/>
          <w:szCs w:val="24"/>
        </w:rPr>
        <w:t xml:space="preserve"> yra vienas aukščiausių </w:t>
      </w:r>
      <w:r>
        <w:rPr>
          <w:color w:val="000000" w:themeColor="text1"/>
          <w:szCs w:val="24"/>
        </w:rPr>
        <w:t>tarp Europos valstybių</w:t>
      </w:r>
      <w:r w:rsidRPr="009E7339">
        <w:rPr>
          <w:color w:val="000000" w:themeColor="text1"/>
          <w:szCs w:val="24"/>
        </w:rPr>
        <w:t xml:space="preserve">. </w:t>
      </w:r>
      <w:r>
        <w:rPr>
          <w:color w:val="000000" w:themeColor="text1"/>
          <w:szCs w:val="24"/>
        </w:rPr>
        <w:t>Todėl l</w:t>
      </w:r>
      <w:r w:rsidRPr="009E7339">
        <w:rPr>
          <w:color w:val="000000" w:themeColor="text1"/>
          <w:szCs w:val="24"/>
        </w:rPr>
        <w:t>abai svarbu nuolatos stebėti ir vertinti šios ligos sergamumo pokyčius tiek šalyje, tiek atskirose savivaldybėse.</w:t>
      </w:r>
      <w:r>
        <w:rPr>
          <w:color w:val="000000" w:themeColor="text1"/>
          <w:szCs w:val="24"/>
        </w:rPr>
        <w:t xml:space="preserve"> Nors galima konstatuoti, kad sergamumo tuberkulioze situaciją savivaldybėje pavyko stabilizuoti ir ji nėra tokia grėsminga, kokia buvo prieš penkerius ir daugiau metų, tačiau šis faktas sergamumo tuberkulioze</w:t>
      </w:r>
      <w:r w:rsidRPr="00487ADA">
        <w:t xml:space="preserve"> </w:t>
      </w:r>
      <w:proofErr w:type="spellStart"/>
      <w:r w:rsidRPr="00487ADA">
        <w:rPr>
          <w:color w:val="000000" w:themeColor="text1"/>
          <w:szCs w:val="24"/>
        </w:rPr>
        <w:t>prioritetizavim</w:t>
      </w:r>
      <w:r>
        <w:rPr>
          <w:color w:val="000000" w:themeColor="text1"/>
          <w:szCs w:val="24"/>
        </w:rPr>
        <w:t>ą</w:t>
      </w:r>
      <w:proofErr w:type="spellEnd"/>
      <w:r>
        <w:rPr>
          <w:color w:val="000000" w:themeColor="text1"/>
          <w:szCs w:val="24"/>
        </w:rPr>
        <w:t xml:space="preserve"> palieka aukštame lygyje, nes nustojus taikyti veiksmingas profilaktikos ir / ar ligos židinių aptikimo ir likvidavimo priemones, sergamumas sugrįžta.</w:t>
      </w:r>
    </w:p>
    <w:p w14:paraId="7E46C9CB" w14:textId="77777777" w:rsidR="00ED71E5" w:rsidRDefault="00ED71E5" w:rsidP="00ED71E5">
      <w:pPr>
        <w:pStyle w:val="Betarp"/>
        <w:jc w:val="center"/>
        <w:rPr>
          <w:color w:val="000000" w:themeColor="text1"/>
        </w:rPr>
      </w:pPr>
    </w:p>
    <w:p w14:paraId="7CB87165" w14:textId="77777777" w:rsidR="00ED71E5" w:rsidRDefault="00ED71E5" w:rsidP="00ED71E5">
      <w:pPr>
        <w:pStyle w:val="Betarp"/>
        <w:jc w:val="center"/>
        <w:rPr>
          <w:color w:val="000000" w:themeColor="text1"/>
        </w:rPr>
      </w:pPr>
    </w:p>
    <w:p w14:paraId="4AE32B3F" w14:textId="77777777" w:rsidR="00ED71E5" w:rsidRDefault="00ED71E5" w:rsidP="00ED71E5">
      <w:pPr>
        <w:pStyle w:val="Betarp"/>
        <w:jc w:val="center"/>
      </w:pPr>
      <w:r>
        <w:rPr>
          <w:color w:val="000000" w:themeColor="text1"/>
        </w:rPr>
        <w:t xml:space="preserve">5 pav. </w:t>
      </w:r>
      <w:r w:rsidRPr="002F6073">
        <w:t>Sergamumo tuberkulioze (+ recidyvai) (A15-A19) 100 000 gyv.</w:t>
      </w:r>
      <w:r>
        <w:t xml:space="preserve"> Lietuvoje/Varėnos m. 2017 – 2022</w:t>
      </w:r>
      <w:r w:rsidRPr="002F6073">
        <w:t xml:space="preserve"> m. </w:t>
      </w:r>
    </w:p>
    <w:p w14:paraId="07FEFDF6" w14:textId="77777777" w:rsidR="00ED71E5" w:rsidRDefault="00ED71E5" w:rsidP="00ED71E5">
      <w:pPr>
        <w:pStyle w:val="Betarp"/>
        <w:jc w:val="center"/>
      </w:pPr>
      <w:r w:rsidRPr="002F6073">
        <w:t>(Šaltinis – Visuomenės sveikatos stebėsenos informacinė sistema)</w:t>
      </w:r>
    </w:p>
    <w:p w14:paraId="5C617353" w14:textId="77777777" w:rsidR="00ED71E5" w:rsidRPr="007609FF" w:rsidRDefault="00ED71E5" w:rsidP="00ED71E5">
      <w:pPr>
        <w:spacing w:line="360" w:lineRule="auto"/>
        <w:ind w:firstLine="1298"/>
        <w:jc w:val="both"/>
        <w:rPr>
          <w:color w:val="000000" w:themeColor="text1"/>
          <w:szCs w:val="24"/>
        </w:rPr>
      </w:pPr>
      <w:r>
        <w:rPr>
          <w:color w:val="000000" w:themeColor="text1"/>
          <w:szCs w:val="24"/>
        </w:rPr>
        <w:t>Visose savivaldybėse 2022</w:t>
      </w:r>
      <w:r w:rsidRPr="007609FF">
        <w:rPr>
          <w:color w:val="000000" w:themeColor="text1"/>
          <w:szCs w:val="24"/>
        </w:rPr>
        <w:t xml:space="preserve"> m. buvo registruojami nauji šios ligos atvejai. </w:t>
      </w:r>
      <w:r>
        <w:rPr>
          <w:color w:val="000000" w:themeColor="text1"/>
          <w:szCs w:val="24"/>
        </w:rPr>
        <w:t xml:space="preserve"> </w:t>
      </w:r>
      <w:r w:rsidRPr="007609FF">
        <w:rPr>
          <w:color w:val="000000" w:themeColor="text1"/>
          <w:szCs w:val="24"/>
        </w:rPr>
        <w:t>Sergamumo tuberkulioze rodiklis metodiškai tiksliau skaičiuojamas įtraukiant ir recidyvus (t.</w:t>
      </w:r>
      <w:r>
        <w:rPr>
          <w:color w:val="000000" w:themeColor="text1"/>
          <w:szCs w:val="24"/>
        </w:rPr>
        <w:t xml:space="preserve"> </w:t>
      </w:r>
      <w:r w:rsidRPr="007609FF">
        <w:rPr>
          <w:color w:val="000000" w:themeColor="text1"/>
          <w:szCs w:val="24"/>
        </w:rPr>
        <w:t>y. atkrytis, kai ligonis jau buvo išgydytas, bet liga atsinaujino).</w:t>
      </w:r>
      <w:r>
        <w:rPr>
          <w:color w:val="000000" w:themeColor="text1"/>
          <w:szCs w:val="24"/>
        </w:rPr>
        <w:t xml:space="preserve"> </w:t>
      </w:r>
      <w:r w:rsidRPr="007609FF">
        <w:rPr>
          <w:color w:val="000000" w:themeColor="text1"/>
          <w:szCs w:val="24"/>
        </w:rPr>
        <w:t>Lietuvoje sergamumas (nauji atvejai ir recidyvai</w:t>
      </w:r>
      <w:r>
        <w:rPr>
          <w:color w:val="000000" w:themeColor="text1"/>
          <w:szCs w:val="24"/>
        </w:rPr>
        <w:t>) tuberkulioze 2022 m. buvo 25,6</w:t>
      </w:r>
      <w:r w:rsidRPr="00F8623B">
        <w:rPr>
          <w:color w:val="000000" w:themeColor="text1"/>
          <w:szCs w:val="24"/>
        </w:rPr>
        <w:t>/10</w:t>
      </w:r>
      <w:r>
        <w:rPr>
          <w:color w:val="000000" w:themeColor="text1"/>
          <w:szCs w:val="24"/>
        </w:rPr>
        <w:t xml:space="preserve">0 </w:t>
      </w:r>
      <w:r w:rsidRPr="00F8623B">
        <w:rPr>
          <w:color w:val="000000" w:themeColor="text1"/>
          <w:szCs w:val="24"/>
        </w:rPr>
        <w:t>000 gyv. (</w:t>
      </w:r>
      <w:r w:rsidRPr="00B65E74">
        <w:rPr>
          <w:color w:val="000000" w:themeColor="text1"/>
          <w:szCs w:val="24"/>
        </w:rPr>
        <w:t>724</w:t>
      </w:r>
      <w:r>
        <w:rPr>
          <w:color w:val="000000" w:themeColor="text1"/>
          <w:szCs w:val="24"/>
        </w:rPr>
        <w:t xml:space="preserve"> atvejai), savivaldybėje sergamumas tuberkulioze (+ recidyvai) sudarė 24,3/</w:t>
      </w:r>
      <w:r w:rsidRPr="00F8623B">
        <w:rPr>
          <w:color w:val="000000" w:themeColor="text1"/>
          <w:szCs w:val="24"/>
        </w:rPr>
        <w:t>10</w:t>
      </w:r>
      <w:r>
        <w:rPr>
          <w:color w:val="000000" w:themeColor="text1"/>
          <w:szCs w:val="24"/>
        </w:rPr>
        <w:t>0</w:t>
      </w:r>
      <w:r w:rsidRPr="00F8623B">
        <w:rPr>
          <w:color w:val="000000" w:themeColor="text1"/>
          <w:szCs w:val="24"/>
        </w:rPr>
        <w:t xml:space="preserve"> 000 gyv.</w:t>
      </w:r>
      <w:r>
        <w:rPr>
          <w:color w:val="000000" w:themeColor="text1"/>
          <w:szCs w:val="24"/>
        </w:rPr>
        <w:t xml:space="preserve"> (5 atvejai</w:t>
      </w:r>
      <w:r w:rsidRPr="00F8623B">
        <w:rPr>
          <w:color w:val="000000" w:themeColor="text1"/>
          <w:szCs w:val="24"/>
        </w:rPr>
        <w:t xml:space="preserve">) </w:t>
      </w:r>
      <w:r w:rsidRPr="002F6073">
        <w:rPr>
          <w:color w:val="000000" w:themeColor="text1"/>
          <w:szCs w:val="24"/>
        </w:rPr>
        <w:t>(6 pav.).</w:t>
      </w:r>
    </w:p>
    <w:p w14:paraId="21921065" w14:textId="77777777" w:rsidR="00ED71E5" w:rsidRDefault="00ED71E5" w:rsidP="00ED71E5">
      <w:pPr>
        <w:jc w:val="center"/>
      </w:pPr>
      <w:r w:rsidRPr="00F8623B">
        <w:rPr>
          <w:noProof/>
        </w:rPr>
        <w:lastRenderedPageBreak/>
        <w:drawing>
          <wp:inline distT="0" distB="0" distL="0" distR="0" wp14:anchorId="0D3C861E" wp14:editId="65F1E40B">
            <wp:extent cx="5910621" cy="3667125"/>
            <wp:effectExtent l="0" t="0" r="0" b="0"/>
            <wp:docPr id="7" name="Paveikslėlis 7"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veikslėlis 7" descr="A screenshot of a map&#10;&#10;Description automatically generated"/>
                    <pic:cNvPicPr/>
                  </pic:nvPicPr>
                  <pic:blipFill>
                    <a:blip r:embed="rId26"/>
                    <a:stretch>
                      <a:fillRect/>
                    </a:stretch>
                  </pic:blipFill>
                  <pic:spPr>
                    <a:xfrm>
                      <a:off x="0" y="0"/>
                      <a:ext cx="5916587" cy="3670827"/>
                    </a:xfrm>
                    <a:prstGeom prst="rect">
                      <a:avLst/>
                    </a:prstGeom>
                  </pic:spPr>
                </pic:pic>
              </a:graphicData>
            </a:graphic>
          </wp:inline>
        </w:drawing>
      </w:r>
    </w:p>
    <w:p w14:paraId="7B8BB2FA" w14:textId="77777777" w:rsidR="00ED71E5" w:rsidRDefault="00ED71E5" w:rsidP="00ED71E5">
      <w:pPr>
        <w:spacing w:line="360" w:lineRule="auto"/>
        <w:ind w:left="709"/>
        <w:jc w:val="center"/>
      </w:pPr>
      <w:r>
        <w:t>6</w:t>
      </w:r>
      <w:r w:rsidRPr="002F6073">
        <w:t xml:space="preserve"> pav. Sergamumo tuberkulioze (+ recidyvai) (A15-A19) 100 000 gyv. žemėlapis. (Šaltinis - Visuomenės sveikatos </w:t>
      </w:r>
      <w:r>
        <w:t>stebėsenos informacinė sistema)</w:t>
      </w:r>
    </w:p>
    <w:p w14:paraId="395E1B2E" w14:textId="77777777" w:rsidR="00ED71E5" w:rsidRPr="002F6073" w:rsidRDefault="00ED71E5" w:rsidP="00ED71E5">
      <w:pPr>
        <w:spacing w:line="360" w:lineRule="auto"/>
        <w:ind w:left="709"/>
        <w:jc w:val="center"/>
      </w:pPr>
    </w:p>
    <w:p w14:paraId="6A457F03" w14:textId="77777777" w:rsidR="00ED71E5" w:rsidRDefault="00ED71E5" w:rsidP="00ED71E5">
      <w:pPr>
        <w:spacing w:line="360" w:lineRule="auto"/>
        <w:ind w:firstLine="737"/>
        <w:jc w:val="both"/>
        <w:rPr>
          <w:color w:val="000000" w:themeColor="text1"/>
        </w:rPr>
      </w:pPr>
      <w:r w:rsidRPr="002F6073">
        <w:rPr>
          <w:szCs w:val="24"/>
        </w:rPr>
        <w:t>A</w:t>
      </w:r>
      <w:r w:rsidRPr="008E4029">
        <w:rPr>
          <w:szCs w:val="24"/>
        </w:rPr>
        <w:t xml:space="preserve">nalizuojant </w:t>
      </w:r>
      <w:r>
        <w:rPr>
          <w:szCs w:val="24"/>
        </w:rPr>
        <w:t xml:space="preserve">visuomenės sveikatos stebėsenos sistemos sergamumo tuberkulioze duomenis </w:t>
      </w:r>
      <w:r w:rsidRPr="008E4029">
        <w:rPr>
          <w:szCs w:val="24"/>
        </w:rPr>
        <w:t>(</w:t>
      </w:r>
      <w:r>
        <w:rPr>
          <w:szCs w:val="24"/>
        </w:rPr>
        <w:t>+ recidyvai) matome, kad per 5 metų periodą Varėnos rajono rodikliai sumažėjo 4,3 karto. Nuo 2018 m. matomas didelis sergamumo mažėjimas tuberkulioze Varėnos rajone. Lyginat 2022 m. rodiklius su Lietuvos, nustatyta kad tuberkuliozės plitimas išlieka panašus ir stabilus.</w:t>
      </w:r>
      <w:r w:rsidRPr="001C0538">
        <w:rPr>
          <w:color w:val="000000" w:themeColor="text1"/>
        </w:rPr>
        <w:t xml:space="preserve"> </w:t>
      </w:r>
      <w:r w:rsidRPr="00717974">
        <w:rPr>
          <w:color w:val="000000" w:themeColor="text1"/>
        </w:rPr>
        <w:t>Tuberkuliozės bakterijos dažniausiai pažeidžia plaučius, bet jos gali pažeisti bet kurią kūno dalį pavyzdžiui, inkstus, stuburo ar galvos smegenis ir kitus žmogaus organus ar audinius. Tikimybė susirgti padidėja nusilpus imuninei sistemai, kurios atsparumą labai mažina stresas, bloga mityba, rūkymas, alkoholio vartojimas. Negydoma tinkamai tuberkuliozė gali būti mirtina.</w:t>
      </w:r>
    </w:p>
    <w:p w14:paraId="072684FD" w14:textId="77777777" w:rsidR="00ED71E5" w:rsidRPr="00E20793" w:rsidRDefault="00ED71E5" w:rsidP="00ED71E5">
      <w:pPr>
        <w:spacing w:line="360" w:lineRule="auto"/>
        <w:ind w:firstLine="851"/>
        <w:jc w:val="both"/>
        <w:rPr>
          <w:szCs w:val="24"/>
        </w:rPr>
      </w:pPr>
      <w:r>
        <w:rPr>
          <w:szCs w:val="24"/>
        </w:rPr>
        <w:t xml:space="preserve"> Sergančiųjų atvira plaučių tuberkulioze charakteristika savivaldybėje pateikiama 3 lentelėje. </w:t>
      </w:r>
    </w:p>
    <w:p w14:paraId="6BC88ACA" w14:textId="77777777" w:rsidR="00ED71E5" w:rsidRDefault="00ED71E5" w:rsidP="00ED71E5">
      <w:pPr>
        <w:spacing w:line="360" w:lineRule="auto"/>
        <w:jc w:val="both"/>
      </w:pPr>
    </w:p>
    <w:p w14:paraId="07816005" w14:textId="77777777" w:rsidR="00ED71E5" w:rsidRDefault="00ED71E5" w:rsidP="00ED71E5">
      <w:pPr>
        <w:spacing w:line="360" w:lineRule="auto"/>
        <w:jc w:val="both"/>
      </w:pPr>
    </w:p>
    <w:p w14:paraId="094D6461" w14:textId="77777777" w:rsidR="00ED71E5" w:rsidRDefault="00ED71E5" w:rsidP="00ED71E5">
      <w:pPr>
        <w:spacing w:line="360" w:lineRule="auto"/>
        <w:jc w:val="both"/>
      </w:pPr>
    </w:p>
    <w:p w14:paraId="7910986E" w14:textId="77777777" w:rsidR="00ED71E5" w:rsidRPr="001C0538" w:rsidRDefault="00ED71E5" w:rsidP="00ED71E5">
      <w:pPr>
        <w:spacing w:line="360" w:lineRule="auto"/>
        <w:jc w:val="both"/>
      </w:pPr>
      <w:r>
        <w:t>3</w:t>
      </w:r>
      <w:r w:rsidRPr="001C0538">
        <w:t xml:space="preserve"> lentel</w:t>
      </w:r>
      <w:r w:rsidRPr="00B566B6">
        <w:t xml:space="preserve">ė. </w:t>
      </w:r>
      <w:r>
        <w:t>Naujai susirgusiųjų atvira plaučių tuberkulioze savivaldybėje charakteristika 2020–2022 m. pagal lytį, amžių ir gyvenamąją teritoriją.</w:t>
      </w:r>
      <w:r w:rsidRPr="00B566B6">
        <w:t xml:space="preserve">  </w:t>
      </w:r>
    </w:p>
    <w:tbl>
      <w:tblPr>
        <w:tblStyle w:val="2tinkleliolentel2parykinimas"/>
        <w:tblW w:w="0" w:type="auto"/>
        <w:jc w:val="center"/>
        <w:tblLook w:val="04A0" w:firstRow="1" w:lastRow="0" w:firstColumn="1" w:lastColumn="0" w:noHBand="0" w:noVBand="1"/>
      </w:tblPr>
      <w:tblGrid>
        <w:gridCol w:w="2821"/>
        <w:gridCol w:w="2254"/>
        <w:gridCol w:w="2254"/>
        <w:gridCol w:w="2254"/>
      </w:tblGrid>
      <w:tr w:rsidR="00ED71E5" w:rsidRPr="001C0538" w14:paraId="13CB8DFE" w14:textId="77777777" w:rsidTr="008C7CAA">
        <w:trPr>
          <w:cnfStyle w:val="100000000000" w:firstRow="1" w:lastRow="0" w:firstColumn="0" w:lastColumn="0" w:oddVBand="0" w:evenVBand="0" w:oddHBand="0" w:evenHBand="0" w:firstRowFirstColumn="0" w:firstRowLastColumn="0" w:lastRowFirstColumn="0" w:lastRowLastColumn="0"/>
          <w:trHeight w:val="455"/>
          <w:jc w:val="center"/>
        </w:trPr>
        <w:tc>
          <w:tcPr>
            <w:cnfStyle w:val="001000000000" w:firstRow="0" w:lastRow="0" w:firstColumn="1" w:lastColumn="0" w:oddVBand="0" w:evenVBand="0" w:oddHBand="0" w:evenHBand="0" w:firstRowFirstColumn="0" w:firstRowLastColumn="0" w:lastRowFirstColumn="0" w:lastRowLastColumn="0"/>
            <w:tcW w:w="2821" w:type="dxa"/>
          </w:tcPr>
          <w:p w14:paraId="0CB4A0D6" w14:textId="77777777" w:rsidR="00ED71E5" w:rsidRPr="001C0538" w:rsidRDefault="00ED71E5" w:rsidP="008C7CAA">
            <w:pPr>
              <w:rPr>
                <w:sz w:val="22"/>
              </w:rPr>
            </w:pPr>
          </w:p>
        </w:tc>
        <w:tc>
          <w:tcPr>
            <w:tcW w:w="2254" w:type="dxa"/>
          </w:tcPr>
          <w:p w14:paraId="088AE260" w14:textId="77777777" w:rsidR="00ED71E5" w:rsidRPr="001C0538" w:rsidRDefault="00ED71E5" w:rsidP="008C7CAA">
            <w:pPr>
              <w:jc w:val="center"/>
              <w:cnfStyle w:val="100000000000" w:firstRow="1" w:lastRow="0" w:firstColumn="0" w:lastColumn="0" w:oddVBand="0" w:evenVBand="0" w:oddHBand="0" w:evenHBand="0" w:firstRowFirstColumn="0" w:firstRowLastColumn="0" w:lastRowFirstColumn="0" w:lastRowLastColumn="0"/>
              <w:rPr>
                <w:b w:val="0"/>
                <w:sz w:val="22"/>
              </w:rPr>
            </w:pPr>
            <w:r w:rsidRPr="001C0538">
              <w:rPr>
                <w:sz w:val="22"/>
              </w:rPr>
              <w:t>2020</w:t>
            </w:r>
          </w:p>
        </w:tc>
        <w:tc>
          <w:tcPr>
            <w:tcW w:w="2254" w:type="dxa"/>
          </w:tcPr>
          <w:p w14:paraId="531B2BEE" w14:textId="77777777" w:rsidR="00ED71E5" w:rsidRPr="001C0538" w:rsidRDefault="00ED71E5" w:rsidP="008C7CAA">
            <w:pPr>
              <w:jc w:val="center"/>
              <w:cnfStyle w:val="100000000000" w:firstRow="1" w:lastRow="0" w:firstColumn="0" w:lastColumn="0" w:oddVBand="0" w:evenVBand="0" w:oddHBand="0" w:evenHBand="0" w:firstRowFirstColumn="0" w:firstRowLastColumn="0" w:lastRowFirstColumn="0" w:lastRowLastColumn="0"/>
              <w:rPr>
                <w:b w:val="0"/>
                <w:sz w:val="22"/>
              </w:rPr>
            </w:pPr>
            <w:r w:rsidRPr="001C0538">
              <w:rPr>
                <w:sz w:val="22"/>
              </w:rPr>
              <w:t>2021</w:t>
            </w:r>
          </w:p>
        </w:tc>
        <w:tc>
          <w:tcPr>
            <w:tcW w:w="2254" w:type="dxa"/>
          </w:tcPr>
          <w:p w14:paraId="547125FF" w14:textId="77777777" w:rsidR="00ED71E5" w:rsidRPr="001C0538" w:rsidRDefault="00ED71E5" w:rsidP="008C7CAA">
            <w:pPr>
              <w:jc w:val="center"/>
              <w:cnfStyle w:val="100000000000" w:firstRow="1" w:lastRow="0" w:firstColumn="0" w:lastColumn="0" w:oddVBand="0" w:evenVBand="0" w:oddHBand="0" w:evenHBand="0" w:firstRowFirstColumn="0" w:firstRowLastColumn="0" w:lastRowFirstColumn="0" w:lastRowLastColumn="0"/>
              <w:rPr>
                <w:b w:val="0"/>
                <w:sz w:val="22"/>
              </w:rPr>
            </w:pPr>
            <w:r w:rsidRPr="001C0538">
              <w:rPr>
                <w:sz w:val="22"/>
              </w:rPr>
              <w:t>2022</w:t>
            </w:r>
          </w:p>
        </w:tc>
      </w:tr>
      <w:tr w:rsidR="00ED71E5" w:rsidRPr="001C0538" w14:paraId="5CEC2C9C" w14:textId="77777777" w:rsidTr="008C7CAA">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2821" w:type="dxa"/>
          </w:tcPr>
          <w:p w14:paraId="03130166" w14:textId="77777777" w:rsidR="00ED71E5" w:rsidRPr="001C0538" w:rsidRDefault="00ED71E5" w:rsidP="008C7CAA">
            <w:pPr>
              <w:rPr>
                <w:bCs w:val="0"/>
                <w:sz w:val="22"/>
              </w:rPr>
            </w:pPr>
            <w:r w:rsidRPr="001C0538">
              <w:rPr>
                <w:bCs w:val="0"/>
                <w:sz w:val="22"/>
              </w:rPr>
              <w:t>Iš viso</w:t>
            </w:r>
          </w:p>
        </w:tc>
        <w:tc>
          <w:tcPr>
            <w:tcW w:w="2254" w:type="dxa"/>
          </w:tcPr>
          <w:p w14:paraId="0B295B68" w14:textId="77777777" w:rsidR="00ED71E5" w:rsidRPr="001C0538"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1C0538">
              <w:rPr>
                <w:szCs w:val="24"/>
              </w:rPr>
              <w:t>9</w:t>
            </w:r>
          </w:p>
        </w:tc>
        <w:tc>
          <w:tcPr>
            <w:tcW w:w="2254" w:type="dxa"/>
          </w:tcPr>
          <w:p w14:paraId="4CA464D9" w14:textId="77777777" w:rsidR="00ED71E5" w:rsidRPr="001C0538"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1C0538">
              <w:rPr>
                <w:szCs w:val="24"/>
              </w:rPr>
              <w:t>2</w:t>
            </w:r>
          </w:p>
        </w:tc>
        <w:tc>
          <w:tcPr>
            <w:tcW w:w="2254" w:type="dxa"/>
          </w:tcPr>
          <w:p w14:paraId="59BDAEEA" w14:textId="77777777" w:rsidR="00ED71E5" w:rsidRPr="001C0538"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1C0538">
              <w:rPr>
                <w:szCs w:val="24"/>
              </w:rPr>
              <w:t>5</w:t>
            </w:r>
          </w:p>
        </w:tc>
      </w:tr>
      <w:tr w:rsidR="00ED71E5" w:rsidRPr="001C0538" w14:paraId="7BDA75DC" w14:textId="77777777" w:rsidTr="008C7CAA">
        <w:trPr>
          <w:jc w:val="center"/>
        </w:trPr>
        <w:tc>
          <w:tcPr>
            <w:cnfStyle w:val="001000000000" w:firstRow="0" w:lastRow="0" w:firstColumn="1" w:lastColumn="0" w:oddVBand="0" w:evenVBand="0" w:oddHBand="0" w:evenHBand="0" w:firstRowFirstColumn="0" w:firstRowLastColumn="0" w:lastRowFirstColumn="0" w:lastRowLastColumn="0"/>
            <w:tcW w:w="2821" w:type="dxa"/>
          </w:tcPr>
          <w:p w14:paraId="6B784233" w14:textId="77777777" w:rsidR="00ED71E5" w:rsidRPr="001C0538" w:rsidRDefault="00ED71E5" w:rsidP="008C7CAA">
            <w:pPr>
              <w:rPr>
                <w:bCs w:val="0"/>
                <w:sz w:val="22"/>
              </w:rPr>
            </w:pPr>
            <w:r w:rsidRPr="001C0538">
              <w:rPr>
                <w:bCs w:val="0"/>
                <w:sz w:val="22"/>
              </w:rPr>
              <w:t>Vyrų / moterų skaičius</w:t>
            </w:r>
          </w:p>
        </w:tc>
        <w:tc>
          <w:tcPr>
            <w:tcW w:w="2254" w:type="dxa"/>
          </w:tcPr>
          <w:p w14:paraId="7F907D15" w14:textId="77777777" w:rsidR="00ED71E5" w:rsidRPr="001C0538" w:rsidRDefault="00ED71E5" w:rsidP="008C7CAA">
            <w:pPr>
              <w:jc w:val="center"/>
              <w:cnfStyle w:val="000000000000" w:firstRow="0" w:lastRow="0" w:firstColumn="0" w:lastColumn="0" w:oddVBand="0" w:evenVBand="0" w:oddHBand="0" w:evenHBand="0" w:firstRowFirstColumn="0" w:firstRowLastColumn="0" w:lastRowFirstColumn="0" w:lastRowLastColumn="0"/>
              <w:rPr>
                <w:szCs w:val="24"/>
              </w:rPr>
            </w:pPr>
            <w:r w:rsidRPr="001C0538">
              <w:rPr>
                <w:szCs w:val="24"/>
              </w:rPr>
              <w:t>7/2</w:t>
            </w:r>
          </w:p>
        </w:tc>
        <w:tc>
          <w:tcPr>
            <w:tcW w:w="2254" w:type="dxa"/>
          </w:tcPr>
          <w:p w14:paraId="651B97D2" w14:textId="77777777" w:rsidR="00ED71E5" w:rsidRPr="001C0538" w:rsidRDefault="00ED71E5" w:rsidP="008C7CAA">
            <w:pPr>
              <w:jc w:val="center"/>
              <w:cnfStyle w:val="000000000000" w:firstRow="0" w:lastRow="0" w:firstColumn="0" w:lastColumn="0" w:oddVBand="0" w:evenVBand="0" w:oddHBand="0" w:evenHBand="0" w:firstRowFirstColumn="0" w:firstRowLastColumn="0" w:lastRowFirstColumn="0" w:lastRowLastColumn="0"/>
              <w:rPr>
                <w:szCs w:val="24"/>
              </w:rPr>
            </w:pPr>
            <w:r w:rsidRPr="001C0538">
              <w:rPr>
                <w:szCs w:val="24"/>
              </w:rPr>
              <w:t>2/0</w:t>
            </w:r>
          </w:p>
        </w:tc>
        <w:tc>
          <w:tcPr>
            <w:tcW w:w="2254" w:type="dxa"/>
          </w:tcPr>
          <w:p w14:paraId="6E9C439B" w14:textId="77777777" w:rsidR="00ED71E5" w:rsidRPr="001C0538" w:rsidRDefault="00ED71E5" w:rsidP="008C7CAA">
            <w:pPr>
              <w:jc w:val="center"/>
              <w:cnfStyle w:val="000000000000" w:firstRow="0" w:lastRow="0" w:firstColumn="0" w:lastColumn="0" w:oddVBand="0" w:evenVBand="0" w:oddHBand="0" w:evenHBand="0" w:firstRowFirstColumn="0" w:firstRowLastColumn="0" w:lastRowFirstColumn="0" w:lastRowLastColumn="0"/>
              <w:rPr>
                <w:szCs w:val="24"/>
              </w:rPr>
            </w:pPr>
            <w:r w:rsidRPr="001C0538">
              <w:rPr>
                <w:szCs w:val="24"/>
              </w:rPr>
              <w:t>4/1</w:t>
            </w:r>
          </w:p>
        </w:tc>
      </w:tr>
      <w:tr w:rsidR="00ED71E5" w:rsidRPr="001C0538" w14:paraId="68C26DBE" w14:textId="77777777" w:rsidTr="008C7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1" w:type="dxa"/>
          </w:tcPr>
          <w:p w14:paraId="06E87023" w14:textId="77777777" w:rsidR="00ED71E5" w:rsidRPr="001C0538" w:rsidRDefault="00ED71E5" w:rsidP="008C7CAA">
            <w:pPr>
              <w:rPr>
                <w:bCs w:val="0"/>
                <w:sz w:val="22"/>
              </w:rPr>
            </w:pPr>
            <w:r w:rsidRPr="001C0538">
              <w:rPr>
                <w:bCs w:val="0"/>
                <w:sz w:val="22"/>
              </w:rPr>
              <w:lastRenderedPageBreak/>
              <w:t>Mieste / kaime</w:t>
            </w:r>
          </w:p>
        </w:tc>
        <w:tc>
          <w:tcPr>
            <w:tcW w:w="2254" w:type="dxa"/>
          </w:tcPr>
          <w:p w14:paraId="1E22A1E5" w14:textId="77777777" w:rsidR="00ED71E5" w:rsidRPr="001C0538"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1C0538">
              <w:rPr>
                <w:szCs w:val="24"/>
              </w:rPr>
              <w:t>8/1</w:t>
            </w:r>
          </w:p>
        </w:tc>
        <w:tc>
          <w:tcPr>
            <w:tcW w:w="2254" w:type="dxa"/>
          </w:tcPr>
          <w:p w14:paraId="31A983FE" w14:textId="77777777" w:rsidR="00ED71E5" w:rsidRPr="001C0538"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1C0538">
              <w:rPr>
                <w:szCs w:val="24"/>
              </w:rPr>
              <w:t>2/0</w:t>
            </w:r>
          </w:p>
        </w:tc>
        <w:tc>
          <w:tcPr>
            <w:tcW w:w="2254" w:type="dxa"/>
          </w:tcPr>
          <w:p w14:paraId="4F396AC9" w14:textId="77777777" w:rsidR="00ED71E5" w:rsidRPr="001C0538"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1C0538">
              <w:rPr>
                <w:szCs w:val="24"/>
              </w:rPr>
              <w:t>2/3</w:t>
            </w:r>
          </w:p>
        </w:tc>
      </w:tr>
      <w:tr w:rsidR="00ED71E5" w:rsidRPr="001C0538" w14:paraId="6BC06CB3" w14:textId="77777777" w:rsidTr="008C7CAA">
        <w:trPr>
          <w:trHeight w:val="180"/>
          <w:jc w:val="center"/>
        </w:trPr>
        <w:tc>
          <w:tcPr>
            <w:cnfStyle w:val="001000000000" w:firstRow="0" w:lastRow="0" w:firstColumn="1" w:lastColumn="0" w:oddVBand="0" w:evenVBand="0" w:oddHBand="0" w:evenHBand="0" w:firstRowFirstColumn="0" w:firstRowLastColumn="0" w:lastRowFirstColumn="0" w:lastRowLastColumn="0"/>
            <w:tcW w:w="2821" w:type="dxa"/>
          </w:tcPr>
          <w:p w14:paraId="05F9123B" w14:textId="77777777" w:rsidR="00ED71E5" w:rsidRPr="001C0538" w:rsidRDefault="00ED71E5" w:rsidP="008C7CAA">
            <w:pPr>
              <w:rPr>
                <w:bCs w:val="0"/>
                <w:sz w:val="22"/>
              </w:rPr>
            </w:pPr>
            <w:r w:rsidRPr="001C0538">
              <w:rPr>
                <w:bCs w:val="0"/>
                <w:sz w:val="22"/>
              </w:rPr>
              <w:t>Amžiaus grupės:</w:t>
            </w:r>
          </w:p>
          <w:p w14:paraId="3F3D0CBE" w14:textId="77777777" w:rsidR="00ED71E5" w:rsidRPr="001C0538" w:rsidRDefault="00ED71E5" w:rsidP="008C7CAA">
            <w:pPr>
              <w:rPr>
                <w:bCs w:val="0"/>
                <w:sz w:val="22"/>
              </w:rPr>
            </w:pPr>
            <w:r w:rsidRPr="001C0538">
              <w:rPr>
                <w:bCs w:val="0"/>
                <w:sz w:val="22"/>
              </w:rPr>
              <w:t>0-17</w:t>
            </w:r>
          </w:p>
        </w:tc>
        <w:tc>
          <w:tcPr>
            <w:tcW w:w="2254" w:type="dxa"/>
          </w:tcPr>
          <w:p w14:paraId="241EAE6A" w14:textId="77777777" w:rsidR="00ED71E5" w:rsidRPr="001C0538" w:rsidRDefault="00ED71E5" w:rsidP="008C7CAA">
            <w:pPr>
              <w:jc w:val="center"/>
              <w:cnfStyle w:val="000000000000" w:firstRow="0" w:lastRow="0" w:firstColumn="0" w:lastColumn="0" w:oddVBand="0" w:evenVBand="0" w:oddHBand="0" w:evenHBand="0" w:firstRowFirstColumn="0" w:firstRowLastColumn="0" w:lastRowFirstColumn="0" w:lastRowLastColumn="0"/>
              <w:rPr>
                <w:szCs w:val="24"/>
              </w:rPr>
            </w:pPr>
            <w:r w:rsidRPr="001C0538">
              <w:rPr>
                <w:szCs w:val="24"/>
              </w:rPr>
              <w:t>0</w:t>
            </w:r>
          </w:p>
        </w:tc>
        <w:tc>
          <w:tcPr>
            <w:tcW w:w="2254" w:type="dxa"/>
          </w:tcPr>
          <w:p w14:paraId="4815E6BC" w14:textId="77777777" w:rsidR="00ED71E5" w:rsidRPr="001C0538" w:rsidRDefault="00ED71E5" w:rsidP="008C7CAA">
            <w:pPr>
              <w:jc w:val="center"/>
              <w:cnfStyle w:val="000000000000" w:firstRow="0" w:lastRow="0" w:firstColumn="0" w:lastColumn="0" w:oddVBand="0" w:evenVBand="0" w:oddHBand="0" w:evenHBand="0" w:firstRowFirstColumn="0" w:firstRowLastColumn="0" w:lastRowFirstColumn="0" w:lastRowLastColumn="0"/>
              <w:rPr>
                <w:szCs w:val="24"/>
              </w:rPr>
            </w:pPr>
            <w:r w:rsidRPr="001C0538">
              <w:rPr>
                <w:szCs w:val="24"/>
              </w:rPr>
              <w:t>0</w:t>
            </w:r>
          </w:p>
        </w:tc>
        <w:tc>
          <w:tcPr>
            <w:tcW w:w="2254" w:type="dxa"/>
          </w:tcPr>
          <w:p w14:paraId="0B41860E" w14:textId="77777777" w:rsidR="00ED71E5" w:rsidRPr="001C0538" w:rsidRDefault="00ED71E5" w:rsidP="008C7CAA">
            <w:pPr>
              <w:jc w:val="center"/>
              <w:cnfStyle w:val="000000000000" w:firstRow="0" w:lastRow="0" w:firstColumn="0" w:lastColumn="0" w:oddVBand="0" w:evenVBand="0" w:oddHBand="0" w:evenHBand="0" w:firstRowFirstColumn="0" w:firstRowLastColumn="0" w:lastRowFirstColumn="0" w:lastRowLastColumn="0"/>
              <w:rPr>
                <w:szCs w:val="24"/>
              </w:rPr>
            </w:pPr>
            <w:r w:rsidRPr="001C0538">
              <w:rPr>
                <w:szCs w:val="24"/>
              </w:rPr>
              <w:t>0</w:t>
            </w:r>
          </w:p>
        </w:tc>
      </w:tr>
      <w:tr w:rsidR="00ED71E5" w:rsidRPr="001C0538" w14:paraId="07D522D5" w14:textId="77777777" w:rsidTr="008C7CAA">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2821" w:type="dxa"/>
          </w:tcPr>
          <w:p w14:paraId="5016EFE9" w14:textId="77777777" w:rsidR="00ED71E5" w:rsidRPr="001C0538" w:rsidRDefault="00ED71E5" w:rsidP="008C7CAA">
            <w:pPr>
              <w:rPr>
                <w:bCs w:val="0"/>
                <w:sz w:val="22"/>
              </w:rPr>
            </w:pPr>
            <w:r w:rsidRPr="001C0538">
              <w:rPr>
                <w:bCs w:val="0"/>
                <w:sz w:val="22"/>
              </w:rPr>
              <w:t>18-44</w:t>
            </w:r>
          </w:p>
        </w:tc>
        <w:tc>
          <w:tcPr>
            <w:tcW w:w="2254" w:type="dxa"/>
          </w:tcPr>
          <w:p w14:paraId="1AFE923E" w14:textId="77777777" w:rsidR="00ED71E5" w:rsidRPr="001C0538"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1C0538">
              <w:rPr>
                <w:szCs w:val="24"/>
              </w:rPr>
              <w:t>1</w:t>
            </w:r>
          </w:p>
        </w:tc>
        <w:tc>
          <w:tcPr>
            <w:tcW w:w="2254" w:type="dxa"/>
          </w:tcPr>
          <w:p w14:paraId="333D0AC6" w14:textId="77777777" w:rsidR="00ED71E5" w:rsidRPr="001C0538"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1C0538">
              <w:rPr>
                <w:szCs w:val="24"/>
              </w:rPr>
              <w:t>1</w:t>
            </w:r>
          </w:p>
        </w:tc>
        <w:tc>
          <w:tcPr>
            <w:tcW w:w="2254" w:type="dxa"/>
          </w:tcPr>
          <w:p w14:paraId="47D314E3" w14:textId="77777777" w:rsidR="00ED71E5" w:rsidRPr="001C0538"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1C0538">
              <w:rPr>
                <w:szCs w:val="24"/>
              </w:rPr>
              <w:t>1</w:t>
            </w:r>
          </w:p>
        </w:tc>
      </w:tr>
      <w:tr w:rsidR="00ED71E5" w:rsidRPr="001C0538" w14:paraId="61E06CD5" w14:textId="77777777" w:rsidTr="008C7CAA">
        <w:trPr>
          <w:trHeight w:val="255"/>
          <w:jc w:val="center"/>
        </w:trPr>
        <w:tc>
          <w:tcPr>
            <w:cnfStyle w:val="001000000000" w:firstRow="0" w:lastRow="0" w:firstColumn="1" w:lastColumn="0" w:oddVBand="0" w:evenVBand="0" w:oddHBand="0" w:evenHBand="0" w:firstRowFirstColumn="0" w:firstRowLastColumn="0" w:lastRowFirstColumn="0" w:lastRowLastColumn="0"/>
            <w:tcW w:w="2821" w:type="dxa"/>
          </w:tcPr>
          <w:p w14:paraId="16A5FB1B" w14:textId="77777777" w:rsidR="00ED71E5" w:rsidRPr="001C0538" w:rsidRDefault="00ED71E5" w:rsidP="008C7CAA">
            <w:pPr>
              <w:rPr>
                <w:bCs w:val="0"/>
                <w:sz w:val="22"/>
              </w:rPr>
            </w:pPr>
            <w:r w:rsidRPr="001C0538">
              <w:rPr>
                <w:bCs w:val="0"/>
                <w:sz w:val="22"/>
              </w:rPr>
              <w:t>45-64</w:t>
            </w:r>
          </w:p>
          <w:p w14:paraId="789EF759" w14:textId="77777777" w:rsidR="00ED71E5" w:rsidRPr="001C0538" w:rsidRDefault="00ED71E5" w:rsidP="008C7CAA">
            <w:pPr>
              <w:rPr>
                <w:bCs w:val="0"/>
                <w:sz w:val="22"/>
              </w:rPr>
            </w:pPr>
          </w:p>
        </w:tc>
        <w:tc>
          <w:tcPr>
            <w:tcW w:w="2254" w:type="dxa"/>
          </w:tcPr>
          <w:p w14:paraId="0584088C" w14:textId="77777777" w:rsidR="00ED71E5" w:rsidRPr="001C0538" w:rsidRDefault="00ED71E5" w:rsidP="008C7CAA">
            <w:pPr>
              <w:jc w:val="center"/>
              <w:cnfStyle w:val="000000000000" w:firstRow="0" w:lastRow="0" w:firstColumn="0" w:lastColumn="0" w:oddVBand="0" w:evenVBand="0" w:oddHBand="0" w:evenHBand="0" w:firstRowFirstColumn="0" w:firstRowLastColumn="0" w:lastRowFirstColumn="0" w:lastRowLastColumn="0"/>
              <w:rPr>
                <w:szCs w:val="24"/>
              </w:rPr>
            </w:pPr>
            <w:r w:rsidRPr="001C0538">
              <w:rPr>
                <w:szCs w:val="24"/>
              </w:rPr>
              <w:t>7</w:t>
            </w:r>
          </w:p>
        </w:tc>
        <w:tc>
          <w:tcPr>
            <w:tcW w:w="2254" w:type="dxa"/>
          </w:tcPr>
          <w:p w14:paraId="35489609" w14:textId="77777777" w:rsidR="00ED71E5" w:rsidRPr="001C0538" w:rsidRDefault="00ED71E5" w:rsidP="008C7CAA">
            <w:pPr>
              <w:jc w:val="center"/>
              <w:cnfStyle w:val="000000000000" w:firstRow="0" w:lastRow="0" w:firstColumn="0" w:lastColumn="0" w:oddVBand="0" w:evenVBand="0" w:oddHBand="0" w:evenHBand="0" w:firstRowFirstColumn="0" w:firstRowLastColumn="0" w:lastRowFirstColumn="0" w:lastRowLastColumn="0"/>
              <w:rPr>
                <w:szCs w:val="24"/>
              </w:rPr>
            </w:pPr>
            <w:r w:rsidRPr="001C0538">
              <w:rPr>
                <w:szCs w:val="24"/>
              </w:rPr>
              <w:t>1</w:t>
            </w:r>
          </w:p>
        </w:tc>
        <w:tc>
          <w:tcPr>
            <w:tcW w:w="2254" w:type="dxa"/>
          </w:tcPr>
          <w:p w14:paraId="3CB0B36F" w14:textId="77777777" w:rsidR="00ED71E5" w:rsidRPr="001C0538" w:rsidRDefault="00ED71E5" w:rsidP="008C7CAA">
            <w:pPr>
              <w:jc w:val="center"/>
              <w:cnfStyle w:val="000000000000" w:firstRow="0" w:lastRow="0" w:firstColumn="0" w:lastColumn="0" w:oddVBand="0" w:evenVBand="0" w:oddHBand="0" w:evenHBand="0" w:firstRowFirstColumn="0" w:firstRowLastColumn="0" w:lastRowFirstColumn="0" w:lastRowLastColumn="0"/>
              <w:rPr>
                <w:szCs w:val="24"/>
              </w:rPr>
            </w:pPr>
            <w:r w:rsidRPr="001C0538">
              <w:rPr>
                <w:szCs w:val="24"/>
              </w:rPr>
              <w:t>3</w:t>
            </w:r>
          </w:p>
        </w:tc>
      </w:tr>
      <w:tr w:rsidR="00ED71E5" w:rsidRPr="001C0538" w14:paraId="5250C2A8" w14:textId="77777777" w:rsidTr="008C7CA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21" w:type="dxa"/>
          </w:tcPr>
          <w:p w14:paraId="79BC1A77" w14:textId="77777777" w:rsidR="00ED71E5" w:rsidRPr="001C0538" w:rsidRDefault="00ED71E5" w:rsidP="008C7CAA">
            <w:pPr>
              <w:rPr>
                <w:bCs w:val="0"/>
                <w:sz w:val="22"/>
              </w:rPr>
            </w:pPr>
            <w:r w:rsidRPr="001C0538">
              <w:rPr>
                <w:bCs w:val="0"/>
                <w:sz w:val="22"/>
              </w:rPr>
              <w:t>+65</w:t>
            </w:r>
          </w:p>
        </w:tc>
        <w:tc>
          <w:tcPr>
            <w:tcW w:w="2254" w:type="dxa"/>
          </w:tcPr>
          <w:p w14:paraId="4050476F" w14:textId="77777777" w:rsidR="00ED71E5" w:rsidRPr="001C0538"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1C0538">
              <w:rPr>
                <w:szCs w:val="24"/>
              </w:rPr>
              <w:t>1</w:t>
            </w:r>
          </w:p>
        </w:tc>
        <w:tc>
          <w:tcPr>
            <w:tcW w:w="2254" w:type="dxa"/>
          </w:tcPr>
          <w:p w14:paraId="62D13F12" w14:textId="77777777" w:rsidR="00ED71E5" w:rsidRPr="001C0538"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1C0538">
              <w:rPr>
                <w:szCs w:val="24"/>
              </w:rPr>
              <w:t>0</w:t>
            </w:r>
          </w:p>
        </w:tc>
        <w:tc>
          <w:tcPr>
            <w:tcW w:w="2254" w:type="dxa"/>
          </w:tcPr>
          <w:p w14:paraId="106D75E6" w14:textId="77777777" w:rsidR="00ED71E5" w:rsidRPr="001C0538" w:rsidRDefault="00ED71E5" w:rsidP="008C7CAA">
            <w:pPr>
              <w:jc w:val="center"/>
              <w:cnfStyle w:val="000000100000" w:firstRow="0" w:lastRow="0" w:firstColumn="0" w:lastColumn="0" w:oddVBand="0" w:evenVBand="0" w:oddHBand="1" w:evenHBand="0" w:firstRowFirstColumn="0" w:firstRowLastColumn="0" w:lastRowFirstColumn="0" w:lastRowLastColumn="0"/>
              <w:rPr>
                <w:szCs w:val="24"/>
              </w:rPr>
            </w:pPr>
            <w:r w:rsidRPr="001C0538">
              <w:rPr>
                <w:szCs w:val="24"/>
              </w:rPr>
              <w:t>1</w:t>
            </w:r>
          </w:p>
        </w:tc>
      </w:tr>
    </w:tbl>
    <w:p w14:paraId="7F489985" w14:textId="77777777" w:rsidR="00ED71E5" w:rsidRPr="00B70272" w:rsidRDefault="00ED71E5" w:rsidP="00ED71E5">
      <w:pPr>
        <w:pStyle w:val="Sraopastraipa0"/>
      </w:pPr>
    </w:p>
    <w:p w14:paraId="1F367223" w14:textId="77777777" w:rsidR="00ED71E5" w:rsidRPr="009D6254" w:rsidRDefault="00ED71E5" w:rsidP="00ED71E5">
      <w:pPr>
        <w:pStyle w:val="Antrat2"/>
        <w:jc w:val="center"/>
        <w:rPr>
          <w:b w:val="0"/>
          <w:color w:val="000000" w:themeColor="text1"/>
          <w:sz w:val="28"/>
          <w:szCs w:val="28"/>
        </w:rPr>
      </w:pPr>
      <w:bookmarkStart w:id="25" w:name="_Toc159242883"/>
      <w:r>
        <w:rPr>
          <w:color w:val="000000" w:themeColor="text1"/>
          <w:sz w:val="28"/>
          <w:szCs w:val="28"/>
        </w:rPr>
        <w:t xml:space="preserve">3.3 </w:t>
      </w:r>
      <w:r w:rsidRPr="009D6254">
        <w:rPr>
          <w:color w:val="000000" w:themeColor="text1"/>
          <w:sz w:val="28"/>
          <w:szCs w:val="28"/>
        </w:rPr>
        <w:t>Prioritetinė problema.</w:t>
      </w:r>
      <w:r>
        <w:rPr>
          <w:color w:val="000000" w:themeColor="text1"/>
          <w:sz w:val="28"/>
          <w:szCs w:val="28"/>
        </w:rPr>
        <w:t xml:space="preserve"> </w:t>
      </w:r>
      <w:r w:rsidRPr="00B70272">
        <w:rPr>
          <w:color w:val="000000" w:themeColor="text1"/>
          <w:sz w:val="28"/>
          <w:szCs w:val="28"/>
        </w:rPr>
        <w:t>Išvengiamų hospitalizacijų (I</w:t>
      </w:r>
      <w:r>
        <w:rPr>
          <w:color w:val="000000" w:themeColor="text1"/>
          <w:sz w:val="28"/>
          <w:szCs w:val="28"/>
        </w:rPr>
        <w:t>H) skaičius 1 000 gyventojų</w:t>
      </w:r>
      <w:bookmarkEnd w:id="25"/>
    </w:p>
    <w:p w14:paraId="06C57512" w14:textId="77777777" w:rsidR="00ED71E5" w:rsidRDefault="00ED71E5" w:rsidP="00ED71E5">
      <w:pPr>
        <w:ind w:left="720"/>
        <w:rPr>
          <w:b/>
          <w:color w:val="000000"/>
        </w:rPr>
      </w:pPr>
    </w:p>
    <w:p w14:paraId="6028EA89" w14:textId="77777777" w:rsidR="00ED71E5" w:rsidRDefault="00ED71E5" w:rsidP="00ED71E5">
      <w:pPr>
        <w:spacing w:line="360" w:lineRule="auto"/>
        <w:ind w:firstLine="1298"/>
        <w:jc w:val="both"/>
        <w:rPr>
          <w:szCs w:val="24"/>
        </w:rPr>
      </w:pPr>
      <w:r w:rsidRPr="006F134E">
        <w:rPr>
          <w:i/>
          <w:iCs/>
          <w:szCs w:val="24"/>
        </w:rPr>
        <w:t>Išvengiama hospitalizacija</w:t>
      </w:r>
      <w:r w:rsidRPr="006F134E">
        <w:rPr>
          <w:szCs w:val="24"/>
        </w:rPr>
        <w:t xml:space="preserve"> – tai hospitalizacija, kurios galima išvengti imantis prevencinių priemonių ir (ar) laiku teikiant reikiamą ambulatorinę sveikatos priežiūrą. Skaičiuojant išvengiamų hospitalizacijų rodiklius neįtraukiami vaikai iki 1 metų. </w:t>
      </w:r>
      <w:r>
        <w:rPr>
          <w:szCs w:val="24"/>
        </w:rPr>
        <w:t xml:space="preserve">  </w:t>
      </w:r>
      <w:r>
        <w:rPr>
          <w:szCs w:val="24"/>
        </w:rPr>
        <w:tab/>
      </w:r>
    </w:p>
    <w:p w14:paraId="1CBA700D" w14:textId="77777777" w:rsidR="00ED71E5" w:rsidRDefault="00ED71E5" w:rsidP="00ED71E5">
      <w:pPr>
        <w:spacing w:line="360" w:lineRule="auto"/>
        <w:ind w:firstLine="1298"/>
        <w:jc w:val="both"/>
        <w:rPr>
          <w:szCs w:val="24"/>
        </w:rPr>
      </w:pPr>
      <w:r w:rsidRPr="006F134E">
        <w:rPr>
          <w:i/>
          <w:iCs/>
          <w:szCs w:val="24"/>
        </w:rPr>
        <w:t xml:space="preserve">Hospitalizacija </w:t>
      </w:r>
      <w:r w:rsidRPr="006F134E">
        <w:rPr>
          <w:szCs w:val="24"/>
        </w:rPr>
        <w:t xml:space="preserve">– tai paciento paguldymas į stacionarinio gydymo įstaigą (skyrių) paprastai ne mažiau kaip 24 valandoms. </w:t>
      </w:r>
    </w:p>
    <w:p w14:paraId="376953E0" w14:textId="77777777" w:rsidR="00ED71E5" w:rsidRDefault="00ED71E5" w:rsidP="00ED71E5">
      <w:pPr>
        <w:spacing w:line="360" w:lineRule="auto"/>
        <w:ind w:firstLine="1298"/>
        <w:jc w:val="both"/>
        <w:rPr>
          <w:szCs w:val="24"/>
        </w:rPr>
      </w:pPr>
      <w:r w:rsidRPr="006F134E">
        <w:rPr>
          <w:i/>
          <w:iCs/>
          <w:szCs w:val="24"/>
        </w:rPr>
        <w:t>Išvengiama liga (būklė)</w:t>
      </w:r>
      <w:r w:rsidRPr="006F134E">
        <w:rPr>
          <w:szCs w:val="24"/>
        </w:rPr>
        <w:t xml:space="preserve"> – liga (būklė), kuri gali būti išvengta dėl visuomenės sveikatos intervencijų (pvz., prevencinės priemonės, nukreiptos į rizikos faktorius, </w:t>
      </w:r>
      <w:proofErr w:type="spellStart"/>
      <w:r w:rsidRPr="006F134E">
        <w:rPr>
          <w:szCs w:val="24"/>
        </w:rPr>
        <w:t>socioekonominę</w:t>
      </w:r>
      <w:proofErr w:type="spellEnd"/>
      <w:r w:rsidRPr="006F134E">
        <w:rPr>
          <w:szCs w:val="24"/>
        </w:rPr>
        <w:t xml:space="preserve"> būklę, aplinkos veiksnius ir kt.). </w:t>
      </w:r>
    </w:p>
    <w:p w14:paraId="5EC39835" w14:textId="77777777" w:rsidR="00ED71E5" w:rsidRDefault="00ED71E5" w:rsidP="00ED71E5">
      <w:pPr>
        <w:spacing w:line="360" w:lineRule="auto"/>
        <w:ind w:firstLine="1298"/>
        <w:jc w:val="both"/>
        <w:rPr>
          <w:szCs w:val="24"/>
        </w:rPr>
      </w:pPr>
      <w:r w:rsidRPr="006F134E">
        <w:rPr>
          <w:i/>
          <w:iCs/>
          <w:szCs w:val="24"/>
        </w:rPr>
        <w:t>Pagydoma liga</w:t>
      </w:r>
      <w:r w:rsidRPr="006F134E">
        <w:rPr>
          <w:szCs w:val="24"/>
        </w:rPr>
        <w:t xml:space="preserve"> – liga, kuri gali būti išvengta (pagydyta) dėl optimalios sveikatos priežiūros kokybės.</w:t>
      </w:r>
    </w:p>
    <w:p w14:paraId="10B30F4F" w14:textId="77777777" w:rsidR="00ED71E5" w:rsidRDefault="00ED71E5" w:rsidP="00ED71E5">
      <w:pPr>
        <w:spacing w:line="360" w:lineRule="auto"/>
        <w:ind w:firstLine="851"/>
        <w:jc w:val="both"/>
        <w:rPr>
          <w:color w:val="000000"/>
        </w:rPr>
      </w:pPr>
      <w:r w:rsidRPr="00571DC4">
        <w:rPr>
          <w:color w:val="000000"/>
        </w:rPr>
        <w:t>Varėnos rajonas pagal išvengiamų hospitalizacijų skaičiaus 1000 gyventojų rodiklį patenka į 10 vietą tarp 60 savivaldybių (25,3/1000 gyventojų) ir yra raudonojoje zonoje. 2021 m. rodiklis buvo 19,4/1000 gyv.</w:t>
      </w:r>
    </w:p>
    <w:p w14:paraId="405F0C50" w14:textId="77777777" w:rsidR="00ED71E5" w:rsidRDefault="00ED71E5" w:rsidP="00ED71E5">
      <w:pPr>
        <w:spacing w:line="360" w:lineRule="auto"/>
        <w:ind w:firstLine="851"/>
        <w:jc w:val="both"/>
        <w:rPr>
          <w:color w:val="000000"/>
        </w:rPr>
      </w:pPr>
    </w:p>
    <w:p w14:paraId="19681EE6" w14:textId="77777777" w:rsidR="00ED71E5" w:rsidRPr="00FD425C" w:rsidRDefault="00ED71E5" w:rsidP="00ED71E5">
      <w:pPr>
        <w:spacing w:line="360" w:lineRule="auto"/>
        <w:ind w:firstLine="851"/>
        <w:jc w:val="center"/>
        <w:rPr>
          <w:color w:val="000000"/>
        </w:rPr>
      </w:pPr>
      <w:r>
        <w:rPr>
          <w:noProof/>
          <w:color w:val="000000"/>
        </w:rPr>
        <w:drawing>
          <wp:inline distT="0" distB="0" distL="0" distR="0" wp14:anchorId="0BC66E37" wp14:editId="567EDCE4">
            <wp:extent cx="5448300" cy="2911390"/>
            <wp:effectExtent l="0" t="0" r="0" b="381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14917" cy="2946988"/>
                    </a:xfrm>
                    <a:prstGeom prst="rect">
                      <a:avLst/>
                    </a:prstGeom>
                    <a:noFill/>
                  </pic:spPr>
                </pic:pic>
              </a:graphicData>
            </a:graphic>
          </wp:inline>
        </w:drawing>
      </w:r>
      <w:r>
        <w:rPr>
          <w:color w:val="000000"/>
        </w:rPr>
        <w:t>7</w:t>
      </w:r>
      <w:r w:rsidRPr="00FD425C">
        <w:rPr>
          <w:color w:val="000000"/>
        </w:rPr>
        <w:t xml:space="preserve"> </w:t>
      </w:r>
      <w:r>
        <w:rPr>
          <w:color w:val="000000"/>
        </w:rPr>
        <w:t xml:space="preserve">7 </w:t>
      </w:r>
      <w:r w:rsidRPr="00FD425C">
        <w:rPr>
          <w:color w:val="000000"/>
        </w:rPr>
        <w:t xml:space="preserve">pav. Išvengiamų hospitalizacijų </w:t>
      </w:r>
      <w:r>
        <w:rPr>
          <w:color w:val="000000"/>
        </w:rPr>
        <w:t>rodikliai 1 000</w:t>
      </w:r>
      <w:r w:rsidRPr="00FD425C">
        <w:rPr>
          <w:color w:val="000000"/>
        </w:rPr>
        <w:t xml:space="preserve"> gyv. Lietuvoje/Varėn</w:t>
      </w:r>
      <w:r>
        <w:rPr>
          <w:color w:val="000000"/>
        </w:rPr>
        <w:t>os raj</w:t>
      </w:r>
      <w:r w:rsidRPr="00FD425C">
        <w:rPr>
          <w:color w:val="000000"/>
        </w:rPr>
        <w:t>. 2018–2022 m.</w:t>
      </w:r>
    </w:p>
    <w:p w14:paraId="4A761C1F" w14:textId="77777777" w:rsidR="00ED71E5" w:rsidRDefault="00ED71E5" w:rsidP="00ED71E5">
      <w:pPr>
        <w:spacing w:line="360" w:lineRule="auto"/>
        <w:ind w:firstLine="851"/>
        <w:jc w:val="center"/>
        <w:rPr>
          <w:color w:val="000000"/>
        </w:rPr>
      </w:pPr>
      <w:r w:rsidRPr="00FD425C">
        <w:rPr>
          <w:color w:val="000000"/>
        </w:rPr>
        <w:lastRenderedPageBreak/>
        <w:t>(Šaltinis – Visuomenės sveikatos stebėsenos informacinė sistema)</w:t>
      </w:r>
    </w:p>
    <w:p w14:paraId="30219E70" w14:textId="77777777" w:rsidR="00ED71E5" w:rsidRPr="00FD425C" w:rsidRDefault="00ED71E5" w:rsidP="00ED71E5">
      <w:pPr>
        <w:spacing w:line="360" w:lineRule="auto"/>
        <w:ind w:firstLine="851"/>
        <w:jc w:val="center"/>
        <w:rPr>
          <w:color w:val="000000"/>
        </w:rPr>
      </w:pPr>
    </w:p>
    <w:p w14:paraId="14C80BFA" w14:textId="77777777" w:rsidR="00ED71E5" w:rsidRDefault="00ED71E5" w:rsidP="00ED71E5">
      <w:pPr>
        <w:spacing w:line="360" w:lineRule="auto"/>
        <w:ind w:firstLine="851"/>
        <w:jc w:val="both"/>
        <w:rPr>
          <w:color w:val="000000"/>
        </w:rPr>
      </w:pPr>
      <w:r>
        <w:rPr>
          <w:noProof/>
          <w14:ligatures w14:val="standardContextual"/>
        </w:rPr>
        <w:drawing>
          <wp:inline distT="0" distB="0" distL="0" distR="0" wp14:anchorId="5BECF769" wp14:editId="2CDC5628">
            <wp:extent cx="5257800" cy="3867150"/>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9802EC4" w14:textId="77777777" w:rsidR="00ED71E5" w:rsidRPr="006132CB" w:rsidRDefault="00ED71E5" w:rsidP="00ED71E5">
      <w:pPr>
        <w:spacing w:line="360" w:lineRule="auto"/>
        <w:ind w:firstLine="851"/>
        <w:jc w:val="center"/>
        <w:rPr>
          <w:color w:val="000000"/>
        </w:rPr>
      </w:pPr>
      <w:r>
        <w:rPr>
          <w:color w:val="000000"/>
        </w:rPr>
        <w:t xml:space="preserve">8 pav. </w:t>
      </w:r>
      <w:r w:rsidRPr="00FD425C">
        <w:rPr>
          <w:color w:val="000000"/>
        </w:rPr>
        <w:t xml:space="preserve">Išvengiamų hospitalizacijų </w:t>
      </w:r>
      <w:r>
        <w:rPr>
          <w:color w:val="000000"/>
        </w:rPr>
        <w:t>rodikliai, pagal ligas 1</w:t>
      </w:r>
      <w:r w:rsidRPr="00FD425C">
        <w:rPr>
          <w:color w:val="000000"/>
        </w:rPr>
        <w:t xml:space="preserve"> 00</w:t>
      </w:r>
      <w:r>
        <w:rPr>
          <w:color w:val="000000"/>
        </w:rPr>
        <w:t>0 gyv. Lietuvoje/Varėnos raj. 2020</w:t>
      </w:r>
      <w:r w:rsidRPr="00FD425C">
        <w:rPr>
          <w:color w:val="000000"/>
        </w:rPr>
        <w:t>–2022 m.</w:t>
      </w:r>
    </w:p>
    <w:p w14:paraId="258EF0D8" w14:textId="77777777" w:rsidR="00ED71E5" w:rsidRPr="00D86380" w:rsidRDefault="00ED71E5" w:rsidP="00ED71E5">
      <w:pPr>
        <w:spacing w:line="360" w:lineRule="auto"/>
        <w:ind w:firstLine="851"/>
        <w:jc w:val="center"/>
        <w:rPr>
          <w:color w:val="000000"/>
        </w:rPr>
      </w:pPr>
      <w:r>
        <w:rPr>
          <w:noProof/>
          <w14:ligatures w14:val="standardContextual"/>
        </w:rPr>
        <w:drawing>
          <wp:inline distT="0" distB="0" distL="0" distR="0" wp14:anchorId="1BE1FC4C" wp14:editId="4798B930">
            <wp:extent cx="5181600" cy="369570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315E1DC" w14:textId="28818D0A" w:rsidR="00ED71E5" w:rsidRPr="00ED71E5" w:rsidRDefault="00ED71E5" w:rsidP="00ED71E5">
      <w:pPr>
        <w:spacing w:line="360" w:lineRule="auto"/>
        <w:ind w:firstLine="851"/>
        <w:jc w:val="center"/>
        <w:rPr>
          <w:color w:val="000000"/>
        </w:rPr>
      </w:pPr>
      <w:r>
        <w:rPr>
          <w:color w:val="000000"/>
        </w:rPr>
        <w:t xml:space="preserve">9 pav. </w:t>
      </w:r>
      <w:r w:rsidRPr="00FD425C">
        <w:rPr>
          <w:color w:val="000000"/>
        </w:rPr>
        <w:t>Išvengiamų hospitalizacijų rodikliai, pagal ligas 1 000 gyv. Lietuvoje/Varėnos raj. 2020–2022 m.</w:t>
      </w:r>
    </w:p>
    <w:p w14:paraId="69868458" w14:textId="77777777" w:rsidR="00ED71E5" w:rsidRPr="002A51D2" w:rsidRDefault="00ED71E5" w:rsidP="00ED71E5">
      <w:pPr>
        <w:pStyle w:val="Antrat1"/>
        <w:rPr>
          <w:b w:val="0"/>
          <w:color w:val="000000" w:themeColor="text1"/>
        </w:rPr>
      </w:pPr>
      <w:bookmarkStart w:id="26" w:name="_Toc159242884"/>
      <w:r w:rsidRPr="002A51D2">
        <w:rPr>
          <w:color w:val="000000" w:themeColor="text1"/>
        </w:rPr>
        <w:lastRenderedPageBreak/>
        <w:t>IŠVADOS</w:t>
      </w:r>
      <w:bookmarkEnd w:id="26"/>
    </w:p>
    <w:p w14:paraId="6890127C" w14:textId="77777777" w:rsidR="00ED71E5" w:rsidRDefault="00ED71E5" w:rsidP="00ED71E5">
      <w:pPr>
        <w:spacing w:line="360" w:lineRule="auto"/>
        <w:jc w:val="center"/>
        <w:rPr>
          <w:b/>
          <w:color w:val="000000"/>
          <w:sz w:val="28"/>
        </w:rPr>
      </w:pPr>
    </w:p>
    <w:p w14:paraId="7A221C2D" w14:textId="77777777" w:rsidR="00ED71E5" w:rsidRPr="00097CEC" w:rsidRDefault="00ED71E5" w:rsidP="00ED71E5">
      <w:pPr>
        <w:numPr>
          <w:ilvl w:val="0"/>
          <w:numId w:val="40"/>
        </w:numPr>
        <w:spacing w:line="360" w:lineRule="auto"/>
        <w:jc w:val="both"/>
        <w:rPr>
          <w:color w:val="000000"/>
        </w:rPr>
      </w:pPr>
      <w:r w:rsidRPr="00FA47D9">
        <w:rPr>
          <w:color w:val="000000"/>
        </w:rPr>
        <w:t>Varėnos rajono savivaldybės rodikli</w:t>
      </w:r>
      <w:r>
        <w:rPr>
          <w:color w:val="000000"/>
        </w:rPr>
        <w:t>ų reikšmių pasiskirstymas: 7</w:t>
      </w:r>
      <w:r w:rsidRPr="00FA47D9">
        <w:rPr>
          <w:color w:val="000000"/>
        </w:rPr>
        <w:t xml:space="preserve"> rodiklių reikšmės yra geresnės už Lietuvos vidur</w:t>
      </w:r>
      <w:r>
        <w:rPr>
          <w:color w:val="000000"/>
        </w:rPr>
        <w:t>kį (žalioji zona), 27</w:t>
      </w:r>
      <w:r w:rsidRPr="00FA47D9">
        <w:rPr>
          <w:color w:val="000000"/>
        </w:rPr>
        <w:t xml:space="preserve"> rodiklių reikšmės atitinka Lietu</w:t>
      </w:r>
      <w:r>
        <w:rPr>
          <w:color w:val="000000"/>
        </w:rPr>
        <w:t>vos vidurkį (geltonoji zona), 24</w:t>
      </w:r>
      <w:r w:rsidRPr="00FA47D9">
        <w:rPr>
          <w:color w:val="000000"/>
        </w:rPr>
        <w:t xml:space="preserve"> rodiklių reikšmės yra prastesnės nei Lietuvos vidurkis (raudonoji zona).</w:t>
      </w:r>
    </w:p>
    <w:p w14:paraId="099FD13A" w14:textId="77777777" w:rsidR="00ED71E5" w:rsidRPr="00A82CE1" w:rsidRDefault="00ED71E5" w:rsidP="00ED71E5">
      <w:pPr>
        <w:numPr>
          <w:ilvl w:val="0"/>
          <w:numId w:val="40"/>
        </w:numPr>
        <w:spacing w:line="360" w:lineRule="auto"/>
        <w:jc w:val="both"/>
        <w:rPr>
          <w:b/>
          <w:color w:val="000000"/>
        </w:rPr>
      </w:pPr>
      <w:r w:rsidRPr="00FA47D9">
        <w:rPr>
          <w:color w:val="000000"/>
        </w:rPr>
        <w:t>Lietuvos stat</w:t>
      </w:r>
      <w:r>
        <w:rPr>
          <w:color w:val="000000"/>
        </w:rPr>
        <w:t>istikos departamento duomenimis</w:t>
      </w:r>
      <w:r w:rsidRPr="00FA47D9">
        <w:rPr>
          <w:color w:val="000000"/>
        </w:rPr>
        <w:t xml:space="preserve"> nuolatinių gyventojų skaičius Varėnos rajone 2022 m. – 20</w:t>
      </w:r>
      <w:r>
        <w:rPr>
          <w:color w:val="000000"/>
        </w:rPr>
        <w:t> </w:t>
      </w:r>
      <w:r w:rsidRPr="00FA47D9">
        <w:rPr>
          <w:color w:val="000000"/>
        </w:rPr>
        <w:t>746</w:t>
      </w:r>
      <w:r>
        <w:rPr>
          <w:color w:val="000000"/>
        </w:rPr>
        <w:t xml:space="preserve"> asmenys</w:t>
      </w:r>
      <w:r w:rsidRPr="00FA47D9">
        <w:rPr>
          <w:color w:val="000000"/>
        </w:rPr>
        <w:t>, kuri</w:t>
      </w:r>
      <w:r>
        <w:rPr>
          <w:color w:val="000000"/>
        </w:rPr>
        <w:t>u</w:t>
      </w:r>
      <w:r w:rsidRPr="00FA47D9">
        <w:rPr>
          <w:color w:val="000000"/>
        </w:rPr>
        <w:t>os sudarė 46,9 proc. vyrų ir 53,1 proc. moterų.</w:t>
      </w:r>
    </w:p>
    <w:p w14:paraId="532A60AE" w14:textId="77777777" w:rsidR="00ED71E5" w:rsidRPr="00FA47D9" w:rsidRDefault="00ED71E5" w:rsidP="00ED71E5">
      <w:pPr>
        <w:numPr>
          <w:ilvl w:val="0"/>
          <w:numId w:val="40"/>
        </w:numPr>
        <w:spacing w:line="360" w:lineRule="auto"/>
        <w:jc w:val="both"/>
        <w:rPr>
          <w:b/>
          <w:color w:val="000000"/>
        </w:rPr>
      </w:pPr>
      <w:r>
        <w:rPr>
          <w:color w:val="000000"/>
        </w:rPr>
        <w:t xml:space="preserve">Vidutinė tikėta gyvenimo trukmė Varėnos rajone buvo 70,8 m. </w:t>
      </w:r>
    </w:p>
    <w:p w14:paraId="1BCBDF69" w14:textId="77777777" w:rsidR="00ED71E5" w:rsidRPr="00FA47D9" w:rsidRDefault="00ED71E5" w:rsidP="00ED71E5">
      <w:pPr>
        <w:numPr>
          <w:ilvl w:val="0"/>
          <w:numId w:val="40"/>
        </w:numPr>
        <w:spacing w:line="360" w:lineRule="auto"/>
        <w:jc w:val="both"/>
        <w:rPr>
          <w:b/>
          <w:color w:val="000000"/>
        </w:rPr>
      </w:pPr>
      <w:r w:rsidRPr="00FA47D9">
        <w:rPr>
          <w:color w:val="000000"/>
        </w:rPr>
        <w:t xml:space="preserve">Varėnos rajono savivaldybėje gimstamumo rodiklis </w:t>
      </w:r>
      <w:r>
        <w:rPr>
          <w:color w:val="000000"/>
        </w:rPr>
        <w:t xml:space="preserve">buvo </w:t>
      </w:r>
      <w:r w:rsidRPr="00FA47D9">
        <w:rPr>
          <w:color w:val="000000"/>
        </w:rPr>
        <w:t xml:space="preserve">4,0/1000 gyv., mirtingumo rodiklis </w:t>
      </w:r>
      <w:r>
        <w:rPr>
          <w:color w:val="000000"/>
        </w:rPr>
        <w:t xml:space="preserve">buvo </w:t>
      </w:r>
      <w:r w:rsidRPr="00FA47D9">
        <w:rPr>
          <w:color w:val="000000"/>
        </w:rPr>
        <w:t xml:space="preserve">23,3/1000 gyv. </w:t>
      </w:r>
    </w:p>
    <w:p w14:paraId="77467DB5" w14:textId="77777777" w:rsidR="00ED71E5" w:rsidRPr="00FA47D9" w:rsidRDefault="00ED71E5" w:rsidP="00ED71E5">
      <w:pPr>
        <w:numPr>
          <w:ilvl w:val="0"/>
          <w:numId w:val="40"/>
        </w:numPr>
        <w:spacing w:line="360" w:lineRule="auto"/>
        <w:jc w:val="both"/>
        <w:rPr>
          <w:color w:val="000000"/>
        </w:rPr>
      </w:pPr>
      <w:r w:rsidRPr="00FA47D9">
        <w:rPr>
          <w:color w:val="000000"/>
        </w:rPr>
        <w:t>Varėnos rajone ilgalaikio nedarbo lygis 2022 m. buvo 8,2 proc., tai yra 0,8 proc. mažesnis negu Lietuvoje (9,0 proc.).</w:t>
      </w:r>
    </w:p>
    <w:p w14:paraId="66517C4B" w14:textId="77777777" w:rsidR="00ED71E5" w:rsidRPr="00FA47D9" w:rsidRDefault="00ED71E5" w:rsidP="00ED71E5">
      <w:pPr>
        <w:numPr>
          <w:ilvl w:val="0"/>
          <w:numId w:val="40"/>
        </w:numPr>
        <w:spacing w:line="360" w:lineRule="auto"/>
        <w:jc w:val="both"/>
        <w:rPr>
          <w:color w:val="000000"/>
        </w:rPr>
      </w:pPr>
      <w:r w:rsidRPr="00FA47D9">
        <w:rPr>
          <w:color w:val="000000"/>
        </w:rPr>
        <w:t xml:space="preserve">2022 m. daugiausiai Varėnos rajono gyventojų sirgo kraujotakos sistemos ligomis (4 087/10 000 gyv., kvėpavimo sistemos ligomis (3 272,8 /10 000 gyv.) ir endokrininės sistemos ligomis (2951,1/10 000 gyv.). </w:t>
      </w:r>
    </w:p>
    <w:p w14:paraId="5F1A26AE" w14:textId="77777777" w:rsidR="00ED71E5" w:rsidRPr="00FA47D9" w:rsidRDefault="00ED71E5" w:rsidP="00ED71E5">
      <w:pPr>
        <w:numPr>
          <w:ilvl w:val="0"/>
          <w:numId w:val="40"/>
        </w:numPr>
        <w:spacing w:line="360" w:lineRule="auto"/>
        <w:jc w:val="both"/>
        <w:rPr>
          <w:color w:val="000000"/>
        </w:rPr>
      </w:pPr>
      <w:r w:rsidRPr="00FA47D9">
        <w:rPr>
          <w:color w:val="000000"/>
        </w:rPr>
        <w:t>2022 m. daugiausiai Varėnos rajono gyventojų mirė nuo kraujotakos sistemos ligų (1 266,6/100 000 gyv.), piktybinių navikų (330,0/100 000 gyv.), kvėpavimo sistemos ligų (126,2/100 000 gyv.).</w:t>
      </w:r>
    </w:p>
    <w:p w14:paraId="094ACE76" w14:textId="77777777" w:rsidR="00ED71E5" w:rsidRPr="00FA47D9" w:rsidRDefault="00ED71E5" w:rsidP="00ED71E5">
      <w:pPr>
        <w:numPr>
          <w:ilvl w:val="0"/>
          <w:numId w:val="40"/>
        </w:numPr>
        <w:spacing w:line="360" w:lineRule="auto"/>
        <w:jc w:val="both"/>
        <w:rPr>
          <w:color w:val="000000"/>
        </w:rPr>
      </w:pPr>
      <w:r w:rsidRPr="00FA47D9">
        <w:rPr>
          <w:color w:val="000000"/>
        </w:rPr>
        <w:t>Varėnos rajono savižudybių rodiklis buvo 2,6 karto didesnis nei Lietuvos – 48,5/100 000 gyv.,  Lietuvoje – 18,6/100 000 gyv.)</w:t>
      </w:r>
    </w:p>
    <w:p w14:paraId="15DF31E7" w14:textId="77777777" w:rsidR="00ED71E5" w:rsidRDefault="00ED71E5" w:rsidP="00ED71E5">
      <w:pPr>
        <w:numPr>
          <w:ilvl w:val="0"/>
          <w:numId w:val="40"/>
        </w:numPr>
        <w:spacing w:line="360" w:lineRule="auto"/>
        <w:jc w:val="both"/>
        <w:rPr>
          <w:color w:val="000000"/>
        </w:rPr>
      </w:pPr>
      <w:r w:rsidRPr="00FA47D9">
        <w:rPr>
          <w:color w:val="000000"/>
        </w:rPr>
        <w:t xml:space="preserve">Varėnos rajono savivaldybėje sergamumas tuberkulioze (+ recidyvai) sudarė 24,3/100 000 gyv. ir per 5 metų periodą sumažėjo 4,3 karto. </w:t>
      </w:r>
    </w:p>
    <w:p w14:paraId="2E8A24C4" w14:textId="77777777" w:rsidR="00ED71E5" w:rsidRPr="00FA47D9" w:rsidRDefault="00ED71E5" w:rsidP="00ED71E5">
      <w:pPr>
        <w:numPr>
          <w:ilvl w:val="0"/>
          <w:numId w:val="40"/>
        </w:numPr>
        <w:spacing w:line="360" w:lineRule="auto"/>
        <w:jc w:val="both"/>
        <w:rPr>
          <w:color w:val="000000"/>
        </w:rPr>
      </w:pPr>
      <w:r>
        <w:rPr>
          <w:color w:val="000000"/>
        </w:rPr>
        <w:t xml:space="preserve">Pagal </w:t>
      </w:r>
      <w:r w:rsidRPr="00571DC4">
        <w:rPr>
          <w:color w:val="000000"/>
        </w:rPr>
        <w:t>išvengiamų hospitalizacijų skaičiaus 1000 gyventojų rodiklį</w:t>
      </w:r>
      <w:r>
        <w:rPr>
          <w:color w:val="000000"/>
        </w:rPr>
        <w:t xml:space="preserve"> Varėnos rajono savivaldybė</w:t>
      </w:r>
      <w:r w:rsidRPr="00571DC4">
        <w:rPr>
          <w:color w:val="000000"/>
        </w:rPr>
        <w:t xml:space="preserve"> pate</w:t>
      </w:r>
      <w:r>
        <w:rPr>
          <w:color w:val="000000"/>
        </w:rPr>
        <w:t>ko</w:t>
      </w:r>
      <w:r w:rsidRPr="00571DC4">
        <w:rPr>
          <w:color w:val="000000"/>
        </w:rPr>
        <w:t xml:space="preserve"> į 10 vietą tarp 60 savivaldybių (25,3/1000 gyventojų)</w:t>
      </w:r>
      <w:r>
        <w:rPr>
          <w:color w:val="000000"/>
        </w:rPr>
        <w:t>.</w:t>
      </w:r>
    </w:p>
    <w:p w14:paraId="04B12F60" w14:textId="77777777" w:rsidR="00ED71E5" w:rsidRDefault="00ED71E5" w:rsidP="00ED71E5">
      <w:pPr>
        <w:spacing w:line="360" w:lineRule="auto"/>
        <w:jc w:val="both"/>
        <w:rPr>
          <w:color w:val="000000"/>
        </w:rPr>
      </w:pPr>
    </w:p>
    <w:p w14:paraId="1C7323E2" w14:textId="77777777" w:rsidR="00ED71E5" w:rsidRDefault="00ED71E5" w:rsidP="00ED71E5">
      <w:pPr>
        <w:spacing w:line="360" w:lineRule="auto"/>
        <w:jc w:val="both"/>
        <w:rPr>
          <w:b/>
          <w:color w:val="000000"/>
          <w:sz w:val="28"/>
        </w:rPr>
      </w:pPr>
    </w:p>
    <w:p w14:paraId="08345CD0" w14:textId="77777777" w:rsidR="00ED71E5" w:rsidRDefault="00ED71E5" w:rsidP="00ED71E5">
      <w:pPr>
        <w:pStyle w:val="Antrat1"/>
        <w:rPr>
          <w:b w:val="0"/>
          <w:color w:val="000000"/>
          <w:sz w:val="28"/>
        </w:rPr>
      </w:pPr>
    </w:p>
    <w:p w14:paraId="165A4128" w14:textId="2A7C3EE1" w:rsidR="00ED71E5" w:rsidRPr="00ED71E5" w:rsidRDefault="00ED71E5" w:rsidP="00ED71E5">
      <w:r>
        <w:br w:type="page"/>
      </w:r>
    </w:p>
    <w:p w14:paraId="1F8266C3" w14:textId="77777777" w:rsidR="00ED71E5" w:rsidRPr="00C86A4E" w:rsidRDefault="00ED71E5" w:rsidP="00ED71E5"/>
    <w:p w14:paraId="68AD0866" w14:textId="77777777" w:rsidR="00ED71E5" w:rsidRPr="002A51D2" w:rsidRDefault="00ED71E5" w:rsidP="00ED71E5">
      <w:pPr>
        <w:pStyle w:val="Antrat1"/>
        <w:rPr>
          <w:b w:val="0"/>
          <w:color w:val="000000" w:themeColor="text1"/>
        </w:rPr>
      </w:pPr>
      <w:bookmarkStart w:id="27" w:name="_Toc159242885"/>
      <w:r w:rsidRPr="002A51D2">
        <w:rPr>
          <w:color w:val="000000" w:themeColor="text1"/>
        </w:rPr>
        <w:t>REKOMENDACIJOS</w:t>
      </w:r>
      <w:bookmarkEnd w:id="27"/>
    </w:p>
    <w:p w14:paraId="51282EC9" w14:textId="77777777" w:rsidR="00ED71E5" w:rsidRDefault="00ED71E5" w:rsidP="00ED71E5">
      <w:pPr>
        <w:tabs>
          <w:tab w:val="left" w:pos="0"/>
        </w:tabs>
        <w:spacing w:line="360" w:lineRule="auto"/>
        <w:jc w:val="both"/>
        <w:rPr>
          <w:b/>
          <w:color w:val="000000"/>
          <w:sz w:val="28"/>
        </w:rPr>
      </w:pPr>
    </w:p>
    <w:p w14:paraId="0D97A6EB" w14:textId="77777777" w:rsidR="00ED71E5" w:rsidRDefault="00ED71E5" w:rsidP="00ED71E5">
      <w:pPr>
        <w:tabs>
          <w:tab w:val="left" w:pos="0"/>
          <w:tab w:val="left" w:pos="426"/>
          <w:tab w:val="left" w:pos="709"/>
        </w:tabs>
        <w:jc w:val="both"/>
        <w:rPr>
          <w:szCs w:val="24"/>
        </w:rPr>
      </w:pPr>
    </w:p>
    <w:p w14:paraId="0DEB4D4E" w14:textId="77777777" w:rsidR="00ED71E5" w:rsidRDefault="00ED71E5" w:rsidP="00ED71E5">
      <w:pPr>
        <w:pStyle w:val="Sraopastraipa0"/>
        <w:numPr>
          <w:ilvl w:val="0"/>
          <w:numId w:val="47"/>
        </w:numPr>
        <w:tabs>
          <w:tab w:val="left" w:pos="0"/>
          <w:tab w:val="left" w:pos="426"/>
          <w:tab w:val="left" w:pos="709"/>
        </w:tabs>
        <w:spacing w:after="160" w:line="259" w:lineRule="auto"/>
        <w:jc w:val="both"/>
        <w:rPr>
          <w:szCs w:val="24"/>
        </w:rPr>
      </w:pPr>
      <w:r w:rsidRPr="00261DC8">
        <w:rPr>
          <w:szCs w:val="24"/>
        </w:rPr>
        <w:t>Siekiant mažinti prioritetinę problemą „</w:t>
      </w:r>
      <w:r w:rsidRPr="00261DC8">
        <w:rPr>
          <w:i/>
          <w:iCs/>
          <w:szCs w:val="24"/>
        </w:rPr>
        <w:t>Savižudybių skaičius (X60-X84) 100 000 gyventojų</w:t>
      </w:r>
      <w:r w:rsidRPr="00261DC8">
        <w:rPr>
          <w:szCs w:val="24"/>
        </w:rPr>
        <w:t>“</w:t>
      </w:r>
      <w:r>
        <w:rPr>
          <w:szCs w:val="24"/>
        </w:rPr>
        <w:t>, tikslinga:</w:t>
      </w:r>
    </w:p>
    <w:p w14:paraId="17016B33" w14:textId="77777777" w:rsidR="00ED71E5" w:rsidRDefault="00ED71E5" w:rsidP="00ED71E5">
      <w:pPr>
        <w:pStyle w:val="Sraopastraipa0"/>
        <w:numPr>
          <w:ilvl w:val="1"/>
          <w:numId w:val="47"/>
        </w:numPr>
        <w:tabs>
          <w:tab w:val="left" w:pos="0"/>
          <w:tab w:val="left" w:pos="426"/>
          <w:tab w:val="left" w:pos="709"/>
        </w:tabs>
        <w:spacing w:after="160" w:line="259" w:lineRule="auto"/>
        <w:jc w:val="both"/>
        <w:rPr>
          <w:szCs w:val="24"/>
        </w:rPr>
      </w:pPr>
      <w:r>
        <w:rPr>
          <w:szCs w:val="24"/>
        </w:rPr>
        <w:t xml:space="preserve"> parengti </w:t>
      </w:r>
      <w:r w:rsidRPr="00261DC8">
        <w:rPr>
          <w:szCs w:val="24"/>
        </w:rPr>
        <w:t>Sistemin</w:t>
      </w:r>
      <w:r>
        <w:rPr>
          <w:szCs w:val="24"/>
        </w:rPr>
        <w:t>į</w:t>
      </w:r>
      <w:r w:rsidRPr="00261DC8">
        <w:rPr>
          <w:szCs w:val="24"/>
        </w:rPr>
        <w:t xml:space="preserve"> savižudybių ir </w:t>
      </w:r>
      <w:proofErr w:type="spellStart"/>
      <w:r w:rsidRPr="00261DC8">
        <w:rPr>
          <w:szCs w:val="24"/>
        </w:rPr>
        <w:t>savižalos</w:t>
      </w:r>
      <w:proofErr w:type="spellEnd"/>
      <w:r w:rsidRPr="00261DC8">
        <w:rPr>
          <w:szCs w:val="24"/>
        </w:rPr>
        <w:t xml:space="preserve"> neigiamo poveikio sveikatai mažinimo algoritm</w:t>
      </w:r>
      <w:r>
        <w:rPr>
          <w:szCs w:val="24"/>
        </w:rPr>
        <w:t>ą savivaldybėje;</w:t>
      </w:r>
    </w:p>
    <w:p w14:paraId="2C7A5068" w14:textId="77777777" w:rsidR="00ED71E5" w:rsidRDefault="00ED71E5" w:rsidP="00ED71E5">
      <w:pPr>
        <w:pStyle w:val="Sraopastraipa0"/>
        <w:numPr>
          <w:ilvl w:val="1"/>
          <w:numId w:val="47"/>
        </w:numPr>
        <w:tabs>
          <w:tab w:val="left" w:pos="0"/>
          <w:tab w:val="left" w:pos="426"/>
          <w:tab w:val="left" w:pos="709"/>
        </w:tabs>
        <w:spacing w:after="160" w:line="259" w:lineRule="auto"/>
        <w:jc w:val="both"/>
        <w:rPr>
          <w:szCs w:val="24"/>
        </w:rPr>
      </w:pPr>
      <w:r>
        <w:rPr>
          <w:szCs w:val="24"/>
        </w:rPr>
        <w:t>d</w:t>
      </w:r>
      <w:r w:rsidRPr="000B6886">
        <w:rPr>
          <w:szCs w:val="24"/>
        </w:rPr>
        <w:t xml:space="preserve">idinti tarpinstitucinį bendradarbiavimą tarp </w:t>
      </w:r>
      <w:r>
        <w:rPr>
          <w:szCs w:val="24"/>
        </w:rPr>
        <w:t>savivaldybėje veikiančių sveikatos, socialines ir kitas viešąsias paslaugas teikiančių įstaigų savižudybių prevencijos klausimais;</w:t>
      </w:r>
    </w:p>
    <w:p w14:paraId="6B6B6731" w14:textId="77777777" w:rsidR="00ED71E5" w:rsidRDefault="00ED71E5" w:rsidP="00ED71E5">
      <w:pPr>
        <w:pStyle w:val="Sraopastraipa0"/>
        <w:numPr>
          <w:ilvl w:val="1"/>
          <w:numId w:val="47"/>
        </w:numPr>
        <w:tabs>
          <w:tab w:val="left" w:pos="0"/>
          <w:tab w:val="left" w:pos="426"/>
          <w:tab w:val="left" w:pos="709"/>
        </w:tabs>
        <w:spacing w:after="160" w:line="259" w:lineRule="auto"/>
        <w:jc w:val="both"/>
        <w:rPr>
          <w:szCs w:val="24"/>
        </w:rPr>
      </w:pPr>
      <w:r w:rsidRPr="00261DC8">
        <w:rPr>
          <w:szCs w:val="24"/>
        </w:rPr>
        <w:t xml:space="preserve">įvertinti ir stiprinti viešąją komunikaciją </w:t>
      </w:r>
      <w:r>
        <w:rPr>
          <w:szCs w:val="24"/>
        </w:rPr>
        <w:t>savižudybių prevencijos ir pagalbos</w:t>
      </w:r>
      <w:r w:rsidRPr="00261DC8">
        <w:rPr>
          <w:szCs w:val="24"/>
        </w:rPr>
        <w:t xml:space="preserve"> klausimais</w:t>
      </w:r>
      <w:r>
        <w:rPr>
          <w:szCs w:val="24"/>
        </w:rPr>
        <w:t>;</w:t>
      </w:r>
    </w:p>
    <w:p w14:paraId="1262B299" w14:textId="77777777" w:rsidR="00ED71E5" w:rsidRDefault="00ED71E5" w:rsidP="00ED71E5">
      <w:pPr>
        <w:pStyle w:val="Sraopastraipa0"/>
        <w:numPr>
          <w:ilvl w:val="1"/>
          <w:numId w:val="47"/>
        </w:numPr>
        <w:tabs>
          <w:tab w:val="left" w:pos="0"/>
          <w:tab w:val="left" w:pos="426"/>
          <w:tab w:val="left" w:pos="709"/>
        </w:tabs>
        <w:spacing w:after="160" w:line="259" w:lineRule="auto"/>
        <w:jc w:val="both"/>
        <w:rPr>
          <w:szCs w:val="24"/>
        </w:rPr>
      </w:pPr>
      <w:r w:rsidRPr="00261DC8">
        <w:rPr>
          <w:szCs w:val="24"/>
        </w:rPr>
        <w:t xml:space="preserve"> kelti </w:t>
      </w:r>
      <w:r>
        <w:rPr>
          <w:szCs w:val="24"/>
        </w:rPr>
        <w:t>asmens ir visuomenės sveikatos priežiūros specialistų, kitų profesijų atstovų</w:t>
      </w:r>
      <w:r w:rsidRPr="00261DC8">
        <w:rPr>
          <w:szCs w:val="24"/>
        </w:rPr>
        <w:t xml:space="preserve"> kvalifikaciją </w:t>
      </w:r>
      <w:r>
        <w:rPr>
          <w:szCs w:val="24"/>
        </w:rPr>
        <w:t>savižudybių prevencijos ir pagalbos</w:t>
      </w:r>
      <w:r w:rsidRPr="00261DC8">
        <w:rPr>
          <w:szCs w:val="24"/>
        </w:rPr>
        <w:t xml:space="preserve"> srityje</w:t>
      </w:r>
      <w:r>
        <w:rPr>
          <w:szCs w:val="24"/>
        </w:rPr>
        <w:t>.</w:t>
      </w:r>
    </w:p>
    <w:p w14:paraId="6F6A4B5B" w14:textId="77777777" w:rsidR="00ED71E5" w:rsidRDefault="00ED71E5" w:rsidP="00ED71E5">
      <w:pPr>
        <w:pStyle w:val="Sraopastraipa0"/>
        <w:numPr>
          <w:ilvl w:val="0"/>
          <w:numId w:val="47"/>
        </w:numPr>
        <w:tabs>
          <w:tab w:val="left" w:pos="0"/>
          <w:tab w:val="left" w:pos="426"/>
          <w:tab w:val="left" w:pos="709"/>
        </w:tabs>
        <w:spacing w:after="160" w:line="259" w:lineRule="auto"/>
        <w:jc w:val="both"/>
        <w:rPr>
          <w:szCs w:val="24"/>
        </w:rPr>
      </w:pPr>
      <w:r>
        <w:rPr>
          <w:szCs w:val="24"/>
        </w:rPr>
        <w:t xml:space="preserve">Siekiant mažinti prioritetinę problemą </w:t>
      </w:r>
      <w:r w:rsidRPr="000B6886">
        <w:rPr>
          <w:i/>
          <w:iCs/>
          <w:szCs w:val="24"/>
        </w:rPr>
        <w:t>„Sergamumas tuberkulioze (+ recidyvai) (A15-A19) 100 000 gyventojų“</w:t>
      </w:r>
      <w:r>
        <w:rPr>
          <w:i/>
          <w:iCs/>
          <w:szCs w:val="24"/>
        </w:rPr>
        <w:t>,</w:t>
      </w:r>
      <w:r>
        <w:rPr>
          <w:szCs w:val="24"/>
        </w:rPr>
        <w:t xml:space="preserve"> tikslinga:</w:t>
      </w:r>
    </w:p>
    <w:p w14:paraId="5BD9CF9A" w14:textId="77777777" w:rsidR="00ED71E5" w:rsidRDefault="00ED71E5" w:rsidP="00ED71E5">
      <w:pPr>
        <w:pStyle w:val="Sraopastraipa0"/>
        <w:numPr>
          <w:ilvl w:val="1"/>
          <w:numId w:val="47"/>
        </w:numPr>
        <w:tabs>
          <w:tab w:val="left" w:pos="0"/>
          <w:tab w:val="left" w:pos="426"/>
          <w:tab w:val="left" w:pos="709"/>
        </w:tabs>
        <w:spacing w:after="160" w:line="259" w:lineRule="auto"/>
        <w:jc w:val="both"/>
        <w:rPr>
          <w:szCs w:val="24"/>
        </w:rPr>
      </w:pPr>
      <w:r>
        <w:rPr>
          <w:szCs w:val="24"/>
        </w:rPr>
        <w:t>skatinti i</w:t>
      </w:r>
      <w:r w:rsidRPr="00FC5BA8">
        <w:rPr>
          <w:szCs w:val="24"/>
        </w:rPr>
        <w:t xml:space="preserve">ntensyvų </w:t>
      </w:r>
      <w:r>
        <w:rPr>
          <w:szCs w:val="24"/>
        </w:rPr>
        <w:t>tuberkuliozės</w:t>
      </w:r>
      <w:r w:rsidRPr="00FC5BA8">
        <w:rPr>
          <w:szCs w:val="24"/>
        </w:rPr>
        <w:t xml:space="preserve"> atvejų išaiškinimą (įskaitant aktyvios ligos formos atvejus), kontaktų atsekimą, aktyvų siuntimą į sveikatos priežiūros įstaigas; </w:t>
      </w:r>
    </w:p>
    <w:p w14:paraId="4DFE365D" w14:textId="77777777" w:rsidR="00ED71E5" w:rsidRDefault="00ED71E5" w:rsidP="00ED71E5">
      <w:pPr>
        <w:pStyle w:val="Sraopastraipa0"/>
        <w:numPr>
          <w:ilvl w:val="1"/>
          <w:numId w:val="47"/>
        </w:numPr>
        <w:tabs>
          <w:tab w:val="left" w:pos="0"/>
          <w:tab w:val="left" w:pos="426"/>
          <w:tab w:val="left" w:pos="709"/>
        </w:tabs>
        <w:spacing w:after="160" w:line="259" w:lineRule="auto"/>
        <w:jc w:val="both"/>
        <w:rPr>
          <w:szCs w:val="24"/>
        </w:rPr>
      </w:pPr>
      <w:r w:rsidRPr="00261DC8">
        <w:rPr>
          <w:szCs w:val="24"/>
        </w:rPr>
        <w:t xml:space="preserve">įvertinti ir stiprinti viešąją komunikaciją </w:t>
      </w:r>
      <w:r>
        <w:rPr>
          <w:szCs w:val="24"/>
        </w:rPr>
        <w:t>tuberkuliozės profilaktikos ir gydymo klausimais;</w:t>
      </w:r>
    </w:p>
    <w:p w14:paraId="2C786B72" w14:textId="77777777" w:rsidR="00ED71E5" w:rsidRDefault="00ED71E5" w:rsidP="00ED71E5">
      <w:pPr>
        <w:pStyle w:val="Sraopastraipa0"/>
        <w:numPr>
          <w:ilvl w:val="1"/>
          <w:numId w:val="47"/>
        </w:numPr>
        <w:tabs>
          <w:tab w:val="left" w:pos="0"/>
          <w:tab w:val="left" w:pos="426"/>
          <w:tab w:val="left" w:pos="709"/>
        </w:tabs>
        <w:spacing w:after="160" w:line="259" w:lineRule="auto"/>
        <w:jc w:val="both"/>
        <w:rPr>
          <w:szCs w:val="24"/>
        </w:rPr>
      </w:pPr>
      <w:r>
        <w:rPr>
          <w:szCs w:val="24"/>
        </w:rPr>
        <w:t xml:space="preserve">mažinti tuberkuliozės </w:t>
      </w:r>
      <w:proofErr w:type="spellStart"/>
      <w:r>
        <w:rPr>
          <w:szCs w:val="24"/>
        </w:rPr>
        <w:t>stigmatizavimo</w:t>
      </w:r>
      <w:proofErr w:type="spellEnd"/>
      <w:r>
        <w:rPr>
          <w:szCs w:val="24"/>
        </w:rPr>
        <w:t xml:space="preserve"> apraiškas visuomenėje, taip gerinant ligos atvejų nustatymo, gydymo ir recidyvų prevencijos atvejus.</w:t>
      </w:r>
    </w:p>
    <w:p w14:paraId="22BED034" w14:textId="77777777" w:rsidR="00ED71E5" w:rsidRDefault="00ED71E5" w:rsidP="00ED71E5">
      <w:pPr>
        <w:pStyle w:val="Sraopastraipa0"/>
        <w:numPr>
          <w:ilvl w:val="0"/>
          <w:numId w:val="47"/>
        </w:numPr>
        <w:tabs>
          <w:tab w:val="left" w:pos="0"/>
          <w:tab w:val="left" w:pos="426"/>
          <w:tab w:val="left" w:pos="709"/>
        </w:tabs>
        <w:spacing w:after="160" w:line="259" w:lineRule="auto"/>
        <w:jc w:val="both"/>
        <w:rPr>
          <w:szCs w:val="24"/>
        </w:rPr>
      </w:pPr>
      <w:r>
        <w:rPr>
          <w:szCs w:val="24"/>
        </w:rPr>
        <w:t xml:space="preserve">Siekiant mažinti prioritetinę problemą </w:t>
      </w:r>
      <w:r w:rsidRPr="000B6886">
        <w:rPr>
          <w:i/>
          <w:iCs/>
          <w:szCs w:val="24"/>
        </w:rPr>
        <w:t>„Išvengiamų hospitalizacijų (IH) skaičius 1 000 gyventojų“</w:t>
      </w:r>
      <w:r>
        <w:rPr>
          <w:i/>
          <w:iCs/>
          <w:szCs w:val="24"/>
        </w:rPr>
        <w:t xml:space="preserve">, </w:t>
      </w:r>
      <w:r>
        <w:rPr>
          <w:szCs w:val="24"/>
        </w:rPr>
        <w:t>tikslinga:</w:t>
      </w:r>
    </w:p>
    <w:p w14:paraId="0D4621ED" w14:textId="77777777" w:rsidR="00ED71E5" w:rsidRDefault="00ED71E5" w:rsidP="00ED71E5">
      <w:pPr>
        <w:pStyle w:val="Sraopastraipa0"/>
        <w:numPr>
          <w:ilvl w:val="1"/>
          <w:numId w:val="47"/>
        </w:numPr>
        <w:tabs>
          <w:tab w:val="left" w:pos="0"/>
          <w:tab w:val="left" w:pos="426"/>
          <w:tab w:val="left" w:pos="709"/>
        </w:tabs>
        <w:spacing w:after="160" w:line="259" w:lineRule="auto"/>
        <w:jc w:val="both"/>
        <w:rPr>
          <w:szCs w:val="24"/>
        </w:rPr>
      </w:pPr>
      <w:r>
        <w:rPr>
          <w:szCs w:val="24"/>
        </w:rPr>
        <w:t xml:space="preserve">didinti Pirminio asmens sveikatos priežiūros paslaugų </w:t>
      </w:r>
      <w:r w:rsidRPr="00261DC8">
        <w:rPr>
          <w:szCs w:val="24"/>
        </w:rPr>
        <w:t>prieinamum</w:t>
      </w:r>
      <w:r>
        <w:rPr>
          <w:szCs w:val="24"/>
        </w:rPr>
        <w:t>ą savivaldybėje;</w:t>
      </w:r>
    </w:p>
    <w:p w14:paraId="56903C11" w14:textId="77777777" w:rsidR="00ED71E5" w:rsidRDefault="00ED71E5" w:rsidP="00ED71E5">
      <w:pPr>
        <w:pStyle w:val="Sraopastraipa0"/>
        <w:numPr>
          <w:ilvl w:val="1"/>
          <w:numId w:val="47"/>
        </w:numPr>
        <w:tabs>
          <w:tab w:val="left" w:pos="0"/>
          <w:tab w:val="left" w:pos="426"/>
          <w:tab w:val="left" w:pos="709"/>
        </w:tabs>
        <w:spacing w:after="160" w:line="259" w:lineRule="auto"/>
        <w:jc w:val="both"/>
        <w:rPr>
          <w:szCs w:val="24"/>
        </w:rPr>
      </w:pPr>
      <w:r>
        <w:rPr>
          <w:szCs w:val="24"/>
        </w:rPr>
        <w:t>d</w:t>
      </w:r>
      <w:r w:rsidRPr="000B6886">
        <w:rPr>
          <w:szCs w:val="24"/>
        </w:rPr>
        <w:t>idinti informavimo paslaugos apimtis apie vykdom</w:t>
      </w:r>
      <w:r>
        <w:rPr>
          <w:szCs w:val="24"/>
        </w:rPr>
        <w:t>as</w:t>
      </w:r>
      <w:r w:rsidRPr="000B6886">
        <w:rPr>
          <w:szCs w:val="24"/>
        </w:rPr>
        <w:t xml:space="preserve"> prevencijos program</w:t>
      </w:r>
      <w:r>
        <w:rPr>
          <w:szCs w:val="24"/>
        </w:rPr>
        <w:t>as</w:t>
      </w:r>
      <w:r w:rsidRPr="000B6886">
        <w:rPr>
          <w:szCs w:val="24"/>
        </w:rPr>
        <w:t xml:space="preserve"> pirminės sveikatos priežiūros įstaigose</w:t>
      </w:r>
      <w:r>
        <w:rPr>
          <w:szCs w:val="24"/>
        </w:rPr>
        <w:t>;</w:t>
      </w:r>
    </w:p>
    <w:p w14:paraId="765D3023" w14:textId="77777777" w:rsidR="00ED71E5" w:rsidRDefault="00ED71E5" w:rsidP="00ED71E5">
      <w:pPr>
        <w:pStyle w:val="Sraopastraipa0"/>
        <w:numPr>
          <w:ilvl w:val="1"/>
          <w:numId w:val="47"/>
        </w:numPr>
        <w:tabs>
          <w:tab w:val="left" w:pos="0"/>
          <w:tab w:val="left" w:pos="426"/>
          <w:tab w:val="left" w:pos="709"/>
        </w:tabs>
        <w:spacing w:after="160" w:line="259" w:lineRule="auto"/>
        <w:jc w:val="both"/>
        <w:rPr>
          <w:szCs w:val="24"/>
        </w:rPr>
      </w:pPr>
      <w:r>
        <w:rPr>
          <w:szCs w:val="24"/>
        </w:rPr>
        <w:t>i</w:t>
      </w:r>
      <w:r w:rsidRPr="000B6886">
        <w:rPr>
          <w:szCs w:val="24"/>
        </w:rPr>
        <w:t>nformuoti ir šviesti visuomenę ligų prevencijos klausimais (lankstinukai, pranešimai spaudai, leidiniai, metodinės priemonės ir kt.);</w:t>
      </w:r>
    </w:p>
    <w:p w14:paraId="700CB85B" w14:textId="77777777" w:rsidR="00ED71E5" w:rsidRPr="00FC5BA8" w:rsidRDefault="00ED71E5" w:rsidP="00ED71E5">
      <w:pPr>
        <w:pStyle w:val="Sraopastraipa0"/>
        <w:numPr>
          <w:ilvl w:val="1"/>
          <w:numId w:val="47"/>
        </w:numPr>
        <w:tabs>
          <w:tab w:val="left" w:pos="0"/>
          <w:tab w:val="left" w:pos="426"/>
          <w:tab w:val="left" w:pos="709"/>
        </w:tabs>
        <w:spacing w:after="160" w:line="259" w:lineRule="auto"/>
        <w:jc w:val="both"/>
        <w:rPr>
          <w:szCs w:val="24"/>
        </w:rPr>
      </w:pPr>
      <w:r>
        <w:rPr>
          <w:szCs w:val="24"/>
        </w:rPr>
        <w:t>s</w:t>
      </w:r>
      <w:r w:rsidRPr="000B6886">
        <w:rPr>
          <w:szCs w:val="24"/>
        </w:rPr>
        <w:t>iekti aukštesnių profilaktinių patikrų rezultatų, aktyviai vykdyti širdies ir kraujagyslių ligų rizikos grupės asmenų sveikatos stiprinimo programą</w:t>
      </w:r>
      <w:r>
        <w:rPr>
          <w:szCs w:val="24"/>
        </w:rPr>
        <w:t>.</w:t>
      </w:r>
    </w:p>
    <w:p w14:paraId="33096ED3" w14:textId="77777777" w:rsidR="00ED71E5" w:rsidRPr="00261DC8" w:rsidRDefault="00ED71E5" w:rsidP="00ED71E5">
      <w:pPr>
        <w:rPr>
          <w:szCs w:val="24"/>
        </w:rPr>
      </w:pPr>
    </w:p>
    <w:p w14:paraId="1A120C39" w14:textId="24713320" w:rsidR="00894EB2" w:rsidRDefault="00894EB2" w:rsidP="00ED71E5">
      <w:pPr>
        <w:ind w:left="5954"/>
        <w:jc w:val="both"/>
        <w:rPr>
          <w:sz w:val="20"/>
        </w:rPr>
      </w:pPr>
    </w:p>
    <w:sectPr w:rsidR="00894EB2" w:rsidSect="00894EB2">
      <w:footerReference w:type="default" r:id="rId30"/>
      <w:type w:val="continuous"/>
      <w:pgSz w:w="11906" w:h="16838" w:code="9"/>
      <w:pgMar w:top="709" w:right="567" w:bottom="1134" w:left="1701" w:header="567"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6BB9" w14:textId="77777777" w:rsidR="000C3DAF" w:rsidRDefault="000C3DAF">
      <w:r>
        <w:separator/>
      </w:r>
    </w:p>
  </w:endnote>
  <w:endnote w:type="continuationSeparator" w:id="0">
    <w:p w14:paraId="2649B613" w14:textId="77777777" w:rsidR="000C3DAF" w:rsidRDefault="000C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7B97" w14:textId="4A2C1DE1" w:rsidR="00ED71E5" w:rsidRDefault="00ED71E5">
    <w:pPr>
      <w:pStyle w:val="Porat"/>
    </w:pPr>
    <w:r>
      <w:tab/>
    </w:r>
    <w:r>
      <w:tab/>
    </w:r>
    <w:r w:rsidRPr="0039364B">
      <w:t>T-X-</w:t>
    </w:r>
    <w:r>
      <w:t>245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B86C" w14:textId="10AAB10A" w:rsidR="00C83F8C" w:rsidRDefault="008A55AB" w:rsidP="00C83F8C">
    <w:pPr>
      <w:pStyle w:val="Porat"/>
      <w:jc w:val="right"/>
    </w:pPr>
    <w:r>
      <w:t>T-X-</w:t>
    </w:r>
    <w:r w:rsidR="003C6DD4">
      <w:t>2</w:t>
    </w:r>
    <w:r w:rsidR="00A61970">
      <w:t>4</w:t>
    </w:r>
    <w:r w:rsidR="00ED71E5">
      <w:t>5</w:t>
    </w:r>
  </w:p>
  <w:p w14:paraId="3AB8BACB" w14:textId="77777777" w:rsidR="006A6BFF" w:rsidRDefault="006A6BFF" w:rsidP="00591064">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9A16" w14:textId="77777777" w:rsidR="000C3DAF" w:rsidRDefault="000C3DAF">
      <w:r>
        <w:separator/>
      </w:r>
    </w:p>
  </w:footnote>
  <w:footnote w:type="continuationSeparator" w:id="0">
    <w:p w14:paraId="003A360F" w14:textId="77777777" w:rsidR="000C3DAF" w:rsidRDefault="000C3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4E83" w14:textId="77777777" w:rsidR="00ED71E5" w:rsidRDefault="00ED71E5">
    <w:pPr>
      <w:pStyle w:val="Antrats"/>
      <w:jc w:val="center"/>
    </w:pPr>
  </w:p>
  <w:p w14:paraId="6BA1DCE4" w14:textId="77777777" w:rsidR="00ED71E5" w:rsidRDefault="00ED71E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4"/>
    <w:multiLevelType w:val="multilevel"/>
    <w:tmpl w:val="2B38876C"/>
    <w:lvl w:ilvl="0">
      <w:start w:val="1"/>
      <w:numFmt w:val="decimal"/>
      <w:lvlText w:val="%1."/>
      <w:lvlJc w:val="left"/>
      <w:pPr>
        <w:tabs>
          <w:tab w:val="num" w:pos="1440"/>
        </w:tabs>
        <w:ind w:left="1440" w:hanging="360"/>
      </w:pPr>
      <w:rPr>
        <w:color w:val="auto"/>
        <w:sz w:val="24"/>
        <w:szCs w:val="24"/>
      </w:rPr>
    </w:lvl>
    <w:lvl w:ilvl="1">
      <w:start w:val="1"/>
      <w:numFmt w:val="decimal"/>
      <w:lvlText w:val="%1.%2."/>
      <w:lvlJc w:val="left"/>
      <w:pPr>
        <w:tabs>
          <w:tab w:val="num" w:pos="3132"/>
        </w:tabs>
        <w:ind w:left="313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75D3810"/>
    <w:multiLevelType w:val="hybridMultilevel"/>
    <w:tmpl w:val="0DF028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E5630B"/>
    <w:multiLevelType w:val="hybridMultilevel"/>
    <w:tmpl w:val="F478359A"/>
    <w:lvl w:ilvl="0" w:tplc="D5CA583E">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3743F4"/>
    <w:multiLevelType w:val="hybridMultilevel"/>
    <w:tmpl w:val="4F5CF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54252"/>
    <w:multiLevelType w:val="hybridMultilevel"/>
    <w:tmpl w:val="8CF4F20C"/>
    <w:lvl w:ilvl="0" w:tplc="587031A2">
      <w:start w:val="6"/>
      <w:numFmt w:val="decimal"/>
      <w:lvlText w:val="%1."/>
      <w:lvlJc w:val="left"/>
      <w:pPr>
        <w:ind w:left="1437" w:hanging="36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6" w15:restartNumberingAfterBreak="0">
    <w:nsid w:val="12EF071D"/>
    <w:multiLevelType w:val="multilevel"/>
    <w:tmpl w:val="E6DAE16E"/>
    <w:lvl w:ilvl="0">
      <w:start w:val="1"/>
      <w:numFmt w:val="decimal"/>
      <w:lvlText w:val="%1."/>
      <w:lvlJc w:val="left"/>
      <w:pPr>
        <w:ind w:left="1494" w:hanging="360"/>
      </w:pPr>
    </w:lvl>
    <w:lvl w:ilvl="1">
      <w:start w:val="2"/>
      <w:numFmt w:val="decimal"/>
      <w:isLgl/>
      <w:lvlText w:val="%1.%2."/>
      <w:lvlJc w:val="left"/>
      <w:pPr>
        <w:ind w:left="1674" w:hanging="540"/>
      </w:pPr>
    </w:lvl>
    <w:lvl w:ilvl="2">
      <w:start w:val="2"/>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7" w15:restartNumberingAfterBreak="0">
    <w:nsid w:val="13C93922"/>
    <w:multiLevelType w:val="hybridMultilevel"/>
    <w:tmpl w:val="EE586452"/>
    <w:lvl w:ilvl="0" w:tplc="B7026B6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1AFA1202"/>
    <w:multiLevelType w:val="multilevel"/>
    <w:tmpl w:val="B306856E"/>
    <w:lvl w:ilvl="0">
      <w:start w:val="1"/>
      <w:numFmt w:val="decimal"/>
      <w:lvlText w:val="%1."/>
      <w:lvlJc w:val="left"/>
      <w:pPr>
        <w:ind w:left="360" w:hanging="360"/>
      </w:pPr>
      <w:rPr>
        <w:color w:val="auto"/>
      </w:rPr>
    </w:lvl>
    <w:lvl w:ilvl="1">
      <w:start w:val="1"/>
      <w:numFmt w:val="decimal"/>
      <w:lvlText w:val="%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F1255A"/>
    <w:multiLevelType w:val="multilevel"/>
    <w:tmpl w:val="3A5E98C8"/>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0" w15:restartNumberingAfterBreak="0">
    <w:nsid w:val="20064305"/>
    <w:multiLevelType w:val="multilevel"/>
    <w:tmpl w:val="D4ECFE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4BC05CD"/>
    <w:multiLevelType w:val="hybridMultilevel"/>
    <w:tmpl w:val="65784ABE"/>
    <w:lvl w:ilvl="0" w:tplc="0427000F">
      <w:start w:val="1"/>
      <w:numFmt w:val="decimal"/>
      <w:lvlText w:val="%1."/>
      <w:lvlJc w:val="left"/>
      <w:pPr>
        <w:ind w:left="1494" w:hanging="360"/>
      </w:p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2" w15:restartNumberingAfterBreak="0">
    <w:nsid w:val="29056A0F"/>
    <w:multiLevelType w:val="hybridMultilevel"/>
    <w:tmpl w:val="33C0C60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29572C4F"/>
    <w:multiLevelType w:val="multilevel"/>
    <w:tmpl w:val="819006AE"/>
    <w:lvl w:ilvl="0">
      <w:start w:val="1"/>
      <w:numFmt w:val="decimal"/>
      <w:lvlText w:val="%1."/>
      <w:lvlJc w:val="left"/>
      <w:pPr>
        <w:tabs>
          <w:tab w:val="num" w:pos="3961"/>
        </w:tabs>
        <w:ind w:left="3961" w:hanging="1125"/>
      </w:pPr>
      <w:rPr>
        <w:rFonts w:hint="default"/>
        <w:sz w:val="24"/>
        <w:szCs w:val="24"/>
      </w:rPr>
    </w:lvl>
    <w:lvl w:ilvl="1">
      <w:start w:val="1"/>
      <w:numFmt w:val="decimal"/>
      <w:isLgl/>
      <w:lvlText w:val="%1.%2."/>
      <w:lvlJc w:val="left"/>
      <w:pPr>
        <w:tabs>
          <w:tab w:val="num" w:pos="2045"/>
        </w:tabs>
        <w:ind w:left="2045" w:hanging="540"/>
      </w:pPr>
      <w:rPr>
        <w:rFonts w:hint="default"/>
      </w:rPr>
    </w:lvl>
    <w:lvl w:ilvl="2">
      <w:start w:val="1"/>
      <w:numFmt w:val="decimal"/>
      <w:isLgl/>
      <w:lvlText w:val="%1.%2.%3."/>
      <w:lvlJc w:val="left"/>
      <w:pPr>
        <w:tabs>
          <w:tab w:val="num" w:pos="2225"/>
        </w:tabs>
        <w:ind w:left="2225" w:hanging="720"/>
      </w:pPr>
      <w:rPr>
        <w:rFonts w:hint="default"/>
      </w:rPr>
    </w:lvl>
    <w:lvl w:ilvl="3">
      <w:start w:val="1"/>
      <w:numFmt w:val="decimal"/>
      <w:isLgl/>
      <w:lvlText w:val="%1.%2.%3.%4."/>
      <w:lvlJc w:val="left"/>
      <w:pPr>
        <w:tabs>
          <w:tab w:val="num" w:pos="2225"/>
        </w:tabs>
        <w:ind w:left="2225" w:hanging="720"/>
      </w:pPr>
      <w:rPr>
        <w:rFonts w:hint="default"/>
      </w:rPr>
    </w:lvl>
    <w:lvl w:ilvl="4">
      <w:start w:val="1"/>
      <w:numFmt w:val="decimal"/>
      <w:isLgl/>
      <w:lvlText w:val="%1.%2.%3.%4.%5."/>
      <w:lvlJc w:val="left"/>
      <w:pPr>
        <w:tabs>
          <w:tab w:val="num" w:pos="2585"/>
        </w:tabs>
        <w:ind w:left="2585" w:hanging="1080"/>
      </w:pPr>
      <w:rPr>
        <w:rFonts w:hint="default"/>
      </w:rPr>
    </w:lvl>
    <w:lvl w:ilvl="5">
      <w:start w:val="1"/>
      <w:numFmt w:val="decimal"/>
      <w:isLgl/>
      <w:lvlText w:val="%1.%2.%3.%4.%5.%6."/>
      <w:lvlJc w:val="left"/>
      <w:pPr>
        <w:tabs>
          <w:tab w:val="num" w:pos="2585"/>
        </w:tabs>
        <w:ind w:left="2585" w:hanging="1080"/>
      </w:pPr>
      <w:rPr>
        <w:rFonts w:hint="default"/>
      </w:rPr>
    </w:lvl>
    <w:lvl w:ilvl="6">
      <w:start w:val="1"/>
      <w:numFmt w:val="decimal"/>
      <w:isLgl/>
      <w:lvlText w:val="%1.%2.%3.%4.%5.%6.%7."/>
      <w:lvlJc w:val="left"/>
      <w:pPr>
        <w:tabs>
          <w:tab w:val="num" w:pos="2945"/>
        </w:tabs>
        <w:ind w:left="2945" w:hanging="1440"/>
      </w:pPr>
      <w:rPr>
        <w:rFonts w:hint="default"/>
      </w:rPr>
    </w:lvl>
    <w:lvl w:ilvl="7">
      <w:start w:val="1"/>
      <w:numFmt w:val="decimal"/>
      <w:isLgl/>
      <w:lvlText w:val="%1.%2.%3.%4.%5.%6.%7.%8."/>
      <w:lvlJc w:val="left"/>
      <w:pPr>
        <w:tabs>
          <w:tab w:val="num" w:pos="2945"/>
        </w:tabs>
        <w:ind w:left="2945" w:hanging="1440"/>
      </w:pPr>
      <w:rPr>
        <w:rFonts w:hint="default"/>
      </w:rPr>
    </w:lvl>
    <w:lvl w:ilvl="8">
      <w:start w:val="1"/>
      <w:numFmt w:val="decimal"/>
      <w:isLgl/>
      <w:lvlText w:val="%1.%2.%3.%4.%5.%6.%7.%8.%9."/>
      <w:lvlJc w:val="left"/>
      <w:pPr>
        <w:tabs>
          <w:tab w:val="num" w:pos="3305"/>
        </w:tabs>
        <w:ind w:left="3305" w:hanging="1800"/>
      </w:pPr>
      <w:rPr>
        <w:rFonts w:hint="default"/>
      </w:rPr>
    </w:lvl>
  </w:abstractNum>
  <w:abstractNum w:abstractNumId="14" w15:restartNumberingAfterBreak="0">
    <w:nsid w:val="2BB903F7"/>
    <w:multiLevelType w:val="multilevel"/>
    <w:tmpl w:val="A46A03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C142812"/>
    <w:multiLevelType w:val="hybridMultilevel"/>
    <w:tmpl w:val="DF28B7BA"/>
    <w:lvl w:ilvl="0" w:tplc="04270001">
      <w:start w:val="1"/>
      <w:numFmt w:val="bullet"/>
      <w:lvlText w:val=""/>
      <w:lvlJc w:val="left"/>
      <w:pPr>
        <w:ind w:left="1288" w:hanging="360"/>
      </w:pPr>
      <w:rPr>
        <w:rFonts w:ascii="Symbol" w:hAnsi="Symbol" w:hint="default"/>
      </w:rPr>
    </w:lvl>
    <w:lvl w:ilvl="1" w:tplc="04270003" w:tentative="1">
      <w:start w:val="1"/>
      <w:numFmt w:val="bullet"/>
      <w:lvlText w:val="o"/>
      <w:lvlJc w:val="left"/>
      <w:pPr>
        <w:ind w:left="2008" w:hanging="360"/>
      </w:pPr>
      <w:rPr>
        <w:rFonts w:ascii="Courier New" w:hAnsi="Courier New" w:cs="Courier New" w:hint="default"/>
      </w:rPr>
    </w:lvl>
    <w:lvl w:ilvl="2" w:tplc="04270005" w:tentative="1">
      <w:start w:val="1"/>
      <w:numFmt w:val="bullet"/>
      <w:lvlText w:val=""/>
      <w:lvlJc w:val="left"/>
      <w:pPr>
        <w:ind w:left="2728" w:hanging="360"/>
      </w:pPr>
      <w:rPr>
        <w:rFonts w:ascii="Wingdings" w:hAnsi="Wingdings" w:hint="default"/>
      </w:rPr>
    </w:lvl>
    <w:lvl w:ilvl="3" w:tplc="04270001" w:tentative="1">
      <w:start w:val="1"/>
      <w:numFmt w:val="bullet"/>
      <w:lvlText w:val=""/>
      <w:lvlJc w:val="left"/>
      <w:pPr>
        <w:ind w:left="3448" w:hanging="360"/>
      </w:pPr>
      <w:rPr>
        <w:rFonts w:ascii="Symbol" w:hAnsi="Symbol" w:hint="default"/>
      </w:rPr>
    </w:lvl>
    <w:lvl w:ilvl="4" w:tplc="04270003" w:tentative="1">
      <w:start w:val="1"/>
      <w:numFmt w:val="bullet"/>
      <w:lvlText w:val="o"/>
      <w:lvlJc w:val="left"/>
      <w:pPr>
        <w:ind w:left="4168" w:hanging="360"/>
      </w:pPr>
      <w:rPr>
        <w:rFonts w:ascii="Courier New" w:hAnsi="Courier New" w:cs="Courier New" w:hint="default"/>
      </w:rPr>
    </w:lvl>
    <w:lvl w:ilvl="5" w:tplc="04270005" w:tentative="1">
      <w:start w:val="1"/>
      <w:numFmt w:val="bullet"/>
      <w:lvlText w:val=""/>
      <w:lvlJc w:val="left"/>
      <w:pPr>
        <w:ind w:left="4888" w:hanging="360"/>
      </w:pPr>
      <w:rPr>
        <w:rFonts w:ascii="Wingdings" w:hAnsi="Wingdings" w:hint="default"/>
      </w:rPr>
    </w:lvl>
    <w:lvl w:ilvl="6" w:tplc="04270001" w:tentative="1">
      <w:start w:val="1"/>
      <w:numFmt w:val="bullet"/>
      <w:lvlText w:val=""/>
      <w:lvlJc w:val="left"/>
      <w:pPr>
        <w:ind w:left="5608" w:hanging="360"/>
      </w:pPr>
      <w:rPr>
        <w:rFonts w:ascii="Symbol" w:hAnsi="Symbol" w:hint="default"/>
      </w:rPr>
    </w:lvl>
    <w:lvl w:ilvl="7" w:tplc="04270003" w:tentative="1">
      <w:start w:val="1"/>
      <w:numFmt w:val="bullet"/>
      <w:lvlText w:val="o"/>
      <w:lvlJc w:val="left"/>
      <w:pPr>
        <w:ind w:left="6328" w:hanging="360"/>
      </w:pPr>
      <w:rPr>
        <w:rFonts w:ascii="Courier New" w:hAnsi="Courier New" w:cs="Courier New" w:hint="default"/>
      </w:rPr>
    </w:lvl>
    <w:lvl w:ilvl="8" w:tplc="04270005" w:tentative="1">
      <w:start w:val="1"/>
      <w:numFmt w:val="bullet"/>
      <w:lvlText w:val=""/>
      <w:lvlJc w:val="left"/>
      <w:pPr>
        <w:ind w:left="7048" w:hanging="360"/>
      </w:pPr>
      <w:rPr>
        <w:rFonts w:ascii="Wingdings" w:hAnsi="Wingdings" w:hint="default"/>
      </w:rPr>
    </w:lvl>
  </w:abstractNum>
  <w:abstractNum w:abstractNumId="16" w15:restartNumberingAfterBreak="0">
    <w:nsid w:val="2C1C5B3A"/>
    <w:multiLevelType w:val="multilevel"/>
    <w:tmpl w:val="C862EAC8"/>
    <w:lvl w:ilvl="0">
      <w:start w:val="1"/>
      <w:numFmt w:val="decimal"/>
      <w:lvlText w:val="%1."/>
      <w:lvlJc w:val="left"/>
      <w:pPr>
        <w:ind w:left="1967" w:hanging="360"/>
      </w:pPr>
    </w:lvl>
    <w:lvl w:ilvl="1">
      <w:start w:val="1"/>
      <w:numFmt w:val="decimal"/>
      <w:isLgl/>
      <w:lvlText w:val="%1.%2."/>
      <w:lvlJc w:val="left"/>
      <w:pPr>
        <w:ind w:left="1967" w:hanging="360"/>
      </w:pPr>
      <w:rPr>
        <w:rFonts w:hint="default"/>
      </w:rPr>
    </w:lvl>
    <w:lvl w:ilvl="2">
      <w:start w:val="1"/>
      <w:numFmt w:val="decimal"/>
      <w:isLgl/>
      <w:lvlText w:val="%1.%2.%3."/>
      <w:lvlJc w:val="left"/>
      <w:pPr>
        <w:ind w:left="2327" w:hanging="720"/>
      </w:pPr>
      <w:rPr>
        <w:rFonts w:hint="default"/>
      </w:rPr>
    </w:lvl>
    <w:lvl w:ilvl="3">
      <w:start w:val="1"/>
      <w:numFmt w:val="decimal"/>
      <w:isLgl/>
      <w:lvlText w:val="%1.%2.%3.%4."/>
      <w:lvlJc w:val="left"/>
      <w:pPr>
        <w:ind w:left="2327" w:hanging="720"/>
      </w:pPr>
      <w:rPr>
        <w:rFonts w:hint="default"/>
      </w:rPr>
    </w:lvl>
    <w:lvl w:ilvl="4">
      <w:start w:val="1"/>
      <w:numFmt w:val="decimal"/>
      <w:isLgl/>
      <w:lvlText w:val="%1.%2.%3.%4.%5."/>
      <w:lvlJc w:val="left"/>
      <w:pPr>
        <w:ind w:left="2687" w:hanging="1080"/>
      </w:pPr>
      <w:rPr>
        <w:rFonts w:hint="default"/>
      </w:rPr>
    </w:lvl>
    <w:lvl w:ilvl="5">
      <w:start w:val="1"/>
      <w:numFmt w:val="decimal"/>
      <w:isLgl/>
      <w:lvlText w:val="%1.%2.%3.%4.%5.%6."/>
      <w:lvlJc w:val="left"/>
      <w:pPr>
        <w:ind w:left="2687" w:hanging="1080"/>
      </w:pPr>
      <w:rPr>
        <w:rFonts w:hint="default"/>
      </w:rPr>
    </w:lvl>
    <w:lvl w:ilvl="6">
      <w:start w:val="1"/>
      <w:numFmt w:val="decimal"/>
      <w:isLgl/>
      <w:lvlText w:val="%1.%2.%3.%4.%5.%6.%7."/>
      <w:lvlJc w:val="left"/>
      <w:pPr>
        <w:ind w:left="3047" w:hanging="1440"/>
      </w:pPr>
      <w:rPr>
        <w:rFonts w:hint="default"/>
      </w:rPr>
    </w:lvl>
    <w:lvl w:ilvl="7">
      <w:start w:val="1"/>
      <w:numFmt w:val="decimal"/>
      <w:isLgl/>
      <w:lvlText w:val="%1.%2.%3.%4.%5.%6.%7.%8."/>
      <w:lvlJc w:val="left"/>
      <w:pPr>
        <w:ind w:left="3047" w:hanging="1440"/>
      </w:pPr>
      <w:rPr>
        <w:rFonts w:hint="default"/>
      </w:rPr>
    </w:lvl>
    <w:lvl w:ilvl="8">
      <w:start w:val="1"/>
      <w:numFmt w:val="decimal"/>
      <w:isLgl/>
      <w:lvlText w:val="%1.%2.%3.%4.%5.%6.%7.%8.%9."/>
      <w:lvlJc w:val="left"/>
      <w:pPr>
        <w:ind w:left="3407" w:hanging="1800"/>
      </w:pPr>
      <w:rPr>
        <w:rFonts w:hint="default"/>
      </w:rPr>
    </w:lvl>
  </w:abstractNum>
  <w:abstractNum w:abstractNumId="17" w15:restartNumberingAfterBreak="0">
    <w:nsid w:val="2DFF4A3E"/>
    <w:multiLevelType w:val="multilevel"/>
    <w:tmpl w:val="0004EB10"/>
    <w:lvl w:ilvl="0">
      <w:start w:val="1"/>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18" w15:restartNumberingAfterBreak="0">
    <w:nsid w:val="30F97828"/>
    <w:multiLevelType w:val="hybridMultilevel"/>
    <w:tmpl w:val="CCE62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3620473"/>
    <w:multiLevelType w:val="hybridMultilevel"/>
    <w:tmpl w:val="DDAA5D64"/>
    <w:lvl w:ilvl="0" w:tplc="04270005">
      <w:start w:val="1"/>
      <w:numFmt w:val="bullet"/>
      <w:lvlText w:val=""/>
      <w:lvlJc w:val="left"/>
      <w:pPr>
        <w:ind w:left="720" w:hanging="360"/>
      </w:pPr>
      <w:rPr>
        <w:rFonts w:ascii="Wingdings" w:hAnsi="Wingdings" w:hint="default"/>
        <w:color w:val="auto"/>
      </w:rPr>
    </w:lvl>
    <w:lvl w:ilvl="1" w:tplc="04270003">
      <w:start w:val="1"/>
      <w:numFmt w:val="bullet"/>
      <w:lvlText w:val="o"/>
      <w:lvlJc w:val="left"/>
      <w:pPr>
        <w:ind w:left="1440" w:hanging="360"/>
      </w:pPr>
      <w:rPr>
        <w:rFonts w:ascii="Courier New" w:hAnsi="Courier New" w:cs="Courier New" w:hint="default"/>
      </w:rPr>
    </w:lvl>
    <w:lvl w:ilvl="2" w:tplc="47B2F3F4">
      <w:start w:val="1"/>
      <w:numFmt w:val="bullet"/>
      <w:lvlText w:val=""/>
      <w:lvlJc w:val="left"/>
      <w:pPr>
        <w:ind w:left="2160" w:hanging="360"/>
      </w:pPr>
      <w:rPr>
        <w:rFonts w:ascii="Wingdings" w:hAnsi="Wingdings" w:hint="default"/>
        <w:sz w:val="22"/>
        <w:szCs w:val="22"/>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9983E77"/>
    <w:multiLevelType w:val="hybridMultilevel"/>
    <w:tmpl w:val="2B18ACA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15:restartNumberingAfterBreak="0">
    <w:nsid w:val="3E087F59"/>
    <w:multiLevelType w:val="multilevel"/>
    <w:tmpl w:val="81841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444DFD"/>
    <w:multiLevelType w:val="hybridMultilevel"/>
    <w:tmpl w:val="31447E82"/>
    <w:lvl w:ilvl="0" w:tplc="F55C8498">
      <w:numFmt w:val="bullet"/>
      <w:lvlText w:val="-"/>
      <w:lvlJc w:val="left"/>
      <w:pPr>
        <w:ind w:left="394" w:hanging="360"/>
      </w:pPr>
      <w:rPr>
        <w:rFonts w:ascii="Times New Roman" w:eastAsia="Times New Roman"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23" w15:restartNumberingAfterBreak="0">
    <w:nsid w:val="41A061EA"/>
    <w:multiLevelType w:val="multilevel"/>
    <w:tmpl w:val="288CD802"/>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24" w15:restartNumberingAfterBreak="0">
    <w:nsid w:val="42447D9A"/>
    <w:multiLevelType w:val="hybridMultilevel"/>
    <w:tmpl w:val="B8CE2E8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5" w15:restartNumberingAfterBreak="0">
    <w:nsid w:val="42824496"/>
    <w:multiLevelType w:val="hybridMultilevel"/>
    <w:tmpl w:val="F66AC914"/>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6" w15:restartNumberingAfterBreak="0">
    <w:nsid w:val="43246B4B"/>
    <w:multiLevelType w:val="hybridMultilevel"/>
    <w:tmpl w:val="D898E992"/>
    <w:lvl w:ilvl="0" w:tplc="04270001">
      <w:start w:val="1"/>
      <w:numFmt w:val="bullet"/>
      <w:lvlText w:val=""/>
      <w:lvlJc w:val="left"/>
      <w:pPr>
        <w:ind w:left="1288" w:hanging="360"/>
      </w:pPr>
      <w:rPr>
        <w:rFonts w:ascii="Symbol" w:hAnsi="Symbol" w:hint="default"/>
      </w:rPr>
    </w:lvl>
    <w:lvl w:ilvl="1" w:tplc="04270003" w:tentative="1">
      <w:start w:val="1"/>
      <w:numFmt w:val="bullet"/>
      <w:lvlText w:val="o"/>
      <w:lvlJc w:val="left"/>
      <w:pPr>
        <w:ind w:left="2008" w:hanging="360"/>
      </w:pPr>
      <w:rPr>
        <w:rFonts w:ascii="Courier New" w:hAnsi="Courier New" w:cs="Courier New" w:hint="default"/>
      </w:rPr>
    </w:lvl>
    <w:lvl w:ilvl="2" w:tplc="04270005" w:tentative="1">
      <w:start w:val="1"/>
      <w:numFmt w:val="bullet"/>
      <w:lvlText w:val=""/>
      <w:lvlJc w:val="left"/>
      <w:pPr>
        <w:ind w:left="2728" w:hanging="360"/>
      </w:pPr>
      <w:rPr>
        <w:rFonts w:ascii="Wingdings" w:hAnsi="Wingdings" w:hint="default"/>
      </w:rPr>
    </w:lvl>
    <w:lvl w:ilvl="3" w:tplc="04270001" w:tentative="1">
      <w:start w:val="1"/>
      <w:numFmt w:val="bullet"/>
      <w:lvlText w:val=""/>
      <w:lvlJc w:val="left"/>
      <w:pPr>
        <w:ind w:left="3448" w:hanging="360"/>
      </w:pPr>
      <w:rPr>
        <w:rFonts w:ascii="Symbol" w:hAnsi="Symbol" w:hint="default"/>
      </w:rPr>
    </w:lvl>
    <w:lvl w:ilvl="4" w:tplc="04270003" w:tentative="1">
      <w:start w:val="1"/>
      <w:numFmt w:val="bullet"/>
      <w:lvlText w:val="o"/>
      <w:lvlJc w:val="left"/>
      <w:pPr>
        <w:ind w:left="4168" w:hanging="360"/>
      </w:pPr>
      <w:rPr>
        <w:rFonts w:ascii="Courier New" w:hAnsi="Courier New" w:cs="Courier New" w:hint="default"/>
      </w:rPr>
    </w:lvl>
    <w:lvl w:ilvl="5" w:tplc="04270005" w:tentative="1">
      <w:start w:val="1"/>
      <w:numFmt w:val="bullet"/>
      <w:lvlText w:val=""/>
      <w:lvlJc w:val="left"/>
      <w:pPr>
        <w:ind w:left="4888" w:hanging="360"/>
      </w:pPr>
      <w:rPr>
        <w:rFonts w:ascii="Wingdings" w:hAnsi="Wingdings" w:hint="default"/>
      </w:rPr>
    </w:lvl>
    <w:lvl w:ilvl="6" w:tplc="04270001" w:tentative="1">
      <w:start w:val="1"/>
      <w:numFmt w:val="bullet"/>
      <w:lvlText w:val=""/>
      <w:lvlJc w:val="left"/>
      <w:pPr>
        <w:ind w:left="5608" w:hanging="360"/>
      </w:pPr>
      <w:rPr>
        <w:rFonts w:ascii="Symbol" w:hAnsi="Symbol" w:hint="default"/>
      </w:rPr>
    </w:lvl>
    <w:lvl w:ilvl="7" w:tplc="04270003" w:tentative="1">
      <w:start w:val="1"/>
      <w:numFmt w:val="bullet"/>
      <w:lvlText w:val="o"/>
      <w:lvlJc w:val="left"/>
      <w:pPr>
        <w:ind w:left="6328" w:hanging="360"/>
      </w:pPr>
      <w:rPr>
        <w:rFonts w:ascii="Courier New" w:hAnsi="Courier New" w:cs="Courier New" w:hint="default"/>
      </w:rPr>
    </w:lvl>
    <w:lvl w:ilvl="8" w:tplc="04270005" w:tentative="1">
      <w:start w:val="1"/>
      <w:numFmt w:val="bullet"/>
      <w:lvlText w:val=""/>
      <w:lvlJc w:val="left"/>
      <w:pPr>
        <w:ind w:left="7048" w:hanging="360"/>
      </w:pPr>
      <w:rPr>
        <w:rFonts w:ascii="Wingdings" w:hAnsi="Wingdings" w:hint="default"/>
      </w:rPr>
    </w:lvl>
  </w:abstractNum>
  <w:abstractNum w:abstractNumId="27" w15:restartNumberingAfterBreak="0">
    <w:nsid w:val="46B377FF"/>
    <w:multiLevelType w:val="hybridMultilevel"/>
    <w:tmpl w:val="A5E612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8E820FC"/>
    <w:multiLevelType w:val="multilevel"/>
    <w:tmpl w:val="B8B6C86A"/>
    <w:lvl w:ilvl="0">
      <w:start w:val="1"/>
      <w:numFmt w:val="upperRoman"/>
      <w:lvlText w:val="%1."/>
      <w:lvlJc w:val="left"/>
      <w:pPr>
        <w:ind w:left="1288" w:hanging="720"/>
      </w:pPr>
      <w:rPr>
        <w:rFonts w:hint="default"/>
      </w:rPr>
    </w:lvl>
    <w:lvl w:ilvl="1">
      <w:start w:val="1"/>
      <w:numFmt w:val="decimal"/>
      <w:lvlRestart w:val="0"/>
      <w:pStyle w:val="clear"/>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5875513"/>
    <w:multiLevelType w:val="multilevel"/>
    <w:tmpl w:val="E6DAE16E"/>
    <w:lvl w:ilvl="0">
      <w:start w:val="1"/>
      <w:numFmt w:val="decimal"/>
      <w:lvlText w:val="%1."/>
      <w:lvlJc w:val="left"/>
      <w:pPr>
        <w:ind w:left="1494" w:hanging="360"/>
      </w:pPr>
    </w:lvl>
    <w:lvl w:ilvl="1">
      <w:start w:val="2"/>
      <w:numFmt w:val="decimal"/>
      <w:isLgl/>
      <w:lvlText w:val="%1.%2."/>
      <w:lvlJc w:val="left"/>
      <w:pPr>
        <w:ind w:left="1674" w:hanging="540"/>
      </w:pPr>
    </w:lvl>
    <w:lvl w:ilvl="2">
      <w:start w:val="2"/>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30" w15:restartNumberingAfterBreak="0">
    <w:nsid w:val="5E1639E2"/>
    <w:multiLevelType w:val="hybridMultilevel"/>
    <w:tmpl w:val="896C5C0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1" w15:restartNumberingAfterBreak="0">
    <w:nsid w:val="5E5A6293"/>
    <w:multiLevelType w:val="hybridMultilevel"/>
    <w:tmpl w:val="16BED348"/>
    <w:lvl w:ilvl="0" w:tplc="54F83B72">
      <w:start w:val="1"/>
      <w:numFmt w:val="decimal"/>
      <w:lvlText w:val="%1."/>
      <w:lvlJc w:val="left"/>
      <w:pPr>
        <w:ind w:left="2006" w:hanging="115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2" w15:restartNumberingAfterBreak="0">
    <w:nsid w:val="5F4C2434"/>
    <w:multiLevelType w:val="multilevel"/>
    <w:tmpl w:val="CA7A40CE"/>
    <w:lvl w:ilvl="0">
      <w:start w:val="1"/>
      <w:numFmt w:val="decimal"/>
      <w:lvlText w:val="%1."/>
      <w:lvlJc w:val="left"/>
      <w:pPr>
        <w:ind w:left="160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33" w15:restartNumberingAfterBreak="0">
    <w:nsid w:val="6031713F"/>
    <w:multiLevelType w:val="hybridMultilevel"/>
    <w:tmpl w:val="91E0E64A"/>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34" w15:restartNumberingAfterBreak="0">
    <w:nsid w:val="617F001A"/>
    <w:multiLevelType w:val="hybridMultilevel"/>
    <w:tmpl w:val="474C8CF2"/>
    <w:lvl w:ilvl="0" w:tplc="CF964F8E">
      <w:start w:val="2018"/>
      <w:numFmt w:val="bullet"/>
      <w:lvlText w:val="-"/>
      <w:lvlJc w:val="left"/>
      <w:pPr>
        <w:ind w:left="1571" w:hanging="360"/>
      </w:pPr>
      <w:rPr>
        <w:rFonts w:ascii="Times New Roman" w:eastAsia="Times New Roman" w:hAnsi="Times New Roman" w:cs="Times New Roman" w:hint="default"/>
      </w:rPr>
    </w:lvl>
    <w:lvl w:ilvl="1" w:tplc="CF964F8E">
      <w:start w:val="2018"/>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27854EC"/>
    <w:multiLevelType w:val="hybridMultilevel"/>
    <w:tmpl w:val="413ADEDE"/>
    <w:lvl w:ilvl="0" w:tplc="B016E9AC">
      <w:start w:val="1"/>
      <w:numFmt w:val="bullet"/>
      <w:lvlText w:val=""/>
      <w:lvlJc w:val="left"/>
      <w:pPr>
        <w:tabs>
          <w:tab w:val="num" w:pos="720"/>
        </w:tabs>
        <w:ind w:left="720" w:hanging="360"/>
      </w:pPr>
      <w:rPr>
        <w:rFonts w:ascii="Wingdings 3" w:hAnsi="Wingdings 3" w:hint="default"/>
      </w:rPr>
    </w:lvl>
    <w:lvl w:ilvl="1" w:tplc="EB5CEDE4" w:tentative="1">
      <w:start w:val="1"/>
      <w:numFmt w:val="bullet"/>
      <w:lvlText w:val=""/>
      <w:lvlJc w:val="left"/>
      <w:pPr>
        <w:tabs>
          <w:tab w:val="num" w:pos="1440"/>
        </w:tabs>
        <w:ind w:left="1440" w:hanging="360"/>
      </w:pPr>
      <w:rPr>
        <w:rFonts w:ascii="Wingdings 3" w:hAnsi="Wingdings 3" w:hint="default"/>
      </w:rPr>
    </w:lvl>
    <w:lvl w:ilvl="2" w:tplc="E85A8BB6" w:tentative="1">
      <w:start w:val="1"/>
      <w:numFmt w:val="bullet"/>
      <w:lvlText w:val=""/>
      <w:lvlJc w:val="left"/>
      <w:pPr>
        <w:tabs>
          <w:tab w:val="num" w:pos="2160"/>
        </w:tabs>
        <w:ind w:left="2160" w:hanging="360"/>
      </w:pPr>
      <w:rPr>
        <w:rFonts w:ascii="Wingdings 3" w:hAnsi="Wingdings 3" w:hint="default"/>
      </w:rPr>
    </w:lvl>
    <w:lvl w:ilvl="3" w:tplc="52527D06" w:tentative="1">
      <w:start w:val="1"/>
      <w:numFmt w:val="bullet"/>
      <w:lvlText w:val=""/>
      <w:lvlJc w:val="left"/>
      <w:pPr>
        <w:tabs>
          <w:tab w:val="num" w:pos="2880"/>
        </w:tabs>
        <w:ind w:left="2880" w:hanging="360"/>
      </w:pPr>
      <w:rPr>
        <w:rFonts w:ascii="Wingdings 3" w:hAnsi="Wingdings 3" w:hint="default"/>
      </w:rPr>
    </w:lvl>
    <w:lvl w:ilvl="4" w:tplc="EC226D02" w:tentative="1">
      <w:start w:val="1"/>
      <w:numFmt w:val="bullet"/>
      <w:lvlText w:val=""/>
      <w:lvlJc w:val="left"/>
      <w:pPr>
        <w:tabs>
          <w:tab w:val="num" w:pos="3600"/>
        </w:tabs>
        <w:ind w:left="3600" w:hanging="360"/>
      </w:pPr>
      <w:rPr>
        <w:rFonts w:ascii="Wingdings 3" w:hAnsi="Wingdings 3" w:hint="default"/>
      </w:rPr>
    </w:lvl>
    <w:lvl w:ilvl="5" w:tplc="889087A2" w:tentative="1">
      <w:start w:val="1"/>
      <w:numFmt w:val="bullet"/>
      <w:lvlText w:val=""/>
      <w:lvlJc w:val="left"/>
      <w:pPr>
        <w:tabs>
          <w:tab w:val="num" w:pos="4320"/>
        </w:tabs>
        <w:ind w:left="4320" w:hanging="360"/>
      </w:pPr>
      <w:rPr>
        <w:rFonts w:ascii="Wingdings 3" w:hAnsi="Wingdings 3" w:hint="default"/>
      </w:rPr>
    </w:lvl>
    <w:lvl w:ilvl="6" w:tplc="C4C8BFC6" w:tentative="1">
      <w:start w:val="1"/>
      <w:numFmt w:val="bullet"/>
      <w:lvlText w:val=""/>
      <w:lvlJc w:val="left"/>
      <w:pPr>
        <w:tabs>
          <w:tab w:val="num" w:pos="5040"/>
        </w:tabs>
        <w:ind w:left="5040" w:hanging="360"/>
      </w:pPr>
      <w:rPr>
        <w:rFonts w:ascii="Wingdings 3" w:hAnsi="Wingdings 3" w:hint="default"/>
      </w:rPr>
    </w:lvl>
    <w:lvl w:ilvl="7" w:tplc="9EDA8224" w:tentative="1">
      <w:start w:val="1"/>
      <w:numFmt w:val="bullet"/>
      <w:lvlText w:val=""/>
      <w:lvlJc w:val="left"/>
      <w:pPr>
        <w:tabs>
          <w:tab w:val="num" w:pos="5760"/>
        </w:tabs>
        <w:ind w:left="5760" w:hanging="360"/>
      </w:pPr>
      <w:rPr>
        <w:rFonts w:ascii="Wingdings 3" w:hAnsi="Wingdings 3" w:hint="default"/>
      </w:rPr>
    </w:lvl>
    <w:lvl w:ilvl="8" w:tplc="FD24DBCC"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653E525B"/>
    <w:multiLevelType w:val="hybridMultilevel"/>
    <w:tmpl w:val="D55A8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7D333C"/>
    <w:multiLevelType w:val="hybridMultilevel"/>
    <w:tmpl w:val="6FCA13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A145D30"/>
    <w:multiLevelType w:val="multilevel"/>
    <w:tmpl w:val="8D30FA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F892206"/>
    <w:multiLevelType w:val="multilevel"/>
    <w:tmpl w:val="793A4CF2"/>
    <w:lvl w:ilvl="0">
      <w:start w:val="5"/>
      <w:numFmt w:val="decimal"/>
      <w:lvlText w:val="%1."/>
      <w:lvlJc w:val="left"/>
      <w:pPr>
        <w:ind w:left="360" w:hanging="360"/>
      </w:pPr>
      <w:rPr>
        <w:rFonts w:hint="default"/>
        <w:strike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0" w15:restartNumberingAfterBreak="0">
    <w:nsid w:val="72A61582"/>
    <w:multiLevelType w:val="multilevel"/>
    <w:tmpl w:val="2E62A9EE"/>
    <w:lvl w:ilvl="0">
      <w:start w:val="1"/>
      <w:numFmt w:val="decimal"/>
      <w:lvlText w:val="%1."/>
      <w:lvlJc w:val="left"/>
      <w:pPr>
        <w:ind w:left="5889" w:hanging="360"/>
      </w:pPr>
    </w:lvl>
    <w:lvl w:ilvl="1">
      <w:start w:val="1"/>
      <w:numFmt w:val="decimal"/>
      <w:isLgl/>
      <w:lvlText w:val="%1.%2."/>
      <w:lvlJc w:val="left"/>
      <w:pPr>
        <w:ind w:left="5889" w:hanging="360"/>
      </w:pPr>
    </w:lvl>
    <w:lvl w:ilvl="2">
      <w:start w:val="1"/>
      <w:numFmt w:val="decimal"/>
      <w:isLgl/>
      <w:lvlText w:val="%1.%2.%3."/>
      <w:lvlJc w:val="left"/>
      <w:pPr>
        <w:ind w:left="6249" w:hanging="720"/>
      </w:pPr>
    </w:lvl>
    <w:lvl w:ilvl="3">
      <w:start w:val="1"/>
      <w:numFmt w:val="decimal"/>
      <w:isLgl/>
      <w:lvlText w:val="%1.%2.%3.%4."/>
      <w:lvlJc w:val="left"/>
      <w:pPr>
        <w:ind w:left="6249" w:hanging="720"/>
      </w:pPr>
    </w:lvl>
    <w:lvl w:ilvl="4">
      <w:start w:val="1"/>
      <w:numFmt w:val="decimal"/>
      <w:isLgl/>
      <w:lvlText w:val="%1.%2.%3.%4.%5."/>
      <w:lvlJc w:val="left"/>
      <w:pPr>
        <w:ind w:left="6609" w:hanging="1080"/>
      </w:pPr>
    </w:lvl>
    <w:lvl w:ilvl="5">
      <w:start w:val="1"/>
      <w:numFmt w:val="decimal"/>
      <w:isLgl/>
      <w:lvlText w:val="%1.%2.%3.%4.%5.%6."/>
      <w:lvlJc w:val="left"/>
      <w:pPr>
        <w:ind w:left="6609" w:hanging="1080"/>
      </w:pPr>
    </w:lvl>
    <w:lvl w:ilvl="6">
      <w:start w:val="1"/>
      <w:numFmt w:val="decimal"/>
      <w:isLgl/>
      <w:lvlText w:val="%1.%2.%3.%4.%5.%6.%7."/>
      <w:lvlJc w:val="left"/>
      <w:pPr>
        <w:ind w:left="6969" w:hanging="1440"/>
      </w:pPr>
    </w:lvl>
    <w:lvl w:ilvl="7">
      <w:start w:val="1"/>
      <w:numFmt w:val="decimal"/>
      <w:isLgl/>
      <w:lvlText w:val="%1.%2.%3.%4.%5.%6.%7.%8."/>
      <w:lvlJc w:val="left"/>
      <w:pPr>
        <w:ind w:left="6969" w:hanging="1440"/>
      </w:pPr>
    </w:lvl>
    <w:lvl w:ilvl="8">
      <w:start w:val="1"/>
      <w:numFmt w:val="decimal"/>
      <w:isLgl/>
      <w:lvlText w:val="%1.%2.%3.%4.%5.%6.%7.%8.%9."/>
      <w:lvlJc w:val="left"/>
      <w:pPr>
        <w:ind w:left="7329" w:hanging="1800"/>
      </w:pPr>
    </w:lvl>
  </w:abstractNum>
  <w:abstractNum w:abstractNumId="41" w15:restartNumberingAfterBreak="0">
    <w:nsid w:val="733D47EE"/>
    <w:multiLevelType w:val="hybridMultilevel"/>
    <w:tmpl w:val="F1C83208"/>
    <w:lvl w:ilvl="0" w:tplc="8408873E">
      <w:start w:val="1"/>
      <w:numFmt w:val="bullet"/>
      <w:lvlText w:val=""/>
      <w:lvlJc w:val="left"/>
      <w:pPr>
        <w:ind w:left="1571" w:hanging="360"/>
      </w:pPr>
      <w:rPr>
        <w:rFonts w:ascii="Symbol" w:hAnsi="Symbol" w:hint="default"/>
      </w:rPr>
    </w:lvl>
    <w:lvl w:ilvl="1" w:tplc="CF964F8E">
      <w:start w:val="2018"/>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4885A98"/>
    <w:multiLevelType w:val="hybridMultilevel"/>
    <w:tmpl w:val="77080C46"/>
    <w:lvl w:ilvl="0" w:tplc="07B4D25E">
      <w:start w:val="1"/>
      <w:numFmt w:val="decimal"/>
      <w:lvlText w:val="%1."/>
      <w:lvlJc w:val="left"/>
      <w:pPr>
        <w:ind w:left="1524"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D2301A6"/>
    <w:multiLevelType w:val="hybridMultilevel"/>
    <w:tmpl w:val="0A42C4E0"/>
    <w:lvl w:ilvl="0" w:tplc="9D7E93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F449E"/>
    <w:multiLevelType w:val="multilevel"/>
    <w:tmpl w:val="FBAA5858"/>
    <w:lvl w:ilvl="0">
      <w:start w:val="1"/>
      <w:numFmt w:val="decimal"/>
      <w:lvlText w:val="%1."/>
      <w:lvlJc w:val="left"/>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3E34A7"/>
    <w:multiLevelType w:val="multilevel"/>
    <w:tmpl w:val="E3526F2A"/>
    <w:lvl w:ilvl="0">
      <w:start w:val="1"/>
      <w:numFmt w:val="decimal"/>
      <w:lvlText w:val="%1."/>
      <w:lvlJc w:val="left"/>
      <w:pPr>
        <w:ind w:left="720" w:hanging="360"/>
      </w:pPr>
      <w:rPr>
        <w:rFonts w:ascii="Times New Roman" w:eastAsiaTheme="maj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926819"/>
    <w:multiLevelType w:val="hybridMultilevel"/>
    <w:tmpl w:val="F538EEB6"/>
    <w:lvl w:ilvl="0" w:tplc="411C5562">
      <w:start w:val="1"/>
      <w:numFmt w:val="decimal"/>
      <w:lvlText w:val="%1."/>
      <w:lvlJc w:val="left"/>
      <w:pPr>
        <w:ind w:left="720" w:hanging="360"/>
      </w:pPr>
      <w:rPr>
        <w:rFonts w:ascii="Times New Roman" w:eastAsia="Times New Roman" w:hAnsi="Times New Roman" w:cs="Times New Roman" w:hint="default"/>
        <w:b/>
        <w:color w:val="0563C1" w:themeColor="hyperlink"/>
        <w:sz w:val="20"/>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11724004">
    <w:abstractNumId w:val="31"/>
  </w:num>
  <w:num w:numId="2" w16cid:durableId="970742665">
    <w:abstractNumId w:val="1"/>
  </w:num>
  <w:num w:numId="3" w16cid:durableId="14576869">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57742">
    <w:abstractNumId w:val="38"/>
  </w:num>
  <w:num w:numId="5" w16cid:durableId="1779719881">
    <w:abstractNumId w:val="14"/>
  </w:num>
  <w:num w:numId="6" w16cid:durableId="1619213933">
    <w:abstractNumId w:val="28"/>
  </w:num>
  <w:num w:numId="7" w16cid:durableId="877593996">
    <w:abstractNumId w:val="35"/>
  </w:num>
  <w:num w:numId="8" w16cid:durableId="1180318794">
    <w:abstractNumId w:val="43"/>
  </w:num>
  <w:num w:numId="9" w16cid:durableId="1834954032">
    <w:abstractNumId w:val="26"/>
  </w:num>
  <w:num w:numId="10" w16cid:durableId="431167297">
    <w:abstractNumId w:val="15"/>
  </w:num>
  <w:num w:numId="11" w16cid:durableId="763110636">
    <w:abstractNumId w:val="22"/>
  </w:num>
  <w:num w:numId="12" w16cid:durableId="1296526290">
    <w:abstractNumId w:val="19"/>
  </w:num>
  <w:num w:numId="13" w16cid:durableId="2004965703">
    <w:abstractNumId w:val="42"/>
  </w:num>
  <w:num w:numId="14" w16cid:durableId="1752697988">
    <w:abstractNumId w:val="25"/>
  </w:num>
  <w:num w:numId="15" w16cid:durableId="1839882584">
    <w:abstractNumId w:val="11"/>
  </w:num>
  <w:num w:numId="16" w16cid:durableId="845904890">
    <w:abstractNumId w:val="8"/>
  </w:num>
  <w:num w:numId="17" w16cid:durableId="541747099">
    <w:abstractNumId w:val="39"/>
  </w:num>
  <w:num w:numId="18" w16cid:durableId="1133446106">
    <w:abstractNumId w:val="16"/>
  </w:num>
  <w:num w:numId="19" w16cid:durableId="264264511">
    <w:abstractNumId w:val="40"/>
  </w:num>
  <w:num w:numId="20" w16cid:durableId="1477718562">
    <w:abstractNumId w:val="17"/>
  </w:num>
  <w:num w:numId="21" w16cid:durableId="1304236107">
    <w:abstractNumId w:val="32"/>
  </w:num>
  <w:num w:numId="22" w16cid:durableId="1954169669">
    <w:abstractNumId w:val="13"/>
  </w:num>
  <w:num w:numId="23" w16cid:durableId="1437864796">
    <w:abstractNumId w:val="5"/>
  </w:num>
  <w:num w:numId="24" w16cid:durableId="1426878813">
    <w:abstractNumId w:val="44"/>
  </w:num>
  <w:num w:numId="25" w16cid:durableId="951983255">
    <w:abstractNumId w:val="7"/>
  </w:num>
  <w:num w:numId="26" w16cid:durableId="16090443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40967">
    <w:abstractNumId w:val="29"/>
  </w:num>
  <w:num w:numId="28" w16cid:durableId="798719479">
    <w:abstractNumId w:val="41"/>
  </w:num>
  <w:num w:numId="29" w16cid:durableId="1614677831">
    <w:abstractNumId w:val="34"/>
  </w:num>
  <w:num w:numId="30" w16cid:durableId="1503273749">
    <w:abstractNumId w:val="0"/>
  </w:num>
  <w:num w:numId="31" w16cid:durableId="1850833570">
    <w:abstractNumId w:val="45"/>
  </w:num>
  <w:num w:numId="32" w16cid:durableId="1802796154">
    <w:abstractNumId w:val="9"/>
  </w:num>
  <w:num w:numId="33" w16cid:durableId="1003356837">
    <w:abstractNumId w:val="24"/>
  </w:num>
  <w:num w:numId="34" w16cid:durableId="192773436">
    <w:abstractNumId w:val="20"/>
  </w:num>
  <w:num w:numId="35" w16cid:durableId="961879597">
    <w:abstractNumId w:val="12"/>
  </w:num>
  <w:num w:numId="36" w16cid:durableId="463545129">
    <w:abstractNumId w:val="18"/>
  </w:num>
  <w:num w:numId="37" w16cid:durableId="564146985">
    <w:abstractNumId w:val="21"/>
  </w:num>
  <w:num w:numId="38" w16cid:durableId="459614323">
    <w:abstractNumId w:val="27"/>
  </w:num>
  <w:num w:numId="39" w16cid:durableId="65032108">
    <w:abstractNumId w:val="10"/>
  </w:num>
  <w:num w:numId="40" w16cid:durableId="2093962744">
    <w:abstractNumId w:val="3"/>
  </w:num>
  <w:num w:numId="41" w16cid:durableId="1878009813">
    <w:abstractNumId w:val="46"/>
  </w:num>
  <w:num w:numId="42" w16cid:durableId="1556550479">
    <w:abstractNumId w:val="37"/>
  </w:num>
  <w:num w:numId="43" w16cid:durableId="70853400">
    <w:abstractNumId w:val="36"/>
  </w:num>
  <w:num w:numId="44" w16cid:durableId="1599101488">
    <w:abstractNumId w:val="2"/>
  </w:num>
  <w:num w:numId="45" w16cid:durableId="1621453688">
    <w:abstractNumId w:val="30"/>
  </w:num>
  <w:num w:numId="46" w16cid:durableId="1806436072">
    <w:abstractNumId w:val="33"/>
  </w:num>
  <w:num w:numId="47" w16cid:durableId="73430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38"/>
    <w:rsid w:val="000078DF"/>
    <w:rsid w:val="00015996"/>
    <w:rsid w:val="00032E0F"/>
    <w:rsid w:val="00046461"/>
    <w:rsid w:val="00052E80"/>
    <w:rsid w:val="0008230D"/>
    <w:rsid w:val="000A2CC6"/>
    <w:rsid w:val="000C3DAF"/>
    <w:rsid w:val="001209D5"/>
    <w:rsid w:val="00133214"/>
    <w:rsid w:val="00142CA9"/>
    <w:rsid w:val="00157CE3"/>
    <w:rsid w:val="001628D1"/>
    <w:rsid w:val="00166C24"/>
    <w:rsid w:val="0017242E"/>
    <w:rsid w:val="00184387"/>
    <w:rsid w:val="00193710"/>
    <w:rsid w:val="00194F81"/>
    <w:rsid w:val="001A2D5C"/>
    <w:rsid w:val="001D78EF"/>
    <w:rsid w:val="002370B6"/>
    <w:rsid w:val="00241E74"/>
    <w:rsid w:val="002455D5"/>
    <w:rsid w:val="00260C92"/>
    <w:rsid w:val="00261BFF"/>
    <w:rsid w:val="00262EF5"/>
    <w:rsid w:val="00296A8F"/>
    <w:rsid w:val="002C7359"/>
    <w:rsid w:val="002E237A"/>
    <w:rsid w:val="00305FC6"/>
    <w:rsid w:val="00311978"/>
    <w:rsid w:val="00313B34"/>
    <w:rsid w:val="003162C6"/>
    <w:rsid w:val="0033457D"/>
    <w:rsid w:val="003468D1"/>
    <w:rsid w:val="00356C3E"/>
    <w:rsid w:val="0036364D"/>
    <w:rsid w:val="00380FFF"/>
    <w:rsid w:val="003C23F8"/>
    <w:rsid w:val="003C6DD4"/>
    <w:rsid w:val="003E703C"/>
    <w:rsid w:val="00434C01"/>
    <w:rsid w:val="0044704E"/>
    <w:rsid w:val="00456260"/>
    <w:rsid w:val="0046675C"/>
    <w:rsid w:val="00475954"/>
    <w:rsid w:val="0047688F"/>
    <w:rsid w:val="004F5173"/>
    <w:rsid w:val="00502CAF"/>
    <w:rsid w:val="00535B42"/>
    <w:rsid w:val="00544D28"/>
    <w:rsid w:val="00551548"/>
    <w:rsid w:val="00553524"/>
    <w:rsid w:val="005544A2"/>
    <w:rsid w:val="00555732"/>
    <w:rsid w:val="00591064"/>
    <w:rsid w:val="005A48A9"/>
    <w:rsid w:val="005B722E"/>
    <w:rsid w:val="005C2628"/>
    <w:rsid w:val="005E34F4"/>
    <w:rsid w:val="005E69A0"/>
    <w:rsid w:val="00600520"/>
    <w:rsid w:val="006118B1"/>
    <w:rsid w:val="00623985"/>
    <w:rsid w:val="00641278"/>
    <w:rsid w:val="00650379"/>
    <w:rsid w:val="00655DD5"/>
    <w:rsid w:val="006A6BFF"/>
    <w:rsid w:val="006C3843"/>
    <w:rsid w:val="006F011B"/>
    <w:rsid w:val="00752F2A"/>
    <w:rsid w:val="007704D3"/>
    <w:rsid w:val="007D548C"/>
    <w:rsid w:val="007D7C06"/>
    <w:rsid w:val="007E01C0"/>
    <w:rsid w:val="007E432E"/>
    <w:rsid w:val="00820EBF"/>
    <w:rsid w:val="00834973"/>
    <w:rsid w:val="008526A8"/>
    <w:rsid w:val="008627B4"/>
    <w:rsid w:val="008659F4"/>
    <w:rsid w:val="00891BDA"/>
    <w:rsid w:val="008936E3"/>
    <w:rsid w:val="00893B12"/>
    <w:rsid w:val="00894B0C"/>
    <w:rsid w:val="00894EB2"/>
    <w:rsid w:val="008A55AB"/>
    <w:rsid w:val="008C0ABD"/>
    <w:rsid w:val="008D7677"/>
    <w:rsid w:val="008E7D28"/>
    <w:rsid w:val="008F27E9"/>
    <w:rsid w:val="008F4672"/>
    <w:rsid w:val="00902C77"/>
    <w:rsid w:val="00916A60"/>
    <w:rsid w:val="00922E29"/>
    <w:rsid w:val="009461C4"/>
    <w:rsid w:val="009478CE"/>
    <w:rsid w:val="00951A56"/>
    <w:rsid w:val="00960EF5"/>
    <w:rsid w:val="00984E38"/>
    <w:rsid w:val="009903E1"/>
    <w:rsid w:val="00A02183"/>
    <w:rsid w:val="00A359A3"/>
    <w:rsid w:val="00A60C8D"/>
    <w:rsid w:val="00A61970"/>
    <w:rsid w:val="00A76726"/>
    <w:rsid w:val="00AD57EF"/>
    <w:rsid w:val="00AE1704"/>
    <w:rsid w:val="00AE7AE0"/>
    <w:rsid w:val="00B17B67"/>
    <w:rsid w:val="00B25F88"/>
    <w:rsid w:val="00B73584"/>
    <w:rsid w:val="00B76222"/>
    <w:rsid w:val="00B84D1E"/>
    <w:rsid w:val="00B926A4"/>
    <w:rsid w:val="00B93254"/>
    <w:rsid w:val="00B93876"/>
    <w:rsid w:val="00BA0C87"/>
    <w:rsid w:val="00BB23E2"/>
    <w:rsid w:val="00BB7FA9"/>
    <w:rsid w:val="00BD0661"/>
    <w:rsid w:val="00C31339"/>
    <w:rsid w:val="00C56F44"/>
    <w:rsid w:val="00C83F8C"/>
    <w:rsid w:val="00CE432A"/>
    <w:rsid w:val="00D52823"/>
    <w:rsid w:val="00DC20CB"/>
    <w:rsid w:val="00DE469F"/>
    <w:rsid w:val="00DE61C7"/>
    <w:rsid w:val="00E229C9"/>
    <w:rsid w:val="00E61F9A"/>
    <w:rsid w:val="00E6533A"/>
    <w:rsid w:val="00E676D7"/>
    <w:rsid w:val="00EB0861"/>
    <w:rsid w:val="00EC61AD"/>
    <w:rsid w:val="00ED71E5"/>
    <w:rsid w:val="00EF2059"/>
    <w:rsid w:val="00EF2069"/>
    <w:rsid w:val="00F07FF2"/>
    <w:rsid w:val="00F35478"/>
    <w:rsid w:val="00F54216"/>
    <w:rsid w:val="00F55338"/>
    <w:rsid w:val="00F567C8"/>
    <w:rsid w:val="00F63C01"/>
    <w:rsid w:val="00FB67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C70FE"/>
  <w15:chartTrackingRefBased/>
  <w15:docId w15:val="{AC5F8385-6D48-4679-BD07-55A9B354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lang w:eastAsia="en-US"/>
    </w:rPr>
  </w:style>
  <w:style w:type="paragraph" w:styleId="Antrat1">
    <w:name w:val="heading 1"/>
    <w:basedOn w:val="prastasis"/>
    <w:next w:val="prastasis"/>
    <w:link w:val="Antrat1Diagrama"/>
    <w:uiPriority w:val="9"/>
    <w:qFormat/>
    <w:pPr>
      <w:keepNext/>
      <w:jc w:val="center"/>
      <w:outlineLvl w:val="0"/>
    </w:pPr>
    <w:rPr>
      <w:b/>
      <w:bCs/>
    </w:rPr>
  </w:style>
  <w:style w:type="paragraph" w:styleId="Antrat2">
    <w:name w:val="heading 2"/>
    <w:basedOn w:val="prastasis"/>
    <w:next w:val="prastasis"/>
    <w:link w:val="Antrat2Diagrama"/>
    <w:uiPriority w:val="9"/>
    <w:qFormat/>
    <w:pPr>
      <w:keepNext/>
      <w:ind w:firstLine="1247"/>
      <w:outlineLvl w:val="1"/>
    </w:pPr>
    <w:rPr>
      <w:b/>
      <w:bCs/>
    </w:rPr>
  </w:style>
  <w:style w:type="paragraph" w:styleId="Antrat4">
    <w:name w:val="heading 4"/>
    <w:basedOn w:val="prastasis"/>
    <w:next w:val="prastasis"/>
    <w:link w:val="Antrat4Diagrama"/>
    <w:semiHidden/>
    <w:unhideWhenUsed/>
    <w:rsid w:val="00311978"/>
    <w:pPr>
      <w:keepNext/>
      <w:keepLines/>
      <w:spacing w:before="40"/>
      <w:outlineLvl w:val="3"/>
    </w:pPr>
    <w:rPr>
      <w:rFonts w:ascii="Calibri Light" w:hAnsi="Calibri Light"/>
      <w:i/>
      <w:iCs/>
      <w:color w:val="2F549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paragraph" w:styleId="Pagrindinistekstas">
    <w:name w:val="Body Text"/>
    <w:basedOn w:val="prastasis"/>
    <w:link w:val="PagrindinistekstasDiagrama"/>
    <w:uiPriority w:val="99"/>
    <w:rsid w:val="00984E38"/>
    <w:pPr>
      <w:spacing w:before="100" w:beforeAutospacing="1" w:after="100" w:afterAutospacing="1"/>
    </w:pPr>
    <w:rPr>
      <w:szCs w:val="24"/>
      <w:lang w:eastAsia="lt-LT"/>
    </w:rPr>
  </w:style>
  <w:style w:type="character" w:customStyle="1" w:styleId="PagrindinistekstasDiagrama">
    <w:name w:val="Pagrindinis tekstas Diagrama"/>
    <w:link w:val="Pagrindinistekstas"/>
    <w:uiPriority w:val="99"/>
    <w:rsid w:val="00984E38"/>
    <w:rPr>
      <w:sz w:val="24"/>
      <w:szCs w:val="24"/>
    </w:rPr>
  </w:style>
  <w:style w:type="paragraph" w:customStyle="1" w:styleId="sraopastraipa">
    <w:name w:val="sraopastraipa"/>
    <w:basedOn w:val="prastasis"/>
    <w:rsid w:val="00434C01"/>
    <w:pPr>
      <w:spacing w:before="100" w:beforeAutospacing="1" w:after="100" w:afterAutospacing="1"/>
    </w:pPr>
    <w:rPr>
      <w:szCs w:val="24"/>
      <w:lang w:eastAsia="lt-LT"/>
    </w:rPr>
  </w:style>
  <w:style w:type="paragraph" w:customStyle="1" w:styleId="Default">
    <w:name w:val="Default"/>
    <w:rsid w:val="00434C01"/>
    <w:pPr>
      <w:autoSpaceDE w:val="0"/>
      <w:autoSpaceDN w:val="0"/>
      <w:adjustRightInd w:val="0"/>
    </w:pPr>
    <w:rPr>
      <w:color w:val="000000"/>
      <w:sz w:val="24"/>
      <w:szCs w:val="24"/>
    </w:rPr>
  </w:style>
  <w:style w:type="paragraph" w:styleId="Sraopastraipa0">
    <w:name w:val="List Paragraph"/>
    <w:aliases w:val="TES_tekst-punktais,List Paragraph Red,Bullet EY,Table of contents numbered,lp1,Bullet 1,Use Case List Paragraph,Numbering,ERP-List Paragraph,List Paragraph11,Teksto skyrius,List Paragraph1,Normal bullet 2,Bullet list,Numbered List,l"/>
    <w:basedOn w:val="prastasis"/>
    <w:link w:val="SraopastraipaDiagrama"/>
    <w:uiPriority w:val="34"/>
    <w:qFormat/>
    <w:rsid w:val="00434C01"/>
    <w:pPr>
      <w:ind w:left="720"/>
      <w:contextualSpacing/>
    </w:pPr>
    <w:rPr>
      <w:lang w:val="x-none"/>
    </w:rPr>
  </w:style>
  <w:style w:type="paragraph" w:customStyle="1" w:styleId="Antrinispavadinimas">
    <w:name w:val="Antrinis pavadinimas"/>
    <w:basedOn w:val="prastasis"/>
    <w:next w:val="prastasis"/>
    <w:link w:val="AntrinispavadinimasDiagrama"/>
    <w:qFormat/>
    <w:rsid w:val="00434C01"/>
    <w:pPr>
      <w:autoSpaceDN w:val="0"/>
      <w:spacing w:after="60"/>
      <w:jc w:val="center"/>
      <w:outlineLvl w:val="1"/>
    </w:pPr>
    <w:rPr>
      <w:rFonts w:ascii="Cambria" w:hAnsi="Cambria"/>
      <w:szCs w:val="24"/>
    </w:rPr>
  </w:style>
  <w:style w:type="character" w:customStyle="1" w:styleId="AntrinispavadinimasDiagrama">
    <w:name w:val="Antrinis pavadinimas Diagrama"/>
    <w:link w:val="Antrinispavadinimas"/>
    <w:rsid w:val="00434C01"/>
    <w:rPr>
      <w:rFonts w:ascii="Cambria" w:hAnsi="Cambria"/>
      <w:sz w:val="24"/>
      <w:szCs w:val="24"/>
      <w:lang w:eastAsia="en-US"/>
    </w:rPr>
  </w:style>
  <w:style w:type="paragraph" w:styleId="Betarp">
    <w:name w:val="No Spacing"/>
    <w:basedOn w:val="prastasis"/>
    <w:uiPriority w:val="1"/>
    <w:qFormat/>
    <w:rsid w:val="00434C01"/>
    <w:pPr>
      <w:autoSpaceDN w:val="0"/>
    </w:pPr>
    <w:rPr>
      <w:rFonts w:ascii="Calibri" w:hAnsi="Calibri"/>
      <w:szCs w:val="32"/>
    </w:rPr>
  </w:style>
  <w:style w:type="character" w:customStyle="1" w:styleId="CharacterStyle1">
    <w:name w:val="Character Style 1"/>
    <w:basedOn w:val="Numatytasispastraiposriftas"/>
    <w:rsid w:val="00434C01"/>
  </w:style>
  <w:style w:type="character" w:customStyle="1" w:styleId="CharacterStyle2">
    <w:name w:val="Character Style 2"/>
    <w:basedOn w:val="Numatytasispastraiposriftas"/>
    <w:rsid w:val="00434C01"/>
  </w:style>
  <w:style w:type="character" w:customStyle="1" w:styleId="Nerykuspabrauktasis1">
    <w:name w:val="Neryškus pabrauktasis1"/>
    <w:qFormat/>
    <w:rsid w:val="00434C01"/>
    <w:rPr>
      <w:i/>
      <w:iCs w:val="0"/>
      <w:color w:val="5A5A5A"/>
    </w:rPr>
  </w:style>
  <w:style w:type="paragraph" w:customStyle="1" w:styleId="paragrafesrasas2lygis">
    <w:name w:val="_paragrafe sąrasas 2 lygis"/>
    <w:basedOn w:val="prastasis"/>
    <w:link w:val="paragrafesrasas2lygisDiagrama"/>
    <w:qFormat/>
    <w:rsid w:val="00434C01"/>
    <w:pPr>
      <w:numPr>
        <w:ilvl w:val="1"/>
        <w:numId w:val="6"/>
      </w:numPr>
      <w:ind w:left="0" w:firstLine="0"/>
    </w:pPr>
  </w:style>
  <w:style w:type="character" w:customStyle="1" w:styleId="paragrafesrasas2lygisDiagrama">
    <w:name w:val="_paragrafe sąrasas 2 lygis Diagrama"/>
    <w:link w:val="paragrafesrasas2lygis"/>
    <w:rsid w:val="00434C01"/>
    <w:rPr>
      <w:sz w:val="24"/>
      <w:lang w:eastAsia="en-US"/>
    </w:rPr>
  </w:style>
  <w:style w:type="character" w:customStyle="1" w:styleId="SraopastraipaDiagrama">
    <w:name w:val="Sąrašo pastraipa Diagrama"/>
    <w:aliases w:val="TES_tekst-punktais Diagrama,List Paragraph Red Diagrama,Bullet EY Diagrama,Table of contents numbered Diagrama,lp1 Diagrama,Bullet 1 Diagrama,Use Case List Paragraph Diagrama,Numbering Diagrama,ERP-List Paragraph Diagrama"/>
    <w:link w:val="Sraopastraipa0"/>
    <w:uiPriority w:val="34"/>
    <w:qFormat/>
    <w:rsid w:val="00434C01"/>
    <w:rPr>
      <w:sz w:val="24"/>
      <w:lang w:val="x-none" w:eastAsia="en-US"/>
    </w:rPr>
  </w:style>
  <w:style w:type="paragraph" w:styleId="Pagrindiniotekstotrauka2">
    <w:name w:val="Body Text Indent 2"/>
    <w:next w:val="paragrafesrasas2lygis"/>
    <w:link w:val="Pagrindiniotekstotrauka2Diagrama"/>
    <w:uiPriority w:val="99"/>
    <w:semiHidden/>
    <w:unhideWhenUsed/>
    <w:rsid w:val="00434C0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434C01"/>
  </w:style>
  <w:style w:type="character" w:customStyle="1" w:styleId="Antrat2Diagrama">
    <w:name w:val="Antraštė 2 Diagrama"/>
    <w:link w:val="Antrat2"/>
    <w:uiPriority w:val="9"/>
    <w:rsid w:val="00434C01"/>
    <w:rPr>
      <w:b/>
      <w:bCs/>
      <w:sz w:val="24"/>
      <w:lang w:eastAsia="en-US"/>
    </w:rPr>
  </w:style>
  <w:style w:type="character" w:customStyle="1" w:styleId="clear">
    <w:name w:val="clear"/>
    <w:rsid w:val="00434C01"/>
  </w:style>
  <w:style w:type="character" w:styleId="Hipersaitas">
    <w:name w:val="Hyperlink"/>
    <w:uiPriority w:val="99"/>
    <w:unhideWhenUsed/>
    <w:rsid w:val="00434C01"/>
    <w:rPr>
      <w:color w:val="0000FF"/>
      <w:u w:val="single"/>
    </w:rPr>
  </w:style>
  <w:style w:type="character" w:styleId="Perirtashipersaitas">
    <w:name w:val="FollowedHyperlink"/>
    <w:uiPriority w:val="99"/>
    <w:semiHidden/>
    <w:unhideWhenUsed/>
    <w:rsid w:val="00434C01"/>
    <w:rPr>
      <w:color w:val="0000FF"/>
      <w:u w:val="single"/>
    </w:rPr>
  </w:style>
  <w:style w:type="paragraph" w:customStyle="1" w:styleId="msonormal0">
    <w:name w:val="msonormal"/>
    <w:basedOn w:val="prastasis"/>
    <w:rsid w:val="00434C01"/>
    <w:pPr>
      <w:spacing w:before="100" w:beforeAutospacing="1" w:after="100" w:afterAutospacing="1"/>
    </w:pPr>
    <w:rPr>
      <w:szCs w:val="24"/>
      <w:lang w:eastAsia="lt-LT"/>
    </w:rPr>
  </w:style>
  <w:style w:type="paragraph" w:customStyle="1" w:styleId="xl75">
    <w:name w:val="xl75"/>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Cs w:val="24"/>
      <w:lang w:eastAsia="lt-LT"/>
    </w:rPr>
  </w:style>
  <w:style w:type="paragraph" w:customStyle="1" w:styleId="xl76">
    <w:name w:val="xl76"/>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lang w:eastAsia="lt-LT"/>
    </w:rPr>
  </w:style>
  <w:style w:type="paragraph" w:customStyle="1" w:styleId="xl77">
    <w:name w:val="xl77"/>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Cs w:val="24"/>
      <w:lang w:eastAsia="lt-LT"/>
    </w:rPr>
  </w:style>
  <w:style w:type="paragraph" w:customStyle="1" w:styleId="xl78">
    <w:name w:val="xl78"/>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eastAsia="lt-LT"/>
    </w:rPr>
  </w:style>
  <w:style w:type="paragraph" w:customStyle="1" w:styleId="xl79">
    <w:name w:val="xl79"/>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Cs w:val="24"/>
      <w:lang w:eastAsia="lt-LT"/>
    </w:rPr>
  </w:style>
  <w:style w:type="paragraph" w:customStyle="1" w:styleId="xl80">
    <w:name w:val="xl80"/>
    <w:basedOn w:val="prastasis"/>
    <w:rsid w:val="00434C0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b/>
      <w:bCs/>
      <w:color w:val="000000"/>
      <w:szCs w:val="24"/>
      <w:lang w:eastAsia="lt-LT"/>
    </w:rPr>
  </w:style>
  <w:style w:type="paragraph" w:customStyle="1" w:styleId="xl81">
    <w:name w:val="xl81"/>
    <w:basedOn w:val="prastasis"/>
    <w:rsid w:val="00434C01"/>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right"/>
    </w:pPr>
    <w:rPr>
      <w:b/>
      <w:bCs/>
      <w:color w:val="000000"/>
      <w:szCs w:val="24"/>
      <w:lang w:eastAsia="lt-LT"/>
    </w:rPr>
  </w:style>
  <w:style w:type="paragraph" w:customStyle="1" w:styleId="xl82">
    <w:name w:val="xl82"/>
    <w:basedOn w:val="prastasis"/>
    <w:rsid w:val="00434C01"/>
    <w:pPr>
      <w:spacing w:before="100" w:beforeAutospacing="1" w:after="100" w:afterAutospacing="1"/>
    </w:pPr>
    <w:rPr>
      <w:szCs w:val="24"/>
      <w:lang w:eastAsia="lt-LT"/>
    </w:rPr>
  </w:style>
  <w:style w:type="paragraph" w:customStyle="1" w:styleId="xl83">
    <w:name w:val="xl83"/>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84">
    <w:name w:val="xl84"/>
    <w:basedOn w:val="prastasis"/>
    <w:rsid w:val="00434C01"/>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rPr>
      <w:b/>
      <w:bCs/>
      <w:color w:val="000000"/>
      <w:szCs w:val="24"/>
      <w:lang w:eastAsia="lt-LT"/>
    </w:rPr>
  </w:style>
  <w:style w:type="paragraph" w:customStyle="1" w:styleId="xl85">
    <w:name w:val="xl85"/>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Cs w:val="24"/>
      <w:lang w:eastAsia="lt-LT"/>
    </w:rPr>
  </w:style>
  <w:style w:type="paragraph" w:customStyle="1" w:styleId="xl86">
    <w:name w:val="xl86"/>
    <w:basedOn w:val="prastasis"/>
    <w:rsid w:val="00434C01"/>
    <w:pPr>
      <w:pBdr>
        <w:top w:val="single" w:sz="4" w:space="0" w:color="auto"/>
        <w:left w:val="single" w:sz="4" w:space="0" w:color="auto"/>
        <w:bottom w:val="single" w:sz="4" w:space="0" w:color="auto"/>
        <w:right w:val="single" w:sz="4" w:space="0" w:color="auto"/>
      </w:pBdr>
      <w:shd w:val="clear" w:color="CC99FF" w:fill="CC99FF"/>
      <w:spacing w:before="100" w:beforeAutospacing="1" w:after="100" w:afterAutospacing="1"/>
      <w:jc w:val="right"/>
    </w:pPr>
    <w:rPr>
      <w:b/>
      <w:bCs/>
      <w:color w:val="000000"/>
      <w:szCs w:val="24"/>
      <w:lang w:eastAsia="lt-LT"/>
    </w:rPr>
  </w:style>
  <w:style w:type="paragraph" w:customStyle="1" w:styleId="xl87">
    <w:name w:val="xl87"/>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Cs w:val="24"/>
      <w:lang w:eastAsia="lt-LT"/>
    </w:rPr>
  </w:style>
  <w:style w:type="paragraph" w:customStyle="1" w:styleId="xl88">
    <w:name w:val="xl88"/>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Cs w:val="24"/>
      <w:lang w:eastAsia="lt-LT"/>
    </w:rPr>
  </w:style>
  <w:style w:type="paragraph" w:customStyle="1" w:styleId="xl89">
    <w:name w:val="xl89"/>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C00000"/>
      <w:szCs w:val="24"/>
      <w:lang w:eastAsia="lt-LT"/>
    </w:rPr>
  </w:style>
  <w:style w:type="paragraph" w:customStyle="1" w:styleId="xl90">
    <w:name w:val="xl90"/>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36923"/>
      <w:szCs w:val="24"/>
      <w:lang w:eastAsia="lt-LT"/>
    </w:rPr>
  </w:style>
  <w:style w:type="paragraph" w:customStyle="1" w:styleId="xl91">
    <w:name w:val="xl91"/>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36923"/>
      <w:szCs w:val="24"/>
      <w:lang w:eastAsia="lt-LT"/>
    </w:rPr>
  </w:style>
  <w:style w:type="paragraph" w:customStyle="1" w:styleId="xl92">
    <w:name w:val="xl92"/>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C00000"/>
      <w:szCs w:val="24"/>
      <w:lang w:eastAsia="lt-LT"/>
    </w:rPr>
  </w:style>
  <w:style w:type="paragraph" w:customStyle="1" w:styleId="xl93">
    <w:name w:val="xl93"/>
    <w:basedOn w:val="prastasis"/>
    <w:rsid w:val="00434C0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Cs w:val="24"/>
      <w:lang w:eastAsia="lt-LT"/>
    </w:rPr>
  </w:style>
  <w:style w:type="paragraph" w:customStyle="1" w:styleId="xl94">
    <w:name w:val="xl94"/>
    <w:basedOn w:val="prastasis"/>
    <w:rsid w:val="00434C0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Cs w:val="24"/>
      <w:lang w:eastAsia="lt-LT"/>
    </w:rPr>
  </w:style>
  <w:style w:type="paragraph" w:customStyle="1" w:styleId="xl95">
    <w:name w:val="xl95"/>
    <w:basedOn w:val="prastasis"/>
    <w:rsid w:val="00434C01"/>
    <w:pPr>
      <w:pBdr>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96">
    <w:name w:val="xl96"/>
    <w:basedOn w:val="prastasis"/>
    <w:rsid w:val="00434C01"/>
    <w:pPr>
      <w:pBdr>
        <w:left w:val="single" w:sz="4" w:space="0" w:color="auto"/>
        <w:right w:val="single" w:sz="4" w:space="0" w:color="auto"/>
      </w:pBdr>
      <w:spacing w:before="100" w:beforeAutospacing="1" w:after="100" w:afterAutospacing="1"/>
    </w:pPr>
    <w:rPr>
      <w:szCs w:val="24"/>
      <w:lang w:eastAsia="lt-LT"/>
    </w:rPr>
  </w:style>
  <w:style w:type="paragraph" w:customStyle="1" w:styleId="xl97">
    <w:name w:val="xl97"/>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B050"/>
      <w:szCs w:val="24"/>
      <w:lang w:eastAsia="lt-LT"/>
    </w:rPr>
  </w:style>
  <w:style w:type="paragraph" w:customStyle="1" w:styleId="xl98">
    <w:name w:val="xl98"/>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szCs w:val="24"/>
      <w:lang w:eastAsia="lt-LT"/>
    </w:rPr>
  </w:style>
  <w:style w:type="paragraph" w:customStyle="1" w:styleId="xl99">
    <w:name w:val="xl99"/>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7030A0"/>
      <w:szCs w:val="24"/>
      <w:lang w:eastAsia="lt-LT"/>
    </w:rPr>
  </w:style>
  <w:style w:type="paragraph" w:customStyle="1" w:styleId="xl100">
    <w:name w:val="xl100"/>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7030A0"/>
      <w:szCs w:val="24"/>
      <w:lang w:eastAsia="lt-LT"/>
    </w:rPr>
  </w:style>
  <w:style w:type="paragraph" w:customStyle="1" w:styleId="xl101">
    <w:name w:val="xl101"/>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7030A0"/>
      <w:szCs w:val="24"/>
      <w:lang w:eastAsia="lt-LT"/>
    </w:rPr>
  </w:style>
  <w:style w:type="paragraph" w:customStyle="1" w:styleId="xl102">
    <w:name w:val="xl102"/>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2060"/>
      <w:szCs w:val="24"/>
      <w:lang w:eastAsia="lt-LT"/>
    </w:rPr>
  </w:style>
  <w:style w:type="paragraph" w:customStyle="1" w:styleId="xl103">
    <w:name w:val="xl103"/>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36923"/>
      <w:szCs w:val="24"/>
      <w:lang w:eastAsia="lt-LT"/>
    </w:rPr>
  </w:style>
  <w:style w:type="paragraph" w:customStyle="1" w:styleId="xl104">
    <w:name w:val="xl104"/>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C00000"/>
      <w:szCs w:val="24"/>
      <w:lang w:eastAsia="lt-LT"/>
    </w:rPr>
  </w:style>
  <w:style w:type="paragraph" w:customStyle="1" w:styleId="xl105">
    <w:name w:val="xl105"/>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2060"/>
      <w:szCs w:val="24"/>
      <w:lang w:eastAsia="lt-LT"/>
    </w:rPr>
  </w:style>
  <w:style w:type="paragraph" w:customStyle="1" w:styleId="xl106">
    <w:name w:val="xl106"/>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B050"/>
      <w:szCs w:val="24"/>
      <w:lang w:eastAsia="lt-LT"/>
    </w:rPr>
  </w:style>
  <w:style w:type="paragraph" w:customStyle="1" w:styleId="xl107">
    <w:name w:val="xl107"/>
    <w:basedOn w:val="prastasis"/>
    <w:rsid w:val="00434C01"/>
    <w:pPr>
      <w:pBdr>
        <w:top w:val="single" w:sz="4" w:space="0" w:color="auto"/>
        <w:left w:val="single" w:sz="4" w:space="0" w:color="auto"/>
        <w:right w:val="single" w:sz="4" w:space="0" w:color="auto"/>
      </w:pBdr>
      <w:shd w:val="clear" w:color="FFFFFF" w:fill="FFFFFF"/>
      <w:spacing w:before="100" w:beforeAutospacing="1" w:after="100" w:afterAutospacing="1"/>
      <w:jc w:val="center"/>
      <w:textAlignment w:val="top"/>
    </w:pPr>
    <w:rPr>
      <w:color w:val="000000"/>
      <w:szCs w:val="24"/>
      <w:lang w:eastAsia="lt-LT"/>
    </w:rPr>
  </w:style>
  <w:style w:type="paragraph" w:customStyle="1" w:styleId="xl108">
    <w:name w:val="xl108"/>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974706"/>
      <w:szCs w:val="24"/>
      <w:lang w:eastAsia="lt-LT"/>
    </w:rPr>
  </w:style>
  <w:style w:type="paragraph" w:customStyle="1" w:styleId="xl109">
    <w:name w:val="xl109"/>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974706"/>
      <w:szCs w:val="24"/>
      <w:lang w:eastAsia="lt-LT"/>
    </w:rPr>
  </w:style>
  <w:style w:type="paragraph" w:customStyle="1" w:styleId="xl110">
    <w:name w:val="xl110"/>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2060"/>
      <w:szCs w:val="24"/>
      <w:lang w:eastAsia="lt-LT"/>
    </w:rPr>
  </w:style>
  <w:style w:type="paragraph" w:customStyle="1" w:styleId="xl111">
    <w:name w:val="xl111"/>
    <w:basedOn w:val="prastasis"/>
    <w:rsid w:val="00434C0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textAlignment w:val="top"/>
    </w:pPr>
    <w:rPr>
      <w:i/>
      <w:iCs/>
      <w:color w:val="002060"/>
      <w:szCs w:val="24"/>
      <w:lang w:eastAsia="lt-LT"/>
    </w:rPr>
  </w:style>
  <w:style w:type="paragraph" w:customStyle="1" w:styleId="xl112">
    <w:name w:val="xl112"/>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pPr>
    <w:rPr>
      <w:color w:val="002060"/>
      <w:szCs w:val="24"/>
      <w:lang w:eastAsia="lt-LT"/>
    </w:rPr>
  </w:style>
  <w:style w:type="paragraph" w:customStyle="1" w:styleId="xl113">
    <w:name w:val="xl113"/>
    <w:basedOn w:val="prastasis"/>
    <w:rsid w:val="00434C01"/>
    <w:pPr>
      <w:pBdr>
        <w:left w:val="single" w:sz="4" w:space="0" w:color="auto"/>
        <w:right w:val="single" w:sz="4" w:space="0" w:color="auto"/>
      </w:pBdr>
      <w:shd w:val="clear" w:color="FFFFFF" w:fill="FFFFFF"/>
      <w:spacing w:before="100" w:beforeAutospacing="1" w:after="100" w:afterAutospacing="1"/>
      <w:jc w:val="center"/>
      <w:textAlignment w:val="top"/>
    </w:pPr>
    <w:rPr>
      <w:color w:val="000000"/>
      <w:szCs w:val="24"/>
      <w:lang w:eastAsia="lt-LT"/>
    </w:rPr>
  </w:style>
  <w:style w:type="paragraph" w:customStyle="1" w:styleId="xl114">
    <w:name w:val="xl114"/>
    <w:basedOn w:val="prastasis"/>
    <w:rsid w:val="00434C01"/>
    <w:pPr>
      <w:pBdr>
        <w:left w:val="single" w:sz="4" w:space="0" w:color="auto"/>
        <w:right w:val="single" w:sz="4" w:space="0" w:color="auto"/>
      </w:pBdr>
      <w:spacing w:before="100" w:beforeAutospacing="1" w:after="100" w:afterAutospacing="1"/>
      <w:jc w:val="center"/>
      <w:textAlignment w:val="top"/>
    </w:pPr>
    <w:rPr>
      <w:color w:val="000000"/>
      <w:szCs w:val="24"/>
      <w:lang w:eastAsia="lt-LT"/>
    </w:rPr>
  </w:style>
  <w:style w:type="paragraph" w:customStyle="1" w:styleId="xl115">
    <w:name w:val="xl115"/>
    <w:basedOn w:val="prastasis"/>
    <w:rsid w:val="00434C0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lang w:eastAsia="lt-LT"/>
    </w:rPr>
  </w:style>
  <w:style w:type="paragraph" w:customStyle="1" w:styleId="xl116">
    <w:name w:val="xl116"/>
    <w:basedOn w:val="prastasis"/>
    <w:rsid w:val="00434C01"/>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top"/>
    </w:pPr>
    <w:rPr>
      <w:color w:val="000000"/>
      <w:szCs w:val="24"/>
      <w:lang w:eastAsia="lt-LT"/>
    </w:rPr>
  </w:style>
  <w:style w:type="paragraph" w:customStyle="1" w:styleId="xl117">
    <w:name w:val="xl117"/>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eastAsia="lt-LT"/>
    </w:rPr>
  </w:style>
  <w:style w:type="paragraph" w:customStyle="1" w:styleId="xl118">
    <w:name w:val="xl118"/>
    <w:basedOn w:val="prastasis"/>
    <w:rsid w:val="00434C01"/>
    <w:pPr>
      <w:spacing w:before="100" w:beforeAutospacing="1" w:after="100" w:afterAutospacing="1"/>
      <w:jc w:val="center"/>
      <w:textAlignment w:val="top"/>
    </w:pPr>
    <w:rPr>
      <w:szCs w:val="24"/>
      <w:lang w:eastAsia="lt-LT"/>
    </w:rPr>
  </w:style>
  <w:style w:type="paragraph" w:customStyle="1" w:styleId="xl119">
    <w:name w:val="xl119"/>
    <w:basedOn w:val="prastasis"/>
    <w:rsid w:val="00434C01"/>
    <w:pPr>
      <w:pBdr>
        <w:top w:val="single" w:sz="4" w:space="0" w:color="auto"/>
        <w:left w:val="single" w:sz="4" w:space="0" w:color="auto"/>
        <w:right w:val="single" w:sz="4" w:space="0" w:color="auto"/>
      </w:pBdr>
      <w:spacing w:before="100" w:beforeAutospacing="1" w:after="100" w:afterAutospacing="1"/>
      <w:jc w:val="center"/>
      <w:textAlignment w:val="top"/>
    </w:pPr>
    <w:rPr>
      <w:szCs w:val="24"/>
      <w:lang w:eastAsia="lt-LT"/>
    </w:rPr>
  </w:style>
  <w:style w:type="paragraph" w:customStyle="1" w:styleId="xl120">
    <w:name w:val="xl120"/>
    <w:basedOn w:val="prastasis"/>
    <w:rsid w:val="00434C01"/>
    <w:pPr>
      <w:pBdr>
        <w:left w:val="single" w:sz="4" w:space="0" w:color="auto"/>
        <w:right w:val="single" w:sz="4" w:space="0" w:color="auto"/>
      </w:pBdr>
      <w:spacing w:before="100" w:beforeAutospacing="1" w:after="100" w:afterAutospacing="1"/>
      <w:jc w:val="center"/>
      <w:textAlignment w:val="top"/>
    </w:pPr>
    <w:rPr>
      <w:szCs w:val="24"/>
      <w:lang w:eastAsia="lt-LT"/>
    </w:rPr>
  </w:style>
  <w:style w:type="paragraph" w:customStyle="1" w:styleId="xl121">
    <w:name w:val="xl121"/>
    <w:basedOn w:val="prastasis"/>
    <w:rsid w:val="00434C01"/>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eastAsia="lt-LT"/>
    </w:rPr>
  </w:style>
  <w:style w:type="paragraph" w:customStyle="1" w:styleId="xl122">
    <w:name w:val="xl122"/>
    <w:basedOn w:val="prastasis"/>
    <w:rsid w:val="00434C01"/>
    <w:pPr>
      <w:pBdr>
        <w:left w:val="single" w:sz="4" w:space="0" w:color="auto"/>
        <w:right w:val="single" w:sz="4" w:space="0" w:color="auto"/>
      </w:pBdr>
      <w:spacing w:before="100" w:beforeAutospacing="1" w:after="100" w:afterAutospacing="1"/>
      <w:jc w:val="center"/>
      <w:textAlignment w:val="top"/>
    </w:pPr>
    <w:rPr>
      <w:szCs w:val="24"/>
      <w:lang w:eastAsia="lt-LT"/>
    </w:rPr>
  </w:style>
  <w:style w:type="paragraph" w:customStyle="1" w:styleId="xl123">
    <w:name w:val="xl123"/>
    <w:basedOn w:val="prastasis"/>
    <w:rsid w:val="00434C0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Cs w:val="24"/>
      <w:lang w:eastAsia="lt-LT"/>
    </w:rPr>
  </w:style>
  <w:style w:type="paragraph" w:customStyle="1" w:styleId="xl124">
    <w:name w:val="xl124"/>
    <w:basedOn w:val="prastasis"/>
    <w:rsid w:val="00434C0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lang w:eastAsia="lt-LT"/>
    </w:rPr>
  </w:style>
  <w:style w:type="paragraph" w:customStyle="1" w:styleId="xl125">
    <w:name w:val="xl125"/>
    <w:basedOn w:val="prastasis"/>
    <w:rsid w:val="00434C01"/>
    <w:pPr>
      <w:pBdr>
        <w:left w:val="single" w:sz="4" w:space="0" w:color="auto"/>
        <w:right w:val="single" w:sz="4" w:space="0" w:color="auto"/>
      </w:pBdr>
      <w:spacing w:before="100" w:beforeAutospacing="1" w:after="100" w:afterAutospacing="1"/>
      <w:jc w:val="center"/>
      <w:textAlignment w:val="top"/>
    </w:pPr>
    <w:rPr>
      <w:color w:val="000000"/>
      <w:szCs w:val="24"/>
      <w:lang w:eastAsia="lt-LT"/>
    </w:rPr>
  </w:style>
  <w:style w:type="paragraph" w:customStyle="1" w:styleId="xl126">
    <w:name w:val="xl126"/>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Cs w:val="24"/>
      <w:lang w:eastAsia="lt-LT"/>
    </w:rPr>
  </w:style>
  <w:style w:type="paragraph" w:customStyle="1" w:styleId="xl127">
    <w:name w:val="xl127"/>
    <w:basedOn w:val="prastasis"/>
    <w:rsid w:val="00434C01"/>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right"/>
      <w:textAlignment w:val="top"/>
    </w:pPr>
    <w:rPr>
      <w:b/>
      <w:bCs/>
      <w:color w:val="000000"/>
      <w:szCs w:val="24"/>
      <w:lang w:eastAsia="lt-LT"/>
    </w:rPr>
  </w:style>
  <w:style w:type="paragraph" w:customStyle="1" w:styleId="xl128">
    <w:name w:val="xl128"/>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974706"/>
      <w:szCs w:val="24"/>
      <w:lang w:eastAsia="lt-LT"/>
    </w:rPr>
  </w:style>
  <w:style w:type="paragraph" w:customStyle="1" w:styleId="xl129">
    <w:name w:val="xl129"/>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130">
    <w:name w:val="xl130"/>
    <w:basedOn w:val="prastasis"/>
    <w:rsid w:val="00434C01"/>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right"/>
      <w:textAlignment w:val="top"/>
    </w:pPr>
    <w:rPr>
      <w:b/>
      <w:bCs/>
      <w:color w:val="000000"/>
      <w:szCs w:val="24"/>
      <w:lang w:eastAsia="lt-LT"/>
    </w:rPr>
  </w:style>
  <w:style w:type="paragraph" w:customStyle="1" w:styleId="xl131">
    <w:name w:val="xl131"/>
    <w:basedOn w:val="prastasis"/>
    <w:rsid w:val="00434C01"/>
    <w:pPr>
      <w:pBdr>
        <w:top w:val="single" w:sz="4" w:space="0" w:color="auto"/>
        <w:left w:val="single" w:sz="4" w:space="0" w:color="auto"/>
        <w:bottom w:val="single" w:sz="4" w:space="0" w:color="auto"/>
        <w:right w:val="single" w:sz="4" w:space="0" w:color="auto"/>
      </w:pBdr>
      <w:shd w:val="clear" w:color="CC99FF" w:fill="CC99FF"/>
      <w:spacing w:before="100" w:beforeAutospacing="1" w:after="100" w:afterAutospacing="1"/>
      <w:jc w:val="right"/>
      <w:textAlignment w:val="top"/>
    </w:pPr>
    <w:rPr>
      <w:b/>
      <w:bCs/>
      <w:color w:val="000000"/>
      <w:szCs w:val="24"/>
      <w:lang w:eastAsia="lt-LT"/>
    </w:rPr>
  </w:style>
  <w:style w:type="paragraph" w:customStyle="1" w:styleId="xl132">
    <w:name w:val="xl132"/>
    <w:basedOn w:val="prastasis"/>
    <w:rsid w:val="00434C01"/>
    <w:pPr>
      <w:spacing w:before="100" w:beforeAutospacing="1" w:after="100" w:afterAutospacing="1"/>
      <w:textAlignment w:val="top"/>
    </w:pPr>
    <w:rPr>
      <w:szCs w:val="24"/>
      <w:lang w:eastAsia="lt-LT"/>
    </w:rPr>
  </w:style>
  <w:style w:type="paragraph" w:customStyle="1" w:styleId="xl133">
    <w:name w:val="xl133"/>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Cs w:val="24"/>
      <w:lang w:eastAsia="lt-LT"/>
    </w:rPr>
  </w:style>
  <w:style w:type="paragraph" w:customStyle="1" w:styleId="xl134">
    <w:name w:val="xl134"/>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lang w:eastAsia="lt-LT"/>
    </w:rPr>
  </w:style>
  <w:style w:type="paragraph" w:customStyle="1" w:styleId="xl135">
    <w:name w:val="xl135"/>
    <w:basedOn w:val="prastasis"/>
    <w:rsid w:val="00434C01"/>
    <w:pPr>
      <w:pBdr>
        <w:top w:val="single" w:sz="4" w:space="0" w:color="auto"/>
        <w:left w:val="single" w:sz="4" w:space="0" w:color="auto"/>
        <w:right w:val="single" w:sz="4" w:space="0" w:color="auto"/>
      </w:pBdr>
      <w:shd w:val="clear" w:color="FFFFFF" w:fill="FFFFFF"/>
      <w:spacing w:before="100" w:beforeAutospacing="1" w:after="100" w:afterAutospacing="1"/>
      <w:jc w:val="center"/>
      <w:textAlignment w:val="top"/>
    </w:pPr>
    <w:rPr>
      <w:color w:val="000000"/>
      <w:szCs w:val="24"/>
      <w:lang w:eastAsia="lt-LT"/>
    </w:rPr>
  </w:style>
  <w:style w:type="paragraph" w:customStyle="1" w:styleId="xl136">
    <w:name w:val="xl136"/>
    <w:basedOn w:val="prastasis"/>
    <w:rsid w:val="00434C01"/>
    <w:pPr>
      <w:pBdr>
        <w:left w:val="single" w:sz="4" w:space="0" w:color="auto"/>
        <w:right w:val="single" w:sz="4" w:space="0" w:color="auto"/>
      </w:pBdr>
      <w:shd w:val="clear" w:color="FFFFFF" w:fill="FFFFFF"/>
      <w:spacing w:before="100" w:beforeAutospacing="1" w:after="100" w:afterAutospacing="1"/>
      <w:jc w:val="center"/>
      <w:textAlignment w:val="top"/>
    </w:pPr>
    <w:rPr>
      <w:color w:val="000000"/>
      <w:szCs w:val="24"/>
      <w:lang w:eastAsia="lt-LT"/>
    </w:rPr>
  </w:style>
  <w:style w:type="paragraph" w:customStyle="1" w:styleId="xl137">
    <w:name w:val="xl137"/>
    <w:basedOn w:val="prastasis"/>
    <w:rsid w:val="00434C01"/>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top"/>
    </w:pPr>
    <w:rPr>
      <w:color w:val="000000"/>
      <w:szCs w:val="24"/>
      <w:lang w:eastAsia="lt-LT"/>
    </w:rPr>
  </w:style>
  <w:style w:type="paragraph" w:customStyle="1" w:styleId="xl138">
    <w:name w:val="xl138"/>
    <w:basedOn w:val="prastasis"/>
    <w:rsid w:val="00434C0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Cs w:val="24"/>
      <w:lang w:eastAsia="lt-LT"/>
    </w:rPr>
  </w:style>
  <w:style w:type="paragraph" w:customStyle="1" w:styleId="xl139">
    <w:name w:val="xl139"/>
    <w:basedOn w:val="prastasis"/>
    <w:rsid w:val="00434C01"/>
    <w:pPr>
      <w:pBdr>
        <w:left w:val="single" w:sz="4" w:space="0" w:color="auto"/>
        <w:right w:val="single" w:sz="4" w:space="0" w:color="auto"/>
      </w:pBdr>
      <w:spacing w:before="100" w:beforeAutospacing="1" w:after="100" w:afterAutospacing="1"/>
      <w:jc w:val="center"/>
      <w:textAlignment w:val="top"/>
    </w:pPr>
    <w:rPr>
      <w:color w:val="000000"/>
      <w:szCs w:val="24"/>
      <w:lang w:eastAsia="lt-LT"/>
    </w:rPr>
  </w:style>
  <w:style w:type="paragraph" w:customStyle="1" w:styleId="xl140">
    <w:name w:val="xl140"/>
    <w:basedOn w:val="prastasis"/>
    <w:rsid w:val="00434C0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lang w:eastAsia="lt-LT"/>
    </w:rPr>
  </w:style>
  <w:style w:type="paragraph" w:customStyle="1" w:styleId="xl141">
    <w:name w:val="xl141"/>
    <w:basedOn w:val="prastasis"/>
    <w:rsid w:val="00434C0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Cs w:val="24"/>
      <w:lang w:eastAsia="lt-LT"/>
    </w:rPr>
  </w:style>
  <w:style w:type="paragraph" w:customStyle="1" w:styleId="xl142">
    <w:name w:val="xl142"/>
    <w:basedOn w:val="prastasis"/>
    <w:rsid w:val="00434C01"/>
    <w:pPr>
      <w:pBdr>
        <w:left w:val="single" w:sz="4" w:space="0" w:color="auto"/>
        <w:right w:val="single" w:sz="4" w:space="0" w:color="auto"/>
      </w:pBdr>
      <w:spacing w:before="100" w:beforeAutospacing="1" w:after="100" w:afterAutospacing="1"/>
      <w:jc w:val="center"/>
      <w:textAlignment w:val="top"/>
    </w:pPr>
    <w:rPr>
      <w:color w:val="000000"/>
      <w:szCs w:val="24"/>
      <w:lang w:eastAsia="lt-LT"/>
    </w:rPr>
  </w:style>
  <w:style w:type="paragraph" w:customStyle="1" w:styleId="xl143">
    <w:name w:val="xl143"/>
    <w:basedOn w:val="prastasis"/>
    <w:rsid w:val="00434C0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lang w:eastAsia="lt-LT"/>
    </w:rPr>
  </w:style>
  <w:style w:type="paragraph" w:customStyle="1" w:styleId="xl144">
    <w:name w:val="xl144"/>
    <w:basedOn w:val="prastasis"/>
    <w:rsid w:val="00434C01"/>
    <w:pPr>
      <w:pBdr>
        <w:top w:val="single" w:sz="4" w:space="0" w:color="auto"/>
        <w:left w:val="single" w:sz="4" w:space="0" w:color="auto"/>
        <w:bottom w:val="single" w:sz="4" w:space="0" w:color="auto"/>
      </w:pBdr>
      <w:shd w:val="clear" w:color="8DB3E2" w:fill="8DB3E2"/>
      <w:spacing w:before="100" w:beforeAutospacing="1" w:after="100" w:afterAutospacing="1"/>
      <w:jc w:val="center"/>
      <w:textAlignment w:val="center"/>
    </w:pPr>
    <w:rPr>
      <w:b/>
      <w:bCs/>
      <w:color w:val="000000"/>
      <w:szCs w:val="24"/>
      <w:lang w:eastAsia="lt-LT"/>
    </w:rPr>
  </w:style>
  <w:style w:type="paragraph" w:customStyle="1" w:styleId="xl145">
    <w:name w:val="xl145"/>
    <w:basedOn w:val="prastasis"/>
    <w:rsid w:val="00434C01"/>
    <w:pPr>
      <w:pBdr>
        <w:top w:val="single" w:sz="4" w:space="0" w:color="auto"/>
        <w:bottom w:val="single" w:sz="4" w:space="0" w:color="auto"/>
      </w:pBdr>
      <w:shd w:val="clear" w:color="8DB3E2" w:fill="8DB3E2"/>
      <w:spacing w:before="100" w:beforeAutospacing="1" w:after="100" w:afterAutospacing="1"/>
      <w:jc w:val="center"/>
      <w:textAlignment w:val="center"/>
    </w:pPr>
    <w:rPr>
      <w:b/>
      <w:bCs/>
      <w:color w:val="000000"/>
      <w:szCs w:val="24"/>
      <w:lang w:eastAsia="lt-LT"/>
    </w:rPr>
  </w:style>
  <w:style w:type="paragraph" w:customStyle="1" w:styleId="xl146">
    <w:name w:val="xl146"/>
    <w:basedOn w:val="prastasis"/>
    <w:rsid w:val="00434C01"/>
    <w:pPr>
      <w:pBdr>
        <w:top w:val="single" w:sz="4" w:space="0" w:color="auto"/>
        <w:bottom w:val="single" w:sz="4" w:space="0" w:color="auto"/>
        <w:right w:val="single" w:sz="4" w:space="0" w:color="auto"/>
      </w:pBdr>
      <w:shd w:val="clear" w:color="8DB3E2" w:fill="8DB3E2"/>
      <w:spacing w:before="100" w:beforeAutospacing="1" w:after="100" w:afterAutospacing="1"/>
      <w:jc w:val="center"/>
      <w:textAlignment w:val="center"/>
    </w:pPr>
    <w:rPr>
      <w:b/>
      <w:bCs/>
      <w:color w:val="000000"/>
      <w:szCs w:val="24"/>
      <w:lang w:eastAsia="lt-LT"/>
    </w:rPr>
  </w:style>
  <w:style w:type="paragraph" w:customStyle="1" w:styleId="xl147">
    <w:name w:val="xl147"/>
    <w:basedOn w:val="prastasis"/>
    <w:rsid w:val="00434C01"/>
    <w:pPr>
      <w:pBdr>
        <w:top w:val="single" w:sz="4" w:space="0" w:color="auto"/>
        <w:left w:val="single" w:sz="4" w:space="0" w:color="auto"/>
        <w:bottom w:val="single" w:sz="4" w:space="0" w:color="auto"/>
      </w:pBdr>
      <w:shd w:val="clear" w:color="8DB3E2" w:fill="8DB3E2"/>
      <w:spacing w:before="100" w:beforeAutospacing="1" w:after="100" w:afterAutospacing="1"/>
      <w:jc w:val="center"/>
      <w:textAlignment w:val="center"/>
    </w:pPr>
    <w:rPr>
      <w:b/>
      <w:bCs/>
      <w:color w:val="000000"/>
      <w:szCs w:val="24"/>
      <w:lang w:eastAsia="lt-LT"/>
    </w:rPr>
  </w:style>
  <w:style w:type="paragraph" w:customStyle="1" w:styleId="xl148">
    <w:name w:val="xl148"/>
    <w:basedOn w:val="prastasis"/>
    <w:rsid w:val="00434C01"/>
    <w:pPr>
      <w:pBdr>
        <w:top w:val="single" w:sz="4" w:space="0" w:color="auto"/>
        <w:bottom w:val="single" w:sz="4" w:space="0" w:color="auto"/>
      </w:pBdr>
      <w:shd w:val="clear" w:color="8DB3E2" w:fill="8DB3E2"/>
      <w:spacing w:before="100" w:beforeAutospacing="1" w:after="100" w:afterAutospacing="1"/>
      <w:jc w:val="center"/>
      <w:textAlignment w:val="center"/>
    </w:pPr>
    <w:rPr>
      <w:b/>
      <w:bCs/>
      <w:color w:val="000000"/>
      <w:szCs w:val="24"/>
      <w:lang w:eastAsia="lt-LT"/>
    </w:rPr>
  </w:style>
  <w:style w:type="paragraph" w:customStyle="1" w:styleId="xl149">
    <w:name w:val="xl149"/>
    <w:basedOn w:val="prastasis"/>
    <w:rsid w:val="00434C01"/>
    <w:pPr>
      <w:pBdr>
        <w:top w:val="single" w:sz="4" w:space="0" w:color="auto"/>
        <w:bottom w:val="single" w:sz="4" w:space="0" w:color="auto"/>
        <w:right w:val="single" w:sz="4" w:space="0" w:color="auto"/>
      </w:pBdr>
      <w:shd w:val="clear" w:color="8DB3E2" w:fill="8DB3E2"/>
      <w:spacing w:before="100" w:beforeAutospacing="1" w:after="100" w:afterAutospacing="1"/>
      <w:jc w:val="center"/>
      <w:textAlignment w:val="center"/>
    </w:pPr>
    <w:rPr>
      <w:b/>
      <w:bCs/>
      <w:color w:val="000000"/>
      <w:szCs w:val="24"/>
      <w:lang w:eastAsia="lt-LT"/>
    </w:rPr>
  </w:style>
  <w:style w:type="paragraph" w:customStyle="1" w:styleId="xl150">
    <w:name w:val="xl150"/>
    <w:basedOn w:val="prastasis"/>
    <w:rsid w:val="00434C01"/>
    <w:pPr>
      <w:pBdr>
        <w:top w:val="single" w:sz="4" w:space="0" w:color="auto"/>
        <w:left w:val="single" w:sz="4" w:space="0" w:color="auto"/>
        <w:bottom w:val="single" w:sz="4" w:space="0" w:color="auto"/>
      </w:pBdr>
      <w:shd w:val="clear" w:color="8DB3E2" w:fill="8DB3E2"/>
      <w:spacing w:before="100" w:beforeAutospacing="1" w:after="100" w:afterAutospacing="1"/>
      <w:jc w:val="center"/>
      <w:textAlignment w:val="top"/>
    </w:pPr>
    <w:rPr>
      <w:b/>
      <w:bCs/>
      <w:color w:val="000000"/>
      <w:szCs w:val="24"/>
      <w:lang w:eastAsia="lt-LT"/>
    </w:rPr>
  </w:style>
  <w:style w:type="paragraph" w:customStyle="1" w:styleId="xl151">
    <w:name w:val="xl151"/>
    <w:basedOn w:val="prastasis"/>
    <w:rsid w:val="00434C01"/>
    <w:pPr>
      <w:pBdr>
        <w:top w:val="single" w:sz="4" w:space="0" w:color="auto"/>
        <w:bottom w:val="single" w:sz="4" w:space="0" w:color="auto"/>
      </w:pBdr>
      <w:shd w:val="clear" w:color="8DB3E2" w:fill="8DB3E2"/>
      <w:spacing w:before="100" w:beforeAutospacing="1" w:after="100" w:afterAutospacing="1"/>
      <w:jc w:val="center"/>
      <w:textAlignment w:val="top"/>
    </w:pPr>
    <w:rPr>
      <w:b/>
      <w:bCs/>
      <w:color w:val="000000"/>
      <w:szCs w:val="24"/>
      <w:lang w:eastAsia="lt-LT"/>
    </w:rPr>
  </w:style>
  <w:style w:type="paragraph" w:customStyle="1" w:styleId="xl152">
    <w:name w:val="xl152"/>
    <w:basedOn w:val="prastasis"/>
    <w:rsid w:val="00434C01"/>
    <w:pPr>
      <w:pBdr>
        <w:top w:val="single" w:sz="4" w:space="0" w:color="auto"/>
        <w:bottom w:val="single" w:sz="4" w:space="0" w:color="auto"/>
        <w:right w:val="single" w:sz="4" w:space="0" w:color="auto"/>
      </w:pBdr>
      <w:shd w:val="clear" w:color="8DB3E2" w:fill="8DB3E2"/>
      <w:spacing w:before="100" w:beforeAutospacing="1" w:after="100" w:afterAutospacing="1"/>
      <w:jc w:val="center"/>
      <w:textAlignment w:val="top"/>
    </w:pPr>
    <w:rPr>
      <w:b/>
      <w:bCs/>
      <w:color w:val="000000"/>
      <w:szCs w:val="24"/>
      <w:lang w:eastAsia="lt-LT"/>
    </w:rPr>
  </w:style>
  <w:style w:type="paragraph" w:customStyle="1" w:styleId="xl153">
    <w:name w:val="xl153"/>
    <w:basedOn w:val="prastasis"/>
    <w:rsid w:val="00434C01"/>
    <w:pPr>
      <w:pBdr>
        <w:top w:val="single" w:sz="4" w:space="0" w:color="auto"/>
        <w:left w:val="single" w:sz="4" w:space="0" w:color="auto"/>
        <w:bottom w:val="single" w:sz="4" w:space="0" w:color="auto"/>
      </w:pBdr>
      <w:shd w:val="clear" w:color="8DB3E2" w:fill="8DB3E2"/>
      <w:spacing w:before="100" w:beforeAutospacing="1" w:after="100" w:afterAutospacing="1"/>
      <w:jc w:val="center"/>
      <w:textAlignment w:val="top"/>
    </w:pPr>
    <w:rPr>
      <w:b/>
      <w:bCs/>
      <w:color w:val="000000"/>
      <w:szCs w:val="24"/>
      <w:lang w:eastAsia="lt-LT"/>
    </w:rPr>
  </w:style>
  <w:style w:type="paragraph" w:customStyle="1" w:styleId="xl154">
    <w:name w:val="xl154"/>
    <w:basedOn w:val="prastasis"/>
    <w:rsid w:val="00434C01"/>
    <w:pPr>
      <w:pBdr>
        <w:top w:val="single" w:sz="4" w:space="0" w:color="auto"/>
        <w:bottom w:val="single" w:sz="4" w:space="0" w:color="auto"/>
      </w:pBdr>
      <w:shd w:val="clear" w:color="8DB3E2" w:fill="8DB3E2"/>
      <w:spacing w:before="100" w:beforeAutospacing="1" w:after="100" w:afterAutospacing="1"/>
      <w:jc w:val="center"/>
      <w:textAlignment w:val="top"/>
    </w:pPr>
    <w:rPr>
      <w:b/>
      <w:bCs/>
      <w:color w:val="000000"/>
      <w:szCs w:val="24"/>
      <w:lang w:eastAsia="lt-LT"/>
    </w:rPr>
  </w:style>
  <w:style w:type="paragraph" w:customStyle="1" w:styleId="xl155">
    <w:name w:val="xl155"/>
    <w:basedOn w:val="prastasis"/>
    <w:rsid w:val="00434C01"/>
    <w:pPr>
      <w:pBdr>
        <w:top w:val="single" w:sz="4" w:space="0" w:color="auto"/>
        <w:bottom w:val="single" w:sz="4" w:space="0" w:color="auto"/>
        <w:right w:val="single" w:sz="4" w:space="0" w:color="auto"/>
      </w:pBdr>
      <w:shd w:val="clear" w:color="8DB3E2" w:fill="8DB3E2"/>
      <w:spacing w:before="100" w:beforeAutospacing="1" w:after="100" w:afterAutospacing="1"/>
      <w:jc w:val="center"/>
      <w:textAlignment w:val="top"/>
    </w:pPr>
    <w:rPr>
      <w:b/>
      <w:bCs/>
      <w:color w:val="000000"/>
      <w:szCs w:val="24"/>
      <w:lang w:eastAsia="lt-LT"/>
    </w:rPr>
  </w:style>
  <w:style w:type="paragraph" w:customStyle="1" w:styleId="xl156">
    <w:name w:val="xl156"/>
    <w:basedOn w:val="prastasis"/>
    <w:rsid w:val="00434C0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lt-LT"/>
    </w:rPr>
  </w:style>
  <w:style w:type="paragraph" w:customStyle="1" w:styleId="xl157">
    <w:name w:val="xl157"/>
    <w:basedOn w:val="prastasis"/>
    <w:rsid w:val="00434C01"/>
    <w:pPr>
      <w:pBdr>
        <w:left w:val="single" w:sz="4" w:space="0" w:color="auto"/>
        <w:right w:val="single" w:sz="4" w:space="0" w:color="auto"/>
      </w:pBdr>
      <w:spacing w:before="100" w:beforeAutospacing="1" w:after="100" w:afterAutospacing="1"/>
      <w:jc w:val="center"/>
      <w:textAlignment w:val="center"/>
    </w:pPr>
    <w:rPr>
      <w:color w:val="000000"/>
      <w:szCs w:val="24"/>
      <w:lang w:eastAsia="lt-LT"/>
    </w:rPr>
  </w:style>
  <w:style w:type="paragraph" w:customStyle="1" w:styleId="xl158">
    <w:name w:val="xl158"/>
    <w:basedOn w:val="prastasis"/>
    <w:rsid w:val="00434C0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lt-LT"/>
    </w:rPr>
  </w:style>
  <w:style w:type="paragraph" w:customStyle="1" w:styleId="xl159">
    <w:name w:val="xl159"/>
    <w:basedOn w:val="prastasis"/>
    <w:rsid w:val="00434C01"/>
    <w:pPr>
      <w:pBdr>
        <w:top w:val="single" w:sz="4" w:space="0" w:color="auto"/>
        <w:left w:val="single" w:sz="4" w:space="0" w:color="auto"/>
        <w:bottom w:val="single" w:sz="4" w:space="0" w:color="auto"/>
      </w:pBdr>
      <w:shd w:val="clear" w:color="8DB3E2" w:fill="8DB3E2"/>
      <w:spacing w:before="100" w:beforeAutospacing="1" w:after="100" w:afterAutospacing="1"/>
      <w:jc w:val="center"/>
      <w:textAlignment w:val="center"/>
    </w:pPr>
    <w:rPr>
      <w:b/>
      <w:bCs/>
      <w:color w:val="000000"/>
      <w:szCs w:val="24"/>
      <w:lang w:eastAsia="lt-LT"/>
    </w:rPr>
  </w:style>
  <w:style w:type="paragraph" w:customStyle="1" w:styleId="xl160">
    <w:name w:val="xl160"/>
    <w:basedOn w:val="prastasis"/>
    <w:rsid w:val="00434C01"/>
    <w:pPr>
      <w:pBdr>
        <w:top w:val="single" w:sz="4" w:space="0" w:color="auto"/>
        <w:bottom w:val="single" w:sz="4" w:space="0" w:color="auto"/>
      </w:pBdr>
      <w:shd w:val="clear" w:color="8DB3E2" w:fill="8DB3E2"/>
      <w:spacing w:before="100" w:beforeAutospacing="1" w:after="100" w:afterAutospacing="1"/>
      <w:jc w:val="center"/>
      <w:textAlignment w:val="center"/>
    </w:pPr>
    <w:rPr>
      <w:b/>
      <w:bCs/>
      <w:color w:val="000000"/>
      <w:szCs w:val="24"/>
      <w:lang w:eastAsia="lt-LT"/>
    </w:rPr>
  </w:style>
  <w:style w:type="paragraph" w:customStyle="1" w:styleId="xl161">
    <w:name w:val="xl161"/>
    <w:basedOn w:val="prastasis"/>
    <w:rsid w:val="00434C01"/>
    <w:pPr>
      <w:pBdr>
        <w:top w:val="single" w:sz="4" w:space="0" w:color="auto"/>
        <w:bottom w:val="single" w:sz="4" w:space="0" w:color="auto"/>
        <w:right w:val="single" w:sz="4" w:space="0" w:color="auto"/>
      </w:pBdr>
      <w:shd w:val="clear" w:color="8DB3E2" w:fill="8DB3E2"/>
      <w:spacing w:before="100" w:beforeAutospacing="1" w:after="100" w:afterAutospacing="1"/>
      <w:jc w:val="center"/>
      <w:textAlignment w:val="center"/>
    </w:pPr>
    <w:rPr>
      <w:b/>
      <w:bCs/>
      <w:color w:val="000000"/>
      <w:szCs w:val="24"/>
      <w:lang w:eastAsia="lt-LT"/>
    </w:rPr>
  </w:style>
  <w:style w:type="paragraph" w:customStyle="1" w:styleId="xl162">
    <w:name w:val="xl162"/>
    <w:basedOn w:val="prastasis"/>
    <w:rsid w:val="00434C01"/>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szCs w:val="24"/>
      <w:lang w:eastAsia="lt-LT"/>
    </w:rPr>
  </w:style>
  <w:style w:type="paragraph" w:customStyle="1" w:styleId="xl163">
    <w:name w:val="xl163"/>
    <w:basedOn w:val="prastasis"/>
    <w:rsid w:val="00434C01"/>
    <w:pPr>
      <w:pBdr>
        <w:top w:val="single" w:sz="4" w:space="0" w:color="auto"/>
        <w:bottom w:val="single" w:sz="4" w:space="0" w:color="auto"/>
        <w:right w:val="single" w:sz="4" w:space="0" w:color="auto"/>
      </w:pBdr>
      <w:spacing w:before="100" w:beforeAutospacing="1" w:after="100" w:afterAutospacing="1"/>
      <w:jc w:val="center"/>
      <w:textAlignment w:val="center"/>
    </w:pPr>
    <w:rPr>
      <w:i/>
      <w:iCs/>
      <w:color w:val="000000"/>
      <w:szCs w:val="24"/>
      <w:lang w:eastAsia="lt-LT"/>
    </w:rPr>
  </w:style>
  <w:style w:type="paragraph" w:customStyle="1" w:styleId="xl164">
    <w:name w:val="xl164"/>
    <w:basedOn w:val="prastasis"/>
    <w:rsid w:val="00434C01"/>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szCs w:val="24"/>
      <w:lang w:eastAsia="lt-LT"/>
    </w:rPr>
  </w:style>
  <w:style w:type="paragraph" w:customStyle="1" w:styleId="xl165">
    <w:name w:val="xl165"/>
    <w:basedOn w:val="prastasis"/>
    <w:rsid w:val="00434C01"/>
    <w:pPr>
      <w:pBdr>
        <w:left w:val="single" w:sz="4" w:space="0" w:color="auto"/>
        <w:right w:val="single" w:sz="4" w:space="0" w:color="auto"/>
      </w:pBdr>
      <w:spacing w:before="100" w:beforeAutospacing="1" w:after="100" w:afterAutospacing="1"/>
      <w:jc w:val="center"/>
      <w:textAlignment w:val="center"/>
    </w:pPr>
    <w:rPr>
      <w:i/>
      <w:iCs/>
      <w:color w:val="000000"/>
      <w:szCs w:val="24"/>
      <w:lang w:eastAsia="lt-LT"/>
    </w:rPr>
  </w:style>
  <w:style w:type="paragraph" w:customStyle="1" w:styleId="xl166">
    <w:name w:val="xl166"/>
    <w:basedOn w:val="prastasis"/>
    <w:rsid w:val="00434C01"/>
    <w:pPr>
      <w:pBdr>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Cs w:val="24"/>
      <w:lang w:eastAsia="lt-LT"/>
    </w:rPr>
  </w:style>
  <w:style w:type="character" w:customStyle="1" w:styleId="AntratsDiagrama">
    <w:name w:val="Antraštės Diagrama"/>
    <w:link w:val="Antrats"/>
    <w:uiPriority w:val="99"/>
    <w:rsid w:val="00434C01"/>
    <w:rPr>
      <w:sz w:val="24"/>
      <w:lang w:eastAsia="en-US"/>
    </w:rPr>
  </w:style>
  <w:style w:type="character" w:styleId="Komentaronuoroda">
    <w:name w:val="annotation reference"/>
    <w:uiPriority w:val="99"/>
    <w:semiHidden/>
    <w:unhideWhenUsed/>
    <w:rsid w:val="00434C01"/>
    <w:rPr>
      <w:sz w:val="16"/>
      <w:szCs w:val="16"/>
    </w:rPr>
  </w:style>
  <w:style w:type="paragraph" w:styleId="Komentarotekstas">
    <w:name w:val="annotation text"/>
    <w:basedOn w:val="prastasis"/>
    <w:link w:val="KomentarotekstasDiagrama"/>
    <w:uiPriority w:val="99"/>
    <w:unhideWhenUsed/>
    <w:rsid w:val="00434C01"/>
    <w:rPr>
      <w:sz w:val="20"/>
    </w:rPr>
  </w:style>
  <w:style w:type="character" w:customStyle="1" w:styleId="KomentarotekstasDiagrama">
    <w:name w:val="Komentaro tekstas Diagrama"/>
    <w:link w:val="Komentarotekstas"/>
    <w:uiPriority w:val="99"/>
    <w:rsid w:val="00434C01"/>
    <w:rPr>
      <w:lang w:eastAsia="en-US"/>
    </w:rPr>
  </w:style>
  <w:style w:type="paragraph" w:styleId="Komentarotema">
    <w:name w:val="annotation subject"/>
    <w:basedOn w:val="Komentarotekstas"/>
    <w:next w:val="Komentarotekstas"/>
    <w:link w:val="KomentarotemaDiagrama"/>
    <w:uiPriority w:val="99"/>
    <w:semiHidden/>
    <w:unhideWhenUsed/>
    <w:rsid w:val="00434C01"/>
    <w:rPr>
      <w:b/>
      <w:bCs/>
    </w:rPr>
  </w:style>
  <w:style w:type="character" w:customStyle="1" w:styleId="KomentarotemaDiagrama">
    <w:name w:val="Komentaro tema Diagrama"/>
    <w:link w:val="Komentarotema"/>
    <w:uiPriority w:val="99"/>
    <w:semiHidden/>
    <w:rsid w:val="00434C01"/>
    <w:rPr>
      <w:b/>
      <w:bCs/>
      <w:lang w:eastAsia="en-US"/>
    </w:rPr>
  </w:style>
  <w:style w:type="paragraph" w:styleId="Debesliotekstas">
    <w:name w:val="Balloon Text"/>
    <w:basedOn w:val="prastasis"/>
    <w:link w:val="DebesliotekstasDiagrama"/>
    <w:uiPriority w:val="99"/>
    <w:semiHidden/>
    <w:unhideWhenUsed/>
    <w:rsid w:val="00434C01"/>
    <w:rPr>
      <w:rFonts w:ascii="Segoe UI" w:hAnsi="Segoe UI" w:cs="Segoe UI"/>
      <w:sz w:val="18"/>
      <w:szCs w:val="18"/>
    </w:rPr>
  </w:style>
  <w:style w:type="character" w:customStyle="1" w:styleId="DebesliotekstasDiagrama">
    <w:name w:val="Debesėlio tekstas Diagrama"/>
    <w:link w:val="Debesliotekstas"/>
    <w:uiPriority w:val="99"/>
    <w:semiHidden/>
    <w:rsid w:val="00434C01"/>
    <w:rPr>
      <w:rFonts w:ascii="Segoe UI" w:hAnsi="Segoe UI" w:cs="Segoe UI"/>
      <w:sz w:val="18"/>
      <w:szCs w:val="18"/>
      <w:lang w:eastAsia="en-US"/>
    </w:rPr>
  </w:style>
  <w:style w:type="paragraph" w:styleId="Pataisymai">
    <w:name w:val="Revision"/>
    <w:hidden/>
    <w:uiPriority w:val="99"/>
    <w:semiHidden/>
    <w:rsid w:val="00434C01"/>
    <w:rPr>
      <w:sz w:val="24"/>
      <w:lang w:eastAsia="en-US"/>
    </w:rPr>
  </w:style>
  <w:style w:type="paragraph" w:customStyle="1" w:styleId="xl167">
    <w:name w:val="xl167"/>
    <w:basedOn w:val="prastasis"/>
    <w:rsid w:val="00434C01"/>
    <w:pPr>
      <w:pBdr>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Cs w:val="24"/>
      <w:lang w:eastAsia="lt-LT"/>
    </w:rPr>
  </w:style>
  <w:style w:type="paragraph" w:customStyle="1" w:styleId="xl168">
    <w:name w:val="xl168"/>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Cs w:val="24"/>
      <w:lang w:eastAsia="lt-LT"/>
    </w:rPr>
  </w:style>
  <w:style w:type="paragraph" w:customStyle="1" w:styleId="font5">
    <w:name w:val="font5"/>
    <w:basedOn w:val="prastasis"/>
    <w:rsid w:val="00434C01"/>
    <w:pPr>
      <w:spacing w:before="100" w:beforeAutospacing="1" w:after="100" w:afterAutospacing="1"/>
    </w:pPr>
    <w:rPr>
      <w:color w:val="000000"/>
      <w:sz w:val="20"/>
      <w:lang w:eastAsia="lt-LT"/>
    </w:rPr>
  </w:style>
  <w:style w:type="paragraph" w:customStyle="1" w:styleId="font6">
    <w:name w:val="font6"/>
    <w:basedOn w:val="prastasis"/>
    <w:rsid w:val="00434C01"/>
    <w:pPr>
      <w:spacing w:before="100" w:beforeAutospacing="1" w:after="100" w:afterAutospacing="1"/>
    </w:pPr>
    <w:rPr>
      <w:color w:val="000000"/>
      <w:sz w:val="22"/>
      <w:szCs w:val="22"/>
      <w:lang w:eastAsia="lt-LT"/>
    </w:rPr>
  </w:style>
  <w:style w:type="paragraph" w:customStyle="1" w:styleId="font7">
    <w:name w:val="font7"/>
    <w:basedOn w:val="prastasis"/>
    <w:rsid w:val="00434C01"/>
    <w:pPr>
      <w:spacing w:before="100" w:beforeAutospacing="1" w:after="100" w:afterAutospacing="1"/>
    </w:pPr>
    <w:rPr>
      <w:rFonts w:ascii="Symbol" w:hAnsi="Symbol"/>
      <w:color w:val="000000"/>
      <w:sz w:val="20"/>
      <w:lang w:eastAsia="lt-LT"/>
    </w:rPr>
  </w:style>
  <w:style w:type="paragraph" w:customStyle="1" w:styleId="xl169">
    <w:name w:val="xl169"/>
    <w:basedOn w:val="prastasis"/>
    <w:rsid w:val="00434C01"/>
    <w:pPr>
      <w:pBdr>
        <w:top w:val="single" w:sz="4" w:space="0" w:color="auto"/>
        <w:left w:val="single" w:sz="4" w:space="0" w:color="auto"/>
        <w:bottom w:val="single" w:sz="4" w:space="0" w:color="auto"/>
      </w:pBdr>
      <w:spacing w:before="100" w:beforeAutospacing="1" w:after="100" w:afterAutospacing="1"/>
      <w:jc w:val="right"/>
      <w:textAlignment w:val="top"/>
    </w:pPr>
    <w:rPr>
      <w:b/>
      <w:bCs/>
      <w:i/>
      <w:iCs/>
      <w:color w:val="CC0099"/>
      <w:szCs w:val="24"/>
      <w:lang w:eastAsia="lt-LT"/>
    </w:rPr>
  </w:style>
  <w:style w:type="paragraph" w:customStyle="1" w:styleId="xl170">
    <w:name w:val="xl170"/>
    <w:basedOn w:val="prastasis"/>
    <w:rsid w:val="00434C01"/>
    <w:pPr>
      <w:pBdr>
        <w:top w:val="single" w:sz="4" w:space="0" w:color="auto"/>
        <w:bottom w:val="single" w:sz="4" w:space="0" w:color="auto"/>
      </w:pBdr>
      <w:spacing w:before="100" w:beforeAutospacing="1" w:after="100" w:afterAutospacing="1"/>
      <w:jc w:val="right"/>
      <w:textAlignment w:val="top"/>
    </w:pPr>
    <w:rPr>
      <w:b/>
      <w:bCs/>
      <w:i/>
      <w:iCs/>
      <w:color w:val="CC0099"/>
      <w:szCs w:val="24"/>
      <w:lang w:eastAsia="lt-LT"/>
    </w:rPr>
  </w:style>
  <w:style w:type="paragraph" w:customStyle="1" w:styleId="xl171">
    <w:name w:val="xl171"/>
    <w:basedOn w:val="prastasis"/>
    <w:rsid w:val="00434C01"/>
    <w:pPr>
      <w:pBdr>
        <w:top w:val="single" w:sz="4" w:space="0" w:color="auto"/>
        <w:bottom w:val="single" w:sz="4" w:space="0" w:color="auto"/>
        <w:right w:val="single" w:sz="4" w:space="0" w:color="auto"/>
      </w:pBdr>
      <w:spacing w:before="100" w:beforeAutospacing="1" w:after="100" w:afterAutospacing="1"/>
      <w:jc w:val="right"/>
      <w:textAlignment w:val="top"/>
    </w:pPr>
    <w:rPr>
      <w:b/>
      <w:bCs/>
      <w:i/>
      <w:iCs/>
      <w:color w:val="CC0099"/>
      <w:szCs w:val="24"/>
      <w:lang w:eastAsia="lt-LT"/>
    </w:rPr>
  </w:style>
  <w:style w:type="paragraph" w:customStyle="1" w:styleId="xl172">
    <w:name w:val="xl172"/>
    <w:basedOn w:val="prastasis"/>
    <w:rsid w:val="00434C01"/>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b/>
      <w:bCs/>
      <w:i/>
      <w:iCs/>
      <w:color w:val="7030A0"/>
      <w:szCs w:val="24"/>
      <w:lang w:eastAsia="lt-LT"/>
    </w:rPr>
  </w:style>
  <w:style w:type="paragraph" w:customStyle="1" w:styleId="xl173">
    <w:name w:val="xl173"/>
    <w:basedOn w:val="prastasis"/>
    <w:rsid w:val="00434C01"/>
    <w:pPr>
      <w:pBdr>
        <w:top w:val="single" w:sz="4" w:space="0" w:color="auto"/>
        <w:bottom w:val="single" w:sz="4" w:space="0" w:color="auto"/>
      </w:pBdr>
      <w:shd w:val="clear" w:color="000000" w:fill="DAEEF3"/>
      <w:spacing w:before="100" w:beforeAutospacing="1" w:after="100" w:afterAutospacing="1"/>
      <w:jc w:val="center"/>
      <w:textAlignment w:val="center"/>
    </w:pPr>
    <w:rPr>
      <w:b/>
      <w:bCs/>
      <w:i/>
      <w:iCs/>
      <w:color w:val="7030A0"/>
      <w:szCs w:val="24"/>
      <w:lang w:eastAsia="lt-LT"/>
    </w:rPr>
  </w:style>
  <w:style w:type="paragraph" w:customStyle="1" w:styleId="xl174">
    <w:name w:val="xl174"/>
    <w:basedOn w:val="prastasis"/>
    <w:rsid w:val="00434C01"/>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color w:val="7030A0"/>
      <w:szCs w:val="24"/>
      <w:lang w:eastAsia="lt-LT"/>
    </w:rPr>
  </w:style>
  <w:style w:type="paragraph" w:customStyle="1" w:styleId="xl175">
    <w:name w:val="xl175"/>
    <w:basedOn w:val="prastasis"/>
    <w:rsid w:val="00434C01"/>
    <w:pPr>
      <w:pBdr>
        <w:left w:val="single" w:sz="4" w:space="0" w:color="auto"/>
        <w:right w:val="single" w:sz="4" w:space="0" w:color="auto"/>
      </w:pBdr>
      <w:spacing w:before="100" w:beforeAutospacing="1" w:after="100" w:afterAutospacing="1"/>
      <w:textAlignment w:val="top"/>
    </w:pPr>
    <w:rPr>
      <w:color w:val="000000"/>
      <w:szCs w:val="24"/>
      <w:lang w:eastAsia="lt-LT"/>
    </w:rPr>
  </w:style>
  <w:style w:type="paragraph" w:customStyle="1" w:styleId="xl176">
    <w:name w:val="xl176"/>
    <w:basedOn w:val="prastasis"/>
    <w:rsid w:val="00434C01"/>
    <w:pPr>
      <w:pBdr>
        <w:top w:val="single" w:sz="4" w:space="0" w:color="auto"/>
        <w:left w:val="single" w:sz="4" w:space="0" w:color="auto"/>
      </w:pBdr>
      <w:spacing w:before="100" w:beforeAutospacing="1" w:after="100" w:afterAutospacing="1"/>
      <w:textAlignment w:val="center"/>
    </w:pPr>
    <w:rPr>
      <w:color w:val="000000"/>
      <w:szCs w:val="24"/>
      <w:lang w:eastAsia="lt-LT"/>
    </w:rPr>
  </w:style>
  <w:style w:type="paragraph" w:customStyle="1" w:styleId="xl177">
    <w:name w:val="xl177"/>
    <w:basedOn w:val="prastasis"/>
    <w:rsid w:val="00434C01"/>
    <w:pPr>
      <w:pBdr>
        <w:left w:val="single" w:sz="4" w:space="0" w:color="auto"/>
        <w:bottom w:val="single" w:sz="4" w:space="0" w:color="auto"/>
      </w:pBdr>
      <w:spacing w:before="100" w:beforeAutospacing="1" w:after="100" w:afterAutospacing="1"/>
      <w:textAlignment w:val="center"/>
    </w:pPr>
    <w:rPr>
      <w:color w:val="000000"/>
      <w:szCs w:val="24"/>
      <w:lang w:eastAsia="lt-LT"/>
    </w:rPr>
  </w:style>
  <w:style w:type="paragraph" w:customStyle="1" w:styleId="xl178">
    <w:name w:val="xl178"/>
    <w:basedOn w:val="prastasis"/>
    <w:rsid w:val="00434C01"/>
    <w:pPr>
      <w:pBdr>
        <w:top w:val="single" w:sz="4" w:space="0" w:color="auto"/>
        <w:right w:val="single" w:sz="4" w:space="0" w:color="auto"/>
      </w:pBdr>
      <w:spacing w:before="100" w:beforeAutospacing="1" w:after="100" w:afterAutospacing="1"/>
      <w:textAlignment w:val="center"/>
    </w:pPr>
    <w:rPr>
      <w:color w:val="000000"/>
      <w:szCs w:val="24"/>
      <w:lang w:eastAsia="lt-LT"/>
    </w:rPr>
  </w:style>
  <w:style w:type="paragraph" w:customStyle="1" w:styleId="xl179">
    <w:name w:val="xl179"/>
    <w:basedOn w:val="prastasis"/>
    <w:rsid w:val="00434C01"/>
    <w:pPr>
      <w:pBdr>
        <w:bottom w:val="single" w:sz="4" w:space="0" w:color="auto"/>
        <w:right w:val="single" w:sz="4" w:space="0" w:color="auto"/>
      </w:pBdr>
      <w:spacing w:before="100" w:beforeAutospacing="1" w:after="100" w:afterAutospacing="1"/>
      <w:textAlignment w:val="center"/>
    </w:pPr>
    <w:rPr>
      <w:color w:val="000000"/>
      <w:szCs w:val="24"/>
      <w:lang w:eastAsia="lt-LT"/>
    </w:rPr>
  </w:style>
  <w:style w:type="paragraph" w:customStyle="1" w:styleId="xl180">
    <w:name w:val="xl180"/>
    <w:basedOn w:val="prastasis"/>
    <w:rsid w:val="00434C0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Cs w:val="24"/>
      <w:lang w:eastAsia="lt-LT"/>
    </w:rPr>
  </w:style>
  <w:style w:type="paragraph" w:customStyle="1" w:styleId="xl181">
    <w:name w:val="xl181"/>
    <w:basedOn w:val="prastasis"/>
    <w:rsid w:val="00434C01"/>
    <w:pPr>
      <w:pBdr>
        <w:left w:val="single" w:sz="4" w:space="0" w:color="auto"/>
        <w:right w:val="single" w:sz="4" w:space="0" w:color="auto"/>
      </w:pBdr>
      <w:spacing w:before="100" w:beforeAutospacing="1" w:after="100" w:afterAutospacing="1"/>
      <w:jc w:val="center"/>
      <w:textAlignment w:val="center"/>
    </w:pPr>
    <w:rPr>
      <w:b/>
      <w:bCs/>
      <w:color w:val="000000"/>
      <w:szCs w:val="24"/>
      <w:lang w:eastAsia="lt-LT"/>
    </w:rPr>
  </w:style>
  <w:style w:type="paragraph" w:customStyle="1" w:styleId="xl182">
    <w:name w:val="xl182"/>
    <w:basedOn w:val="prastasis"/>
    <w:rsid w:val="00434C0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lt-LT"/>
    </w:rPr>
  </w:style>
  <w:style w:type="paragraph" w:customStyle="1" w:styleId="xl183">
    <w:name w:val="xl183"/>
    <w:basedOn w:val="prastasis"/>
    <w:rsid w:val="00434C0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Cs w:val="24"/>
      <w:lang w:eastAsia="lt-LT"/>
    </w:rPr>
  </w:style>
  <w:style w:type="paragraph" w:customStyle="1" w:styleId="xl184">
    <w:name w:val="xl184"/>
    <w:basedOn w:val="prastasis"/>
    <w:rsid w:val="00434C01"/>
    <w:pPr>
      <w:pBdr>
        <w:left w:val="single" w:sz="4" w:space="0" w:color="auto"/>
        <w:right w:val="single" w:sz="4" w:space="0" w:color="auto"/>
      </w:pBdr>
      <w:spacing w:before="100" w:beforeAutospacing="1" w:after="100" w:afterAutospacing="1"/>
      <w:jc w:val="center"/>
      <w:textAlignment w:val="center"/>
    </w:pPr>
    <w:rPr>
      <w:b/>
      <w:bCs/>
      <w:color w:val="000000"/>
      <w:szCs w:val="24"/>
      <w:lang w:eastAsia="lt-LT"/>
    </w:rPr>
  </w:style>
  <w:style w:type="paragraph" w:customStyle="1" w:styleId="xl185">
    <w:name w:val="xl185"/>
    <w:basedOn w:val="prastasis"/>
    <w:rsid w:val="00434C0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lt-LT"/>
    </w:rPr>
  </w:style>
  <w:style w:type="paragraph" w:customStyle="1" w:styleId="xl186">
    <w:name w:val="xl186"/>
    <w:basedOn w:val="prastasis"/>
    <w:rsid w:val="00434C01"/>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Cs w:val="24"/>
      <w:lang w:eastAsia="lt-LT"/>
    </w:rPr>
  </w:style>
  <w:style w:type="paragraph" w:customStyle="1" w:styleId="xl187">
    <w:name w:val="xl187"/>
    <w:basedOn w:val="prastasis"/>
    <w:rsid w:val="00434C01"/>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lt-LT"/>
    </w:rPr>
  </w:style>
  <w:style w:type="paragraph" w:customStyle="1" w:styleId="xl188">
    <w:name w:val="xl188"/>
    <w:basedOn w:val="prastasis"/>
    <w:rsid w:val="00434C0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Cs w:val="24"/>
      <w:lang w:eastAsia="lt-LT"/>
    </w:rPr>
  </w:style>
  <w:style w:type="paragraph" w:customStyle="1" w:styleId="xl189">
    <w:name w:val="xl189"/>
    <w:basedOn w:val="prastasis"/>
    <w:rsid w:val="00434C01"/>
    <w:pPr>
      <w:pBdr>
        <w:left w:val="single" w:sz="4" w:space="0" w:color="auto"/>
        <w:right w:val="single" w:sz="4" w:space="0" w:color="auto"/>
      </w:pBdr>
      <w:spacing w:before="100" w:beforeAutospacing="1" w:after="100" w:afterAutospacing="1"/>
      <w:jc w:val="center"/>
      <w:textAlignment w:val="center"/>
    </w:pPr>
    <w:rPr>
      <w:b/>
      <w:bCs/>
      <w:color w:val="000000"/>
      <w:szCs w:val="24"/>
      <w:lang w:eastAsia="lt-LT"/>
    </w:rPr>
  </w:style>
  <w:style w:type="paragraph" w:customStyle="1" w:styleId="xl190">
    <w:name w:val="xl190"/>
    <w:basedOn w:val="prastasis"/>
    <w:rsid w:val="00434C0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lt-LT"/>
    </w:rPr>
  </w:style>
  <w:style w:type="paragraph" w:customStyle="1" w:styleId="xl191">
    <w:name w:val="xl191"/>
    <w:basedOn w:val="prastasis"/>
    <w:rsid w:val="00434C0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Cs w:val="24"/>
      <w:lang w:eastAsia="lt-LT"/>
    </w:rPr>
  </w:style>
  <w:style w:type="paragraph" w:customStyle="1" w:styleId="xl192">
    <w:name w:val="xl192"/>
    <w:basedOn w:val="prastasis"/>
    <w:rsid w:val="00434C01"/>
    <w:pPr>
      <w:pBdr>
        <w:left w:val="single" w:sz="4" w:space="0" w:color="auto"/>
        <w:right w:val="single" w:sz="4" w:space="0" w:color="auto"/>
      </w:pBdr>
      <w:spacing w:before="100" w:beforeAutospacing="1" w:after="100" w:afterAutospacing="1"/>
      <w:jc w:val="center"/>
      <w:textAlignment w:val="center"/>
    </w:pPr>
    <w:rPr>
      <w:b/>
      <w:bCs/>
      <w:color w:val="000000"/>
      <w:szCs w:val="24"/>
      <w:lang w:eastAsia="lt-LT"/>
    </w:rPr>
  </w:style>
  <w:style w:type="paragraph" w:customStyle="1" w:styleId="xl193">
    <w:name w:val="xl193"/>
    <w:basedOn w:val="prastasis"/>
    <w:rsid w:val="00434C0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lt-LT"/>
    </w:rPr>
  </w:style>
  <w:style w:type="paragraph" w:customStyle="1" w:styleId="xl194">
    <w:name w:val="xl194"/>
    <w:basedOn w:val="prastasis"/>
    <w:rsid w:val="00434C01"/>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b/>
      <w:bCs/>
      <w:i/>
      <w:iCs/>
      <w:color w:val="000000"/>
      <w:szCs w:val="24"/>
      <w:lang w:eastAsia="lt-LT"/>
    </w:rPr>
  </w:style>
  <w:style w:type="paragraph" w:customStyle="1" w:styleId="xl195">
    <w:name w:val="xl195"/>
    <w:basedOn w:val="prastasis"/>
    <w:rsid w:val="00434C01"/>
    <w:pPr>
      <w:pBdr>
        <w:top w:val="single" w:sz="4" w:space="0" w:color="auto"/>
        <w:bottom w:val="single" w:sz="4" w:space="0" w:color="auto"/>
      </w:pBdr>
      <w:shd w:val="clear" w:color="000000" w:fill="DAEEF3"/>
      <w:spacing w:before="100" w:beforeAutospacing="1" w:after="100" w:afterAutospacing="1"/>
      <w:jc w:val="center"/>
      <w:textAlignment w:val="center"/>
    </w:pPr>
    <w:rPr>
      <w:b/>
      <w:bCs/>
      <w:i/>
      <w:iCs/>
      <w:color w:val="000000"/>
      <w:szCs w:val="24"/>
      <w:lang w:eastAsia="lt-LT"/>
    </w:rPr>
  </w:style>
  <w:style w:type="paragraph" w:customStyle="1" w:styleId="xl196">
    <w:name w:val="xl196"/>
    <w:basedOn w:val="prastasis"/>
    <w:rsid w:val="00434C01"/>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color w:val="000000"/>
      <w:szCs w:val="24"/>
      <w:lang w:eastAsia="lt-LT"/>
    </w:rPr>
  </w:style>
  <w:style w:type="paragraph" w:customStyle="1" w:styleId="xl197">
    <w:name w:val="xl197"/>
    <w:basedOn w:val="prastasis"/>
    <w:rsid w:val="00434C01"/>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b/>
      <w:bCs/>
      <w:i/>
      <w:iCs/>
      <w:color w:val="00B0F0"/>
      <w:szCs w:val="24"/>
      <w:lang w:eastAsia="lt-LT"/>
    </w:rPr>
  </w:style>
  <w:style w:type="paragraph" w:customStyle="1" w:styleId="xl198">
    <w:name w:val="xl198"/>
    <w:basedOn w:val="prastasis"/>
    <w:rsid w:val="00434C01"/>
    <w:pPr>
      <w:pBdr>
        <w:top w:val="single" w:sz="4" w:space="0" w:color="auto"/>
        <w:bottom w:val="single" w:sz="4" w:space="0" w:color="auto"/>
      </w:pBdr>
      <w:shd w:val="clear" w:color="000000" w:fill="DAEEF3"/>
      <w:spacing w:before="100" w:beforeAutospacing="1" w:after="100" w:afterAutospacing="1"/>
      <w:jc w:val="center"/>
      <w:textAlignment w:val="center"/>
    </w:pPr>
    <w:rPr>
      <w:b/>
      <w:bCs/>
      <w:i/>
      <w:iCs/>
      <w:color w:val="00B0F0"/>
      <w:szCs w:val="24"/>
      <w:lang w:eastAsia="lt-LT"/>
    </w:rPr>
  </w:style>
  <w:style w:type="paragraph" w:customStyle="1" w:styleId="xl199">
    <w:name w:val="xl199"/>
    <w:basedOn w:val="prastasis"/>
    <w:rsid w:val="00434C01"/>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color w:val="00B0F0"/>
      <w:szCs w:val="24"/>
      <w:lang w:eastAsia="lt-LT"/>
    </w:rPr>
  </w:style>
  <w:style w:type="paragraph" w:customStyle="1" w:styleId="xl200">
    <w:name w:val="xl200"/>
    <w:basedOn w:val="prastasis"/>
    <w:rsid w:val="00434C01"/>
    <w:pPr>
      <w:pBdr>
        <w:top w:val="single" w:sz="4" w:space="0" w:color="auto"/>
        <w:left w:val="single" w:sz="4" w:space="0" w:color="auto"/>
        <w:bottom w:val="single" w:sz="4" w:space="0" w:color="auto"/>
      </w:pBdr>
      <w:shd w:val="clear" w:color="000000" w:fill="E4DFEC"/>
      <w:spacing w:before="100" w:beforeAutospacing="1" w:after="100" w:afterAutospacing="1"/>
      <w:jc w:val="right"/>
      <w:textAlignment w:val="top"/>
    </w:pPr>
    <w:rPr>
      <w:b/>
      <w:bCs/>
      <w:i/>
      <w:iCs/>
      <w:color w:val="000000"/>
      <w:szCs w:val="24"/>
      <w:u w:val="single"/>
      <w:lang w:eastAsia="lt-LT"/>
    </w:rPr>
  </w:style>
  <w:style w:type="paragraph" w:customStyle="1" w:styleId="xl201">
    <w:name w:val="xl201"/>
    <w:basedOn w:val="prastasis"/>
    <w:rsid w:val="00434C01"/>
    <w:pPr>
      <w:pBdr>
        <w:top w:val="single" w:sz="4" w:space="0" w:color="auto"/>
        <w:bottom w:val="single" w:sz="4" w:space="0" w:color="auto"/>
      </w:pBdr>
      <w:shd w:val="clear" w:color="000000" w:fill="E4DFEC"/>
      <w:spacing w:before="100" w:beforeAutospacing="1" w:after="100" w:afterAutospacing="1"/>
      <w:jc w:val="right"/>
      <w:textAlignment w:val="top"/>
    </w:pPr>
    <w:rPr>
      <w:b/>
      <w:bCs/>
      <w:i/>
      <w:iCs/>
      <w:color w:val="000000"/>
      <w:szCs w:val="24"/>
      <w:u w:val="single"/>
      <w:lang w:eastAsia="lt-LT"/>
    </w:rPr>
  </w:style>
  <w:style w:type="paragraph" w:customStyle="1" w:styleId="xl202">
    <w:name w:val="xl202"/>
    <w:basedOn w:val="prastasis"/>
    <w:rsid w:val="00434C01"/>
    <w:pPr>
      <w:pBdr>
        <w:top w:val="single" w:sz="4" w:space="0" w:color="auto"/>
        <w:bottom w:val="single" w:sz="4" w:space="0" w:color="auto"/>
        <w:right w:val="single" w:sz="4" w:space="0" w:color="auto"/>
      </w:pBdr>
      <w:shd w:val="clear" w:color="000000" w:fill="E4DFEC"/>
      <w:spacing w:before="100" w:beforeAutospacing="1" w:after="100" w:afterAutospacing="1"/>
      <w:jc w:val="right"/>
      <w:textAlignment w:val="top"/>
    </w:pPr>
    <w:rPr>
      <w:b/>
      <w:bCs/>
      <w:i/>
      <w:iCs/>
      <w:color w:val="000000"/>
      <w:szCs w:val="24"/>
      <w:u w:val="single"/>
      <w:lang w:eastAsia="lt-LT"/>
    </w:rPr>
  </w:style>
  <w:style w:type="paragraph" w:customStyle="1" w:styleId="xl203">
    <w:name w:val="xl203"/>
    <w:basedOn w:val="prastasis"/>
    <w:rsid w:val="00434C01"/>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rPr>
      <w:b/>
      <w:bCs/>
      <w:i/>
      <w:iCs/>
      <w:color w:val="000000"/>
      <w:szCs w:val="24"/>
      <w:u w:val="single"/>
      <w:lang w:eastAsia="lt-LT"/>
    </w:rPr>
  </w:style>
  <w:style w:type="paragraph" w:customStyle="1" w:styleId="xl204">
    <w:name w:val="xl204"/>
    <w:basedOn w:val="prastasis"/>
    <w:rsid w:val="00434C01"/>
    <w:pPr>
      <w:pBdr>
        <w:top w:val="single" w:sz="4" w:space="0" w:color="auto"/>
        <w:bottom w:val="single" w:sz="4" w:space="0" w:color="auto"/>
      </w:pBdr>
      <w:shd w:val="clear" w:color="000000" w:fill="FDE9D9"/>
      <w:spacing w:before="100" w:beforeAutospacing="1" w:after="100" w:afterAutospacing="1"/>
      <w:jc w:val="right"/>
      <w:textAlignment w:val="top"/>
    </w:pPr>
    <w:rPr>
      <w:b/>
      <w:bCs/>
      <w:i/>
      <w:iCs/>
      <w:color w:val="000000"/>
      <w:szCs w:val="24"/>
      <w:u w:val="single"/>
      <w:lang w:eastAsia="lt-LT"/>
    </w:rPr>
  </w:style>
  <w:style w:type="paragraph" w:customStyle="1" w:styleId="xl205">
    <w:name w:val="xl205"/>
    <w:basedOn w:val="prastasis"/>
    <w:rsid w:val="00434C01"/>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b/>
      <w:bCs/>
      <w:i/>
      <w:iCs/>
      <w:color w:val="000000"/>
      <w:szCs w:val="24"/>
      <w:u w:val="single"/>
      <w:lang w:eastAsia="lt-LT"/>
    </w:rPr>
  </w:style>
  <w:style w:type="paragraph" w:customStyle="1" w:styleId="xl206">
    <w:name w:val="xl206"/>
    <w:basedOn w:val="prastasis"/>
    <w:rsid w:val="00434C01"/>
    <w:pPr>
      <w:pBdr>
        <w:top w:val="single" w:sz="4" w:space="0" w:color="auto"/>
        <w:left w:val="single" w:sz="4" w:space="0" w:color="auto"/>
        <w:bottom w:val="single" w:sz="4" w:space="0" w:color="auto"/>
      </w:pBdr>
      <w:spacing w:before="100" w:beforeAutospacing="1" w:after="100" w:afterAutospacing="1"/>
      <w:jc w:val="right"/>
      <w:textAlignment w:val="top"/>
    </w:pPr>
    <w:rPr>
      <w:b/>
      <w:bCs/>
      <w:i/>
      <w:iCs/>
      <w:color w:val="0070C0"/>
      <w:szCs w:val="24"/>
      <w:lang w:eastAsia="lt-LT"/>
    </w:rPr>
  </w:style>
  <w:style w:type="paragraph" w:customStyle="1" w:styleId="xl207">
    <w:name w:val="xl207"/>
    <w:basedOn w:val="prastasis"/>
    <w:rsid w:val="00434C01"/>
    <w:pPr>
      <w:pBdr>
        <w:top w:val="single" w:sz="4" w:space="0" w:color="auto"/>
        <w:bottom w:val="single" w:sz="4" w:space="0" w:color="auto"/>
      </w:pBdr>
      <w:spacing w:before="100" w:beforeAutospacing="1" w:after="100" w:afterAutospacing="1"/>
      <w:jc w:val="right"/>
      <w:textAlignment w:val="top"/>
    </w:pPr>
    <w:rPr>
      <w:b/>
      <w:bCs/>
      <w:i/>
      <w:iCs/>
      <w:color w:val="0070C0"/>
      <w:szCs w:val="24"/>
      <w:lang w:eastAsia="lt-LT"/>
    </w:rPr>
  </w:style>
  <w:style w:type="paragraph" w:customStyle="1" w:styleId="xl208">
    <w:name w:val="xl208"/>
    <w:basedOn w:val="prastasis"/>
    <w:rsid w:val="00434C01"/>
    <w:pPr>
      <w:pBdr>
        <w:top w:val="single" w:sz="4" w:space="0" w:color="auto"/>
        <w:bottom w:val="single" w:sz="4" w:space="0" w:color="auto"/>
        <w:right w:val="single" w:sz="4" w:space="0" w:color="auto"/>
      </w:pBdr>
      <w:spacing w:before="100" w:beforeAutospacing="1" w:after="100" w:afterAutospacing="1"/>
      <w:jc w:val="right"/>
      <w:textAlignment w:val="top"/>
    </w:pPr>
    <w:rPr>
      <w:b/>
      <w:bCs/>
      <w:i/>
      <w:iCs/>
      <w:color w:val="0070C0"/>
      <w:szCs w:val="24"/>
      <w:lang w:eastAsia="lt-LT"/>
    </w:rPr>
  </w:style>
  <w:style w:type="paragraph" w:customStyle="1" w:styleId="xl209">
    <w:name w:val="xl209"/>
    <w:basedOn w:val="prastasis"/>
    <w:rsid w:val="00434C01"/>
    <w:pPr>
      <w:pBdr>
        <w:top w:val="single" w:sz="4" w:space="0" w:color="auto"/>
        <w:left w:val="single" w:sz="4" w:space="0" w:color="auto"/>
        <w:bottom w:val="single" w:sz="4" w:space="0" w:color="auto"/>
      </w:pBdr>
      <w:spacing w:before="100" w:beforeAutospacing="1" w:after="100" w:afterAutospacing="1"/>
      <w:jc w:val="right"/>
      <w:textAlignment w:val="top"/>
    </w:pPr>
    <w:rPr>
      <w:b/>
      <w:bCs/>
      <w:i/>
      <w:iCs/>
      <w:color w:val="00B050"/>
      <w:szCs w:val="24"/>
      <w:lang w:eastAsia="lt-LT"/>
    </w:rPr>
  </w:style>
  <w:style w:type="paragraph" w:customStyle="1" w:styleId="xl210">
    <w:name w:val="xl210"/>
    <w:basedOn w:val="prastasis"/>
    <w:rsid w:val="00434C01"/>
    <w:pPr>
      <w:pBdr>
        <w:top w:val="single" w:sz="4" w:space="0" w:color="auto"/>
        <w:bottom w:val="single" w:sz="4" w:space="0" w:color="auto"/>
      </w:pBdr>
      <w:spacing w:before="100" w:beforeAutospacing="1" w:after="100" w:afterAutospacing="1"/>
      <w:jc w:val="right"/>
      <w:textAlignment w:val="top"/>
    </w:pPr>
    <w:rPr>
      <w:b/>
      <w:bCs/>
      <w:i/>
      <w:iCs/>
      <w:color w:val="00B050"/>
      <w:szCs w:val="24"/>
      <w:lang w:eastAsia="lt-LT"/>
    </w:rPr>
  </w:style>
  <w:style w:type="paragraph" w:customStyle="1" w:styleId="xl211">
    <w:name w:val="xl211"/>
    <w:basedOn w:val="prastasis"/>
    <w:rsid w:val="00434C01"/>
    <w:pPr>
      <w:pBdr>
        <w:top w:val="single" w:sz="4" w:space="0" w:color="auto"/>
        <w:bottom w:val="single" w:sz="4" w:space="0" w:color="auto"/>
        <w:right w:val="single" w:sz="4" w:space="0" w:color="auto"/>
      </w:pBdr>
      <w:spacing w:before="100" w:beforeAutospacing="1" w:after="100" w:afterAutospacing="1"/>
      <w:jc w:val="right"/>
      <w:textAlignment w:val="top"/>
    </w:pPr>
    <w:rPr>
      <w:b/>
      <w:bCs/>
      <w:i/>
      <w:iCs/>
      <w:color w:val="00B050"/>
      <w:szCs w:val="24"/>
      <w:lang w:eastAsia="lt-LT"/>
    </w:rPr>
  </w:style>
  <w:style w:type="paragraph" w:customStyle="1" w:styleId="xl212">
    <w:name w:val="xl212"/>
    <w:basedOn w:val="prastasis"/>
    <w:rsid w:val="00434C01"/>
    <w:pPr>
      <w:pBdr>
        <w:top w:val="single" w:sz="4" w:space="0" w:color="auto"/>
        <w:left w:val="single" w:sz="4" w:space="0" w:color="auto"/>
        <w:bottom w:val="single" w:sz="4" w:space="0" w:color="auto"/>
      </w:pBdr>
      <w:spacing w:before="100" w:beforeAutospacing="1" w:after="100" w:afterAutospacing="1"/>
      <w:jc w:val="right"/>
      <w:textAlignment w:val="top"/>
    </w:pPr>
    <w:rPr>
      <w:i/>
      <w:iCs/>
      <w:color w:val="00B050"/>
      <w:szCs w:val="24"/>
      <w:lang w:eastAsia="lt-LT"/>
    </w:rPr>
  </w:style>
  <w:style w:type="paragraph" w:customStyle="1" w:styleId="xl213">
    <w:name w:val="xl213"/>
    <w:basedOn w:val="prastasis"/>
    <w:rsid w:val="00434C01"/>
    <w:pPr>
      <w:pBdr>
        <w:top w:val="single" w:sz="4" w:space="0" w:color="auto"/>
        <w:bottom w:val="single" w:sz="4" w:space="0" w:color="auto"/>
      </w:pBdr>
      <w:spacing w:before="100" w:beforeAutospacing="1" w:after="100" w:afterAutospacing="1"/>
      <w:jc w:val="right"/>
      <w:textAlignment w:val="top"/>
    </w:pPr>
    <w:rPr>
      <w:i/>
      <w:iCs/>
      <w:color w:val="00B050"/>
      <w:szCs w:val="24"/>
      <w:lang w:eastAsia="lt-LT"/>
    </w:rPr>
  </w:style>
  <w:style w:type="paragraph" w:customStyle="1" w:styleId="xl214">
    <w:name w:val="xl214"/>
    <w:basedOn w:val="prastasis"/>
    <w:rsid w:val="00434C01"/>
    <w:pPr>
      <w:pBdr>
        <w:top w:val="single" w:sz="4" w:space="0" w:color="auto"/>
        <w:bottom w:val="single" w:sz="4" w:space="0" w:color="auto"/>
        <w:right w:val="single" w:sz="4" w:space="0" w:color="auto"/>
      </w:pBdr>
      <w:spacing w:before="100" w:beforeAutospacing="1" w:after="100" w:afterAutospacing="1"/>
      <w:jc w:val="right"/>
      <w:textAlignment w:val="top"/>
    </w:pPr>
    <w:rPr>
      <w:i/>
      <w:iCs/>
      <w:color w:val="00B050"/>
      <w:szCs w:val="24"/>
      <w:lang w:eastAsia="lt-LT"/>
    </w:rPr>
  </w:style>
  <w:style w:type="paragraph" w:customStyle="1" w:styleId="xl215">
    <w:name w:val="xl215"/>
    <w:basedOn w:val="prastasis"/>
    <w:rsid w:val="00434C01"/>
    <w:pPr>
      <w:pBdr>
        <w:top w:val="single" w:sz="4" w:space="0" w:color="auto"/>
        <w:left w:val="single" w:sz="4" w:space="0" w:color="auto"/>
        <w:bottom w:val="single" w:sz="4" w:space="0" w:color="auto"/>
      </w:pBdr>
      <w:spacing w:before="100" w:beforeAutospacing="1" w:after="100" w:afterAutospacing="1"/>
      <w:jc w:val="right"/>
    </w:pPr>
    <w:rPr>
      <w:i/>
      <w:iCs/>
      <w:color w:val="000000"/>
      <w:szCs w:val="24"/>
      <w:lang w:eastAsia="lt-LT"/>
    </w:rPr>
  </w:style>
  <w:style w:type="paragraph" w:customStyle="1" w:styleId="xl216">
    <w:name w:val="xl216"/>
    <w:basedOn w:val="prastasis"/>
    <w:rsid w:val="00434C01"/>
    <w:pPr>
      <w:pBdr>
        <w:top w:val="single" w:sz="4" w:space="0" w:color="auto"/>
        <w:bottom w:val="single" w:sz="4" w:space="0" w:color="auto"/>
      </w:pBdr>
      <w:spacing w:before="100" w:beforeAutospacing="1" w:after="100" w:afterAutospacing="1"/>
      <w:jc w:val="right"/>
    </w:pPr>
    <w:rPr>
      <w:i/>
      <w:iCs/>
      <w:color w:val="000000"/>
      <w:szCs w:val="24"/>
      <w:lang w:eastAsia="lt-LT"/>
    </w:rPr>
  </w:style>
  <w:style w:type="paragraph" w:customStyle="1" w:styleId="xl217">
    <w:name w:val="xl217"/>
    <w:basedOn w:val="prastasis"/>
    <w:rsid w:val="00434C01"/>
    <w:pPr>
      <w:pBdr>
        <w:top w:val="single" w:sz="4" w:space="0" w:color="auto"/>
        <w:bottom w:val="single" w:sz="4" w:space="0" w:color="auto"/>
        <w:right w:val="single" w:sz="4" w:space="0" w:color="auto"/>
      </w:pBdr>
      <w:spacing w:before="100" w:beforeAutospacing="1" w:after="100" w:afterAutospacing="1"/>
      <w:jc w:val="right"/>
    </w:pPr>
    <w:rPr>
      <w:i/>
      <w:iCs/>
      <w:color w:val="000000"/>
      <w:szCs w:val="24"/>
      <w:lang w:eastAsia="lt-LT"/>
    </w:rPr>
  </w:style>
  <w:style w:type="paragraph" w:customStyle="1" w:styleId="xl218">
    <w:name w:val="xl218"/>
    <w:basedOn w:val="prastasis"/>
    <w:rsid w:val="00434C01"/>
    <w:pPr>
      <w:pBdr>
        <w:top w:val="single" w:sz="4" w:space="0" w:color="auto"/>
        <w:left w:val="single" w:sz="4" w:space="0" w:color="auto"/>
        <w:bottom w:val="single" w:sz="4" w:space="0" w:color="auto"/>
      </w:pBdr>
      <w:spacing w:before="100" w:beforeAutospacing="1" w:after="100" w:afterAutospacing="1"/>
      <w:jc w:val="right"/>
      <w:textAlignment w:val="top"/>
    </w:pPr>
    <w:rPr>
      <w:i/>
      <w:iCs/>
      <w:color w:val="FF0000"/>
      <w:szCs w:val="24"/>
      <w:lang w:eastAsia="lt-LT"/>
    </w:rPr>
  </w:style>
  <w:style w:type="paragraph" w:customStyle="1" w:styleId="xl219">
    <w:name w:val="xl219"/>
    <w:basedOn w:val="prastasis"/>
    <w:rsid w:val="00434C01"/>
    <w:pPr>
      <w:pBdr>
        <w:top w:val="single" w:sz="4" w:space="0" w:color="auto"/>
        <w:bottom w:val="single" w:sz="4" w:space="0" w:color="auto"/>
      </w:pBdr>
      <w:spacing w:before="100" w:beforeAutospacing="1" w:after="100" w:afterAutospacing="1"/>
      <w:jc w:val="right"/>
      <w:textAlignment w:val="top"/>
    </w:pPr>
    <w:rPr>
      <w:i/>
      <w:iCs/>
      <w:color w:val="FF0000"/>
      <w:szCs w:val="24"/>
      <w:lang w:eastAsia="lt-LT"/>
    </w:rPr>
  </w:style>
  <w:style w:type="paragraph" w:customStyle="1" w:styleId="xl220">
    <w:name w:val="xl220"/>
    <w:basedOn w:val="prastasis"/>
    <w:rsid w:val="00434C01"/>
    <w:pPr>
      <w:pBdr>
        <w:top w:val="single" w:sz="4" w:space="0" w:color="auto"/>
        <w:bottom w:val="single" w:sz="4" w:space="0" w:color="auto"/>
        <w:right w:val="single" w:sz="4" w:space="0" w:color="auto"/>
      </w:pBdr>
      <w:spacing w:before="100" w:beforeAutospacing="1" w:after="100" w:afterAutospacing="1"/>
      <w:jc w:val="right"/>
      <w:textAlignment w:val="top"/>
    </w:pPr>
    <w:rPr>
      <w:i/>
      <w:iCs/>
      <w:color w:val="FF0000"/>
      <w:szCs w:val="24"/>
      <w:lang w:eastAsia="lt-LT"/>
    </w:rPr>
  </w:style>
  <w:style w:type="paragraph" w:customStyle="1" w:styleId="xl221">
    <w:name w:val="xl221"/>
    <w:basedOn w:val="prastasis"/>
    <w:rsid w:val="00434C01"/>
    <w:pPr>
      <w:pBdr>
        <w:top w:val="single" w:sz="4" w:space="0" w:color="auto"/>
        <w:left w:val="single" w:sz="4" w:space="0" w:color="auto"/>
        <w:bottom w:val="single" w:sz="4" w:space="0" w:color="auto"/>
      </w:pBdr>
      <w:spacing w:before="100" w:beforeAutospacing="1" w:after="100" w:afterAutospacing="1"/>
      <w:jc w:val="right"/>
      <w:textAlignment w:val="top"/>
    </w:pPr>
    <w:rPr>
      <w:i/>
      <w:iCs/>
      <w:color w:val="00B0F0"/>
      <w:szCs w:val="24"/>
      <w:lang w:eastAsia="lt-LT"/>
    </w:rPr>
  </w:style>
  <w:style w:type="paragraph" w:customStyle="1" w:styleId="xl222">
    <w:name w:val="xl222"/>
    <w:basedOn w:val="prastasis"/>
    <w:rsid w:val="00434C01"/>
    <w:pPr>
      <w:pBdr>
        <w:top w:val="single" w:sz="4" w:space="0" w:color="auto"/>
        <w:bottom w:val="single" w:sz="4" w:space="0" w:color="auto"/>
      </w:pBdr>
      <w:spacing w:before="100" w:beforeAutospacing="1" w:after="100" w:afterAutospacing="1"/>
      <w:jc w:val="right"/>
      <w:textAlignment w:val="top"/>
    </w:pPr>
    <w:rPr>
      <w:i/>
      <w:iCs/>
      <w:color w:val="00B0F0"/>
      <w:szCs w:val="24"/>
      <w:lang w:eastAsia="lt-LT"/>
    </w:rPr>
  </w:style>
  <w:style w:type="paragraph" w:customStyle="1" w:styleId="xl223">
    <w:name w:val="xl223"/>
    <w:basedOn w:val="prastasis"/>
    <w:rsid w:val="00434C01"/>
    <w:pPr>
      <w:pBdr>
        <w:top w:val="single" w:sz="4" w:space="0" w:color="auto"/>
        <w:bottom w:val="single" w:sz="4" w:space="0" w:color="auto"/>
        <w:right w:val="single" w:sz="4" w:space="0" w:color="auto"/>
      </w:pBdr>
      <w:spacing w:before="100" w:beforeAutospacing="1" w:after="100" w:afterAutospacing="1"/>
      <w:jc w:val="right"/>
      <w:textAlignment w:val="top"/>
    </w:pPr>
    <w:rPr>
      <w:i/>
      <w:iCs/>
      <w:color w:val="00B0F0"/>
      <w:szCs w:val="24"/>
      <w:lang w:eastAsia="lt-LT"/>
    </w:rPr>
  </w:style>
  <w:style w:type="paragraph" w:customStyle="1" w:styleId="xl224">
    <w:name w:val="xl224"/>
    <w:basedOn w:val="prastasis"/>
    <w:rsid w:val="00434C01"/>
    <w:pPr>
      <w:pBdr>
        <w:top w:val="single" w:sz="4" w:space="0" w:color="auto"/>
        <w:left w:val="single" w:sz="4" w:space="0" w:color="auto"/>
        <w:bottom w:val="single" w:sz="4" w:space="0" w:color="auto"/>
      </w:pBdr>
      <w:spacing w:before="100" w:beforeAutospacing="1" w:after="100" w:afterAutospacing="1"/>
      <w:jc w:val="right"/>
      <w:textAlignment w:val="top"/>
    </w:pPr>
    <w:rPr>
      <w:i/>
      <w:iCs/>
      <w:color w:val="CC0099"/>
      <w:szCs w:val="24"/>
      <w:lang w:eastAsia="lt-LT"/>
    </w:rPr>
  </w:style>
  <w:style w:type="paragraph" w:customStyle="1" w:styleId="xl225">
    <w:name w:val="xl225"/>
    <w:basedOn w:val="prastasis"/>
    <w:rsid w:val="00434C01"/>
    <w:pPr>
      <w:pBdr>
        <w:top w:val="single" w:sz="4" w:space="0" w:color="auto"/>
        <w:bottom w:val="single" w:sz="4" w:space="0" w:color="auto"/>
      </w:pBdr>
      <w:spacing w:before="100" w:beforeAutospacing="1" w:after="100" w:afterAutospacing="1"/>
      <w:jc w:val="right"/>
      <w:textAlignment w:val="top"/>
    </w:pPr>
    <w:rPr>
      <w:i/>
      <w:iCs/>
      <w:color w:val="CC0099"/>
      <w:szCs w:val="24"/>
      <w:lang w:eastAsia="lt-LT"/>
    </w:rPr>
  </w:style>
  <w:style w:type="paragraph" w:customStyle="1" w:styleId="xl226">
    <w:name w:val="xl226"/>
    <w:basedOn w:val="prastasis"/>
    <w:rsid w:val="00434C01"/>
    <w:pPr>
      <w:pBdr>
        <w:top w:val="single" w:sz="4" w:space="0" w:color="auto"/>
        <w:bottom w:val="single" w:sz="4" w:space="0" w:color="auto"/>
        <w:right w:val="single" w:sz="4" w:space="0" w:color="auto"/>
      </w:pBdr>
      <w:spacing w:before="100" w:beforeAutospacing="1" w:after="100" w:afterAutospacing="1"/>
      <w:jc w:val="right"/>
      <w:textAlignment w:val="top"/>
    </w:pPr>
    <w:rPr>
      <w:i/>
      <w:iCs/>
      <w:color w:val="CC0099"/>
      <w:szCs w:val="24"/>
      <w:lang w:eastAsia="lt-LT"/>
    </w:rPr>
  </w:style>
  <w:style w:type="paragraph" w:customStyle="1" w:styleId="xl227">
    <w:name w:val="xl227"/>
    <w:basedOn w:val="prastasis"/>
    <w:rsid w:val="00434C01"/>
    <w:pPr>
      <w:pBdr>
        <w:top w:val="single" w:sz="4" w:space="0" w:color="auto"/>
        <w:left w:val="single" w:sz="4" w:space="0" w:color="auto"/>
        <w:bottom w:val="single" w:sz="4" w:space="0" w:color="auto"/>
      </w:pBdr>
      <w:spacing w:before="100" w:beforeAutospacing="1" w:after="100" w:afterAutospacing="1"/>
      <w:jc w:val="right"/>
      <w:textAlignment w:val="top"/>
    </w:pPr>
    <w:rPr>
      <w:i/>
      <w:iCs/>
      <w:color w:val="7030A0"/>
      <w:szCs w:val="24"/>
      <w:lang w:eastAsia="lt-LT"/>
    </w:rPr>
  </w:style>
  <w:style w:type="paragraph" w:customStyle="1" w:styleId="xl228">
    <w:name w:val="xl228"/>
    <w:basedOn w:val="prastasis"/>
    <w:rsid w:val="00434C01"/>
    <w:pPr>
      <w:pBdr>
        <w:top w:val="single" w:sz="4" w:space="0" w:color="auto"/>
        <w:bottom w:val="single" w:sz="4" w:space="0" w:color="auto"/>
      </w:pBdr>
      <w:spacing w:before="100" w:beforeAutospacing="1" w:after="100" w:afterAutospacing="1"/>
      <w:jc w:val="right"/>
      <w:textAlignment w:val="top"/>
    </w:pPr>
    <w:rPr>
      <w:i/>
      <w:iCs/>
      <w:color w:val="7030A0"/>
      <w:szCs w:val="24"/>
      <w:lang w:eastAsia="lt-LT"/>
    </w:rPr>
  </w:style>
  <w:style w:type="paragraph" w:customStyle="1" w:styleId="xl229">
    <w:name w:val="xl229"/>
    <w:basedOn w:val="prastasis"/>
    <w:rsid w:val="00434C01"/>
    <w:pPr>
      <w:pBdr>
        <w:top w:val="single" w:sz="4" w:space="0" w:color="auto"/>
        <w:bottom w:val="single" w:sz="4" w:space="0" w:color="auto"/>
        <w:right w:val="single" w:sz="4" w:space="0" w:color="auto"/>
      </w:pBdr>
      <w:spacing w:before="100" w:beforeAutospacing="1" w:after="100" w:afterAutospacing="1"/>
      <w:jc w:val="right"/>
      <w:textAlignment w:val="top"/>
    </w:pPr>
    <w:rPr>
      <w:i/>
      <w:iCs/>
      <w:color w:val="7030A0"/>
      <w:szCs w:val="24"/>
      <w:lang w:eastAsia="lt-LT"/>
    </w:rPr>
  </w:style>
  <w:style w:type="paragraph" w:customStyle="1" w:styleId="xl230">
    <w:name w:val="xl230"/>
    <w:basedOn w:val="prastasis"/>
    <w:rsid w:val="00434C01"/>
    <w:pPr>
      <w:pBdr>
        <w:top w:val="single" w:sz="4" w:space="0" w:color="auto"/>
        <w:left w:val="single" w:sz="4" w:space="0" w:color="auto"/>
        <w:bottom w:val="single" w:sz="4" w:space="0" w:color="auto"/>
      </w:pBdr>
      <w:spacing w:before="100" w:beforeAutospacing="1" w:after="100" w:afterAutospacing="1"/>
      <w:jc w:val="right"/>
      <w:textAlignment w:val="top"/>
    </w:pPr>
    <w:rPr>
      <w:i/>
      <w:iCs/>
      <w:color w:val="036923"/>
      <w:szCs w:val="24"/>
      <w:lang w:eastAsia="lt-LT"/>
    </w:rPr>
  </w:style>
  <w:style w:type="paragraph" w:customStyle="1" w:styleId="xl231">
    <w:name w:val="xl231"/>
    <w:basedOn w:val="prastasis"/>
    <w:rsid w:val="00434C01"/>
    <w:pPr>
      <w:pBdr>
        <w:top w:val="single" w:sz="4" w:space="0" w:color="auto"/>
        <w:bottom w:val="single" w:sz="4" w:space="0" w:color="auto"/>
      </w:pBdr>
      <w:spacing w:before="100" w:beforeAutospacing="1" w:after="100" w:afterAutospacing="1"/>
      <w:jc w:val="right"/>
      <w:textAlignment w:val="top"/>
    </w:pPr>
    <w:rPr>
      <w:i/>
      <w:iCs/>
      <w:color w:val="036923"/>
      <w:szCs w:val="24"/>
      <w:lang w:eastAsia="lt-LT"/>
    </w:rPr>
  </w:style>
  <w:style w:type="paragraph" w:customStyle="1" w:styleId="xl232">
    <w:name w:val="xl232"/>
    <w:basedOn w:val="prastasis"/>
    <w:rsid w:val="00434C01"/>
    <w:pPr>
      <w:pBdr>
        <w:top w:val="single" w:sz="4" w:space="0" w:color="auto"/>
        <w:bottom w:val="single" w:sz="4" w:space="0" w:color="auto"/>
        <w:right w:val="single" w:sz="4" w:space="0" w:color="auto"/>
      </w:pBdr>
      <w:spacing w:before="100" w:beforeAutospacing="1" w:after="100" w:afterAutospacing="1"/>
      <w:jc w:val="right"/>
      <w:textAlignment w:val="top"/>
    </w:pPr>
    <w:rPr>
      <w:i/>
      <w:iCs/>
      <w:color w:val="036923"/>
      <w:szCs w:val="24"/>
      <w:lang w:eastAsia="lt-LT"/>
    </w:rPr>
  </w:style>
  <w:style w:type="paragraph" w:customStyle="1" w:styleId="xl233">
    <w:name w:val="xl233"/>
    <w:basedOn w:val="prastasis"/>
    <w:rsid w:val="00434C01"/>
    <w:pPr>
      <w:pBdr>
        <w:top w:val="single" w:sz="4" w:space="0" w:color="auto"/>
        <w:left w:val="single" w:sz="4" w:space="0" w:color="auto"/>
        <w:bottom w:val="single" w:sz="4" w:space="0" w:color="auto"/>
      </w:pBdr>
      <w:spacing w:before="100" w:beforeAutospacing="1" w:after="100" w:afterAutospacing="1"/>
      <w:jc w:val="right"/>
      <w:textAlignment w:val="top"/>
    </w:pPr>
    <w:rPr>
      <w:i/>
      <w:iCs/>
      <w:color w:val="C00000"/>
      <w:szCs w:val="24"/>
      <w:lang w:eastAsia="lt-LT"/>
    </w:rPr>
  </w:style>
  <w:style w:type="paragraph" w:customStyle="1" w:styleId="xl234">
    <w:name w:val="xl234"/>
    <w:basedOn w:val="prastasis"/>
    <w:rsid w:val="00434C01"/>
    <w:pPr>
      <w:pBdr>
        <w:top w:val="single" w:sz="4" w:space="0" w:color="auto"/>
        <w:bottom w:val="single" w:sz="4" w:space="0" w:color="auto"/>
      </w:pBdr>
      <w:spacing w:before="100" w:beforeAutospacing="1" w:after="100" w:afterAutospacing="1"/>
      <w:jc w:val="right"/>
      <w:textAlignment w:val="top"/>
    </w:pPr>
    <w:rPr>
      <w:i/>
      <w:iCs/>
      <w:color w:val="C00000"/>
      <w:szCs w:val="24"/>
      <w:lang w:eastAsia="lt-LT"/>
    </w:rPr>
  </w:style>
  <w:style w:type="paragraph" w:customStyle="1" w:styleId="xl235">
    <w:name w:val="xl235"/>
    <w:basedOn w:val="prastasis"/>
    <w:rsid w:val="00434C01"/>
    <w:pPr>
      <w:pBdr>
        <w:top w:val="single" w:sz="4" w:space="0" w:color="auto"/>
        <w:bottom w:val="single" w:sz="4" w:space="0" w:color="auto"/>
        <w:right w:val="single" w:sz="4" w:space="0" w:color="auto"/>
      </w:pBdr>
      <w:spacing w:before="100" w:beforeAutospacing="1" w:after="100" w:afterAutospacing="1"/>
      <w:jc w:val="right"/>
      <w:textAlignment w:val="top"/>
    </w:pPr>
    <w:rPr>
      <w:i/>
      <w:iCs/>
      <w:color w:val="C00000"/>
      <w:szCs w:val="24"/>
      <w:lang w:eastAsia="lt-LT"/>
    </w:rPr>
  </w:style>
  <w:style w:type="paragraph" w:customStyle="1" w:styleId="xl236">
    <w:name w:val="xl236"/>
    <w:basedOn w:val="prastasis"/>
    <w:rsid w:val="00434C01"/>
    <w:pPr>
      <w:pBdr>
        <w:top w:val="single" w:sz="4" w:space="0" w:color="auto"/>
        <w:left w:val="single" w:sz="4" w:space="0" w:color="auto"/>
        <w:bottom w:val="single" w:sz="4" w:space="0" w:color="auto"/>
      </w:pBdr>
      <w:spacing w:before="100" w:beforeAutospacing="1" w:after="100" w:afterAutospacing="1"/>
      <w:jc w:val="right"/>
      <w:textAlignment w:val="top"/>
    </w:pPr>
    <w:rPr>
      <w:i/>
      <w:iCs/>
      <w:color w:val="974806"/>
      <w:szCs w:val="24"/>
      <w:lang w:eastAsia="lt-LT"/>
    </w:rPr>
  </w:style>
  <w:style w:type="paragraph" w:customStyle="1" w:styleId="xl237">
    <w:name w:val="xl237"/>
    <w:basedOn w:val="prastasis"/>
    <w:rsid w:val="00434C01"/>
    <w:pPr>
      <w:pBdr>
        <w:top w:val="single" w:sz="4" w:space="0" w:color="auto"/>
        <w:bottom w:val="single" w:sz="4" w:space="0" w:color="auto"/>
      </w:pBdr>
      <w:spacing w:before="100" w:beforeAutospacing="1" w:after="100" w:afterAutospacing="1"/>
      <w:jc w:val="right"/>
      <w:textAlignment w:val="top"/>
    </w:pPr>
    <w:rPr>
      <w:i/>
      <w:iCs/>
      <w:color w:val="974806"/>
      <w:szCs w:val="24"/>
      <w:lang w:eastAsia="lt-LT"/>
    </w:rPr>
  </w:style>
  <w:style w:type="paragraph" w:customStyle="1" w:styleId="xl238">
    <w:name w:val="xl238"/>
    <w:basedOn w:val="prastasis"/>
    <w:rsid w:val="00434C01"/>
    <w:pPr>
      <w:pBdr>
        <w:top w:val="single" w:sz="4" w:space="0" w:color="auto"/>
        <w:bottom w:val="single" w:sz="4" w:space="0" w:color="auto"/>
        <w:right w:val="single" w:sz="4" w:space="0" w:color="auto"/>
      </w:pBdr>
      <w:spacing w:before="100" w:beforeAutospacing="1" w:after="100" w:afterAutospacing="1"/>
      <w:jc w:val="right"/>
      <w:textAlignment w:val="top"/>
    </w:pPr>
    <w:rPr>
      <w:i/>
      <w:iCs/>
      <w:color w:val="974806"/>
      <w:szCs w:val="24"/>
      <w:lang w:eastAsia="lt-LT"/>
    </w:rPr>
  </w:style>
  <w:style w:type="paragraph" w:customStyle="1" w:styleId="xl239">
    <w:name w:val="xl239"/>
    <w:basedOn w:val="prastasis"/>
    <w:rsid w:val="00434C01"/>
    <w:pPr>
      <w:pBdr>
        <w:top w:val="single" w:sz="4" w:space="0" w:color="auto"/>
        <w:left w:val="single" w:sz="4" w:space="0" w:color="auto"/>
        <w:bottom w:val="single" w:sz="4" w:space="0" w:color="auto"/>
      </w:pBdr>
      <w:spacing w:before="100" w:beforeAutospacing="1" w:after="100" w:afterAutospacing="1"/>
      <w:jc w:val="right"/>
      <w:textAlignment w:val="top"/>
    </w:pPr>
    <w:rPr>
      <w:i/>
      <w:iCs/>
      <w:color w:val="0070C0"/>
      <w:szCs w:val="24"/>
      <w:lang w:eastAsia="lt-LT"/>
    </w:rPr>
  </w:style>
  <w:style w:type="paragraph" w:customStyle="1" w:styleId="xl240">
    <w:name w:val="xl240"/>
    <w:basedOn w:val="prastasis"/>
    <w:rsid w:val="00434C01"/>
    <w:pPr>
      <w:pBdr>
        <w:top w:val="single" w:sz="4" w:space="0" w:color="auto"/>
        <w:bottom w:val="single" w:sz="4" w:space="0" w:color="auto"/>
      </w:pBdr>
      <w:spacing w:before="100" w:beforeAutospacing="1" w:after="100" w:afterAutospacing="1"/>
      <w:jc w:val="right"/>
      <w:textAlignment w:val="top"/>
    </w:pPr>
    <w:rPr>
      <w:i/>
      <w:iCs/>
      <w:color w:val="0070C0"/>
      <w:szCs w:val="24"/>
      <w:lang w:eastAsia="lt-LT"/>
    </w:rPr>
  </w:style>
  <w:style w:type="paragraph" w:customStyle="1" w:styleId="xl241">
    <w:name w:val="xl241"/>
    <w:basedOn w:val="prastasis"/>
    <w:rsid w:val="00434C01"/>
    <w:pPr>
      <w:pBdr>
        <w:top w:val="single" w:sz="4" w:space="0" w:color="auto"/>
        <w:bottom w:val="single" w:sz="4" w:space="0" w:color="auto"/>
        <w:right w:val="single" w:sz="4" w:space="0" w:color="auto"/>
      </w:pBdr>
      <w:spacing w:before="100" w:beforeAutospacing="1" w:after="100" w:afterAutospacing="1"/>
      <w:jc w:val="right"/>
      <w:textAlignment w:val="top"/>
    </w:pPr>
    <w:rPr>
      <w:i/>
      <w:iCs/>
      <w:color w:val="0070C0"/>
      <w:szCs w:val="24"/>
      <w:lang w:eastAsia="lt-LT"/>
    </w:rPr>
  </w:style>
  <w:style w:type="paragraph" w:customStyle="1" w:styleId="xl242">
    <w:name w:val="xl242"/>
    <w:basedOn w:val="prastasis"/>
    <w:rsid w:val="00434C01"/>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b/>
      <w:bCs/>
      <w:i/>
      <w:iCs/>
      <w:color w:val="00B050"/>
      <w:szCs w:val="24"/>
      <w:lang w:eastAsia="lt-LT"/>
    </w:rPr>
  </w:style>
  <w:style w:type="paragraph" w:customStyle="1" w:styleId="xl243">
    <w:name w:val="xl243"/>
    <w:basedOn w:val="prastasis"/>
    <w:rsid w:val="00434C01"/>
    <w:pPr>
      <w:pBdr>
        <w:top w:val="single" w:sz="4" w:space="0" w:color="auto"/>
        <w:bottom w:val="single" w:sz="4" w:space="0" w:color="auto"/>
      </w:pBdr>
      <w:shd w:val="clear" w:color="000000" w:fill="DAEEF3"/>
      <w:spacing w:before="100" w:beforeAutospacing="1" w:after="100" w:afterAutospacing="1"/>
      <w:jc w:val="center"/>
      <w:textAlignment w:val="center"/>
    </w:pPr>
    <w:rPr>
      <w:b/>
      <w:bCs/>
      <w:i/>
      <w:iCs/>
      <w:color w:val="00B050"/>
      <w:szCs w:val="24"/>
      <w:lang w:eastAsia="lt-LT"/>
    </w:rPr>
  </w:style>
  <w:style w:type="paragraph" w:customStyle="1" w:styleId="xl244">
    <w:name w:val="xl244"/>
    <w:basedOn w:val="prastasis"/>
    <w:rsid w:val="00434C01"/>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color w:val="00B050"/>
      <w:szCs w:val="24"/>
      <w:lang w:eastAsia="lt-LT"/>
    </w:rPr>
  </w:style>
  <w:style w:type="paragraph" w:customStyle="1" w:styleId="xl245">
    <w:name w:val="xl245"/>
    <w:basedOn w:val="prastasis"/>
    <w:rsid w:val="00434C01"/>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b/>
      <w:bCs/>
      <w:i/>
      <w:iCs/>
      <w:color w:val="974806"/>
      <w:szCs w:val="24"/>
      <w:lang w:eastAsia="lt-LT"/>
    </w:rPr>
  </w:style>
  <w:style w:type="paragraph" w:customStyle="1" w:styleId="xl246">
    <w:name w:val="xl246"/>
    <w:basedOn w:val="prastasis"/>
    <w:rsid w:val="00434C01"/>
    <w:pPr>
      <w:pBdr>
        <w:top w:val="single" w:sz="4" w:space="0" w:color="auto"/>
        <w:bottom w:val="single" w:sz="4" w:space="0" w:color="auto"/>
      </w:pBdr>
      <w:shd w:val="clear" w:color="000000" w:fill="DAEEF3"/>
      <w:spacing w:before="100" w:beforeAutospacing="1" w:after="100" w:afterAutospacing="1"/>
      <w:jc w:val="center"/>
      <w:textAlignment w:val="center"/>
    </w:pPr>
    <w:rPr>
      <w:b/>
      <w:bCs/>
      <w:i/>
      <w:iCs/>
      <w:color w:val="974806"/>
      <w:szCs w:val="24"/>
      <w:lang w:eastAsia="lt-LT"/>
    </w:rPr>
  </w:style>
  <w:style w:type="paragraph" w:customStyle="1" w:styleId="xl247">
    <w:name w:val="xl247"/>
    <w:basedOn w:val="prastasis"/>
    <w:rsid w:val="00434C01"/>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color w:val="974806"/>
      <w:szCs w:val="24"/>
      <w:lang w:eastAsia="lt-LT"/>
    </w:rPr>
  </w:style>
  <w:style w:type="paragraph" w:customStyle="1" w:styleId="xl248">
    <w:name w:val="xl248"/>
    <w:basedOn w:val="prastasis"/>
    <w:rsid w:val="00434C01"/>
    <w:pPr>
      <w:pBdr>
        <w:top w:val="single" w:sz="4" w:space="0" w:color="auto"/>
        <w:left w:val="single" w:sz="4" w:space="0" w:color="auto"/>
        <w:bottom w:val="single" w:sz="4" w:space="0" w:color="auto"/>
      </w:pBdr>
      <w:spacing w:before="100" w:beforeAutospacing="1" w:after="100" w:afterAutospacing="1"/>
      <w:jc w:val="right"/>
      <w:textAlignment w:val="top"/>
    </w:pPr>
    <w:rPr>
      <w:b/>
      <w:bCs/>
      <w:i/>
      <w:iCs/>
      <w:color w:val="974806"/>
      <w:szCs w:val="24"/>
      <w:lang w:eastAsia="lt-LT"/>
    </w:rPr>
  </w:style>
  <w:style w:type="paragraph" w:customStyle="1" w:styleId="xl249">
    <w:name w:val="xl249"/>
    <w:basedOn w:val="prastasis"/>
    <w:rsid w:val="00434C01"/>
    <w:pPr>
      <w:pBdr>
        <w:top w:val="single" w:sz="4" w:space="0" w:color="auto"/>
        <w:bottom w:val="single" w:sz="4" w:space="0" w:color="auto"/>
      </w:pBdr>
      <w:spacing w:before="100" w:beforeAutospacing="1" w:after="100" w:afterAutospacing="1"/>
      <w:jc w:val="right"/>
      <w:textAlignment w:val="top"/>
    </w:pPr>
    <w:rPr>
      <w:b/>
      <w:bCs/>
      <w:i/>
      <w:iCs/>
      <w:color w:val="974806"/>
      <w:szCs w:val="24"/>
      <w:lang w:eastAsia="lt-LT"/>
    </w:rPr>
  </w:style>
  <w:style w:type="paragraph" w:customStyle="1" w:styleId="xl250">
    <w:name w:val="xl250"/>
    <w:basedOn w:val="prastasis"/>
    <w:rsid w:val="00434C01"/>
    <w:pPr>
      <w:pBdr>
        <w:top w:val="single" w:sz="4" w:space="0" w:color="auto"/>
        <w:bottom w:val="single" w:sz="4" w:space="0" w:color="auto"/>
        <w:right w:val="single" w:sz="4" w:space="0" w:color="auto"/>
      </w:pBdr>
      <w:spacing w:before="100" w:beforeAutospacing="1" w:after="100" w:afterAutospacing="1"/>
      <w:jc w:val="right"/>
      <w:textAlignment w:val="top"/>
    </w:pPr>
    <w:rPr>
      <w:b/>
      <w:bCs/>
      <w:i/>
      <w:iCs/>
      <w:color w:val="974806"/>
      <w:szCs w:val="24"/>
      <w:lang w:eastAsia="lt-LT"/>
    </w:rPr>
  </w:style>
  <w:style w:type="paragraph" w:customStyle="1" w:styleId="xl251">
    <w:name w:val="xl251"/>
    <w:basedOn w:val="prastasis"/>
    <w:rsid w:val="00434C01"/>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b/>
      <w:bCs/>
      <w:i/>
      <w:iCs/>
      <w:color w:val="0070C0"/>
      <w:szCs w:val="24"/>
      <w:lang w:eastAsia="lt-LT"/>
    </w:rPr>
  </w:style>
  <w:style w:type="paragraph" w:customStyle="1" w:styleId="xl252">
    <w:name w:val="xl252"/>
    <w:basedOn w:val="prastasis"/>
    <w:rsid w:val="00434C01"/>
    <w:pPr>
      <w:pBdr>
        <w:top w:val="single" w:sz="4" w:space="0" w:color="auto"/>
        <w:bottom w:val="single" w:sz="4" w:space="0" w:color="auto"/>
      </w:pBdr>
      <w:shd w:val="clear" w:color="000000" w:fill="DAEEF3"/>
      <w:spacing w:before="100" w:beforeAutospacing="1" w:after="100" w:afterAutospacing="1"/>
      <w:jc w:val="center"/>
      <w:textAlignment w:val="center"/>
    </w:pPr>
    <w:rPr>
      <w:b/>
      <w:bCs/>
      <w:i/>
      <w:iCs/>
      <w:color w:val="0070C0"/>
      <w:szCs w:val="24"/>
      <w:lang w:eastAsia="lt-LT"/>
    </w:rPr>
  </w:style>
  <w:style w:type="paragraph" w:customStyle="1" w:styleId="xl253">
    <w:name w:val="xl253"/>
    <w:basedOn w:val="prastasis"/>
    <w:rsid w:val="00434C01"/>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color w:val="0070C0"/>
      <w:szCs w:val="24"/>
      <w:lang w:eastAsia="lt-LT"/>
    </w:rPr>
  </w:style>
  <w:style w:type="paragraph" w:customStyle="1" w:styleId="xl254">
    <w:name w:val="xl254"/>
    <w:basedOn w:val="prastasis"/>
    <w:rsid w:val="00434C01"/>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b/>
      <w:bCs/>
      <w:i/>
      <w:iCs/>
      <w:color w:val="953734"/>
      <w:szCs w:val="24"/>
      <w:lang w:eastAsia="lt-LT"/>
    </w:rPr>
  </w:style>
  <w:style w:type="paragraph" w:customStyle="1" w:styleId="xl255">
    <w:name w:val="xl255"/>
    <w:basedOn w:val="prastasis"/>
    <w:rsid w:val="00434C01"/>
    <w:pPr>
      <w:pBdr>
        <w:top w:val="single" w:sz="4" w:space="0" w:color="auto"/>
        <w:bottom w:val="single" w:sz="4" w:space="0" w:color="auto"/>
      </w:pBdr>
      <w:shd w:val="clear" w:color="000000" w:fill="DAEEF3"/>
      <w:spacing w:before="100" w:beforeAutospacing="1" w:after="100" w:afterAutospacing="1"/>
      <w:jc w:val="center"/>
      <w:textAlignment w:val="center"/>
    </w:pPr>
    <w:rPr>
      <w:b/>
      <w:bCs/>
      <w:i/>
      <w:iCs/>
      <w:color w:val="953734"/>
      <w:szCs w:val="24"/>
      <w:lang w:eastAsia="lt-LT"/>
    </w:rPr>
  </w:style>
  <w:style w:type="paragraph" w:customStyle="1" w:styleId="xl256">
    <w:name w:val="xl256"/>
    <w:basedOn w:val="prastasis"/>
    <w:rsid w:val="00434C01"/>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color w:val="953734"/>
      <w:szCs w:val="24"/>
      <w:lang w:eastAsia="lt-LT"/>
    </w:rPr>
  </w:style>
  <w:style w:type="paragraph" w:customStyle="1" w:styleId="xl257">
    <w:name w:val="xl257"/>
    <w:basedOn w:val="prastasis"/>
    <w:rsid w:val="00434C01"/>
    <w:pPr>
      <w:pBdr>
        <w:top w:val="single" w:sz="4" w:space="0" w:color="auto"/>
        <w:left w:val="single" w:sz="4" w:space="0" w:color="auto"/>
        <w:bottom w:val="single" w:sz="4" w:space="0" w:color="auto"/>
      </w:pBdr>
      <w:spacing w:before="100" w:beforeAutospacing="1" w:after="100" w:afterAutospacing="1"/>
      <w:jc w:val="right"/>
      <w:textAlignment w:val="top"/>
    </w:pPr>
    <w:rPr>
      <w:b/>
      <w:bCs/>
      <w:i/>
      <w:iCs/>
      <w:color w:val="036923"/>
      <w:szCs w:val="24"/>
      <w:lang w:eastAsia="lt-LT"/>
    </w:rPr>
  </w:style>
  <w:style w:type="paragraph" w:customStyle="1" w:styleId="xl258">
    <w:name w:val="xl258"/>
    <w:basedOn w:val="prastasis"/>
    <w:rsid w:val="00434C01"/>
    <w:pPr>
      <w:pBdr>
        <w:top w:val="single" w:sz="4" w:space="0" w:color="auto"/>
        <w:bottom w:val="single" w:sz="4" w:space="0" w:color="auto"/>
      </w:pBdr>
      <w:spacing w:before="100" w:beforeAutospacing="1" w:after="100" w:afterAutospacing="1"/>
      <w:jc w:val="right"/>
      <w:textAlignment w:val="top"/>
    </w:pPr>
    <w:rPr>
      <w:b/>
      <w:bCs/>
      <w:i/>
      <w:iCs/>
      <w:color w:val="036923"/>
      <w:szCs w:val="24"/>
      <w:lang w:eastAsia="lt-LT"/>
    </w:rPr>
  </w:style>
  <w:style w:type="paragraph" w:customStyle="1" w:styleId="xl259">
    <w:name w:val="xl259"/>
    <w:basedOn w:val="prastasis"/>
    <w:rsid w:val="00434C01"/>
    <w:pPr>
      <w:pBdr>
        <w:top w:val="single" w:sz="4" w:space="0" w:color="auto"/>
        <w:bottom w:val="single" w:sz="4" w:space="0" w:color="auto"/>
        <w:right w:val="single" w:sz="4" w:space="0" w:color="auto"/>
      </w:pBdr>
      <w:spacing w:before="100" w:beforeAutospacing="1" w:after="100" w:afterAutospacing="1"/>
      <w:jc w:val="right"/>
      <w:textAlignment w:val="top"/>
    </w:pPr>
    <w:rPr>
      <w:b/>
      <w:bCs/>
      <w:i/>
      <w:iCs/>
      <w:color w:val="036923"/>
      <w:szCs w:val="24"/>
      <w:lang w:eastAsia="lt-LT"/>
    </w:rPr>
  </w:style>
  <w:style w:type="paragraph" w:customStyle="1" w:styleId="xl260">
    <w:name w:val="xl260"/>
    <w:basedOn w:val="prastasis"/>
    <w:rsid w:val="00434C01"/>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b/>
      <w:bCs/>
      <w:i/>
      <w:iCs/>
      <w:color w:val="036923"/>
      <w:szCs w:val="24"/>
      <w:lang w:eastAsia="lt-LT"/>
    </w:rPr>
  </w:style>
  <w:style w:type="paragraph" w:customStyle="1" w:styleId="xl261">
    <w:name w:val="xl261"/>
    <w:basedOn w:val="prastasis"/>
    <w:rsid w:val="00434C01"/>
    <w:pPr>
      <w:pBdr>
        <w:top w:val="single" w:sz="4" w:space="0" w:color="auto"/>
        <w:bottom w:val="single" w:sz="4" w:space="0" w:color="auto"/>
      </w:pBdr>
      <w:shd w:val="clear" w:color="000000" w:fill="DAEEF3"/>
      <w:spacing w:before="100" w:beforeAutospacing="1" w:after="100" w:afterAutospacing="1"/>
      <w:jc w:val="center"/>
      <w:textAlignment w:val="center"/>
    </w:pPr>
    <w:rPr>
      <w:b/>
      <w:bCs/>
      <w:i/>
      <w:iCs/>
      <w:color w:val="036923"/>
      <w:szCs w:val="24"/>
      <w:lang w:eastAsia="lt-LT"/>
    </w:rPr>
  </w:style>
  <w:style w:type="paragraph" w:customStyle="1" w:styleId="xl262">
    <w:name w:val="xl262"/>
    <w:basedOn w:val="prastasis"/>
    <w:rsid w:val="00434C01"/>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color w:val="036923"/>
      <w:szCs w:val="24"/>
      <w:lang w:eastAsia="lt-LT"/>
    </w:rPr>
  </w:style>
  <w:style w:type="paragraph" w:customStyle="1" w:styleId="xl263">
    <w:name w:val="xl263"/>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lang w:eastAsia="lt-LT"/>
    </w:rPr>
  </w:style>
  <w:style w:type="paragraph" w:customStyle="1" w:styleId="xl264">
    <w:name w:val="xl264"/>
    <w:basedOn w:val="prastasis"/>
    <w:rsid w:val="00434C01"/>
    <w:pPr>
      <w:pBdr>
        <w:top w:val="single" w:sz="4" w:space="0" w:color="auto"/>
        <w:left w:val="single" w:sz="4" w:space="0" w:color="auto"/>
        <w:right w:val="single" w:sz="4" w:space="0" w:color="auto"/>
      </w:pBdr>
      <w:spacing w:before="100" w:beforeAutospacing="1" w:after="100" w:afterAutospacing="1"/>
      <w:textAlignment w:val="center"/>
    </w:pPr>
    <w:rPr>
      <w:b/>
      <w:bCs/>
      <w:color w:val="000000"/>
      <w:szCs w:val="24"/>
      <w:lang w:eastAsia="lt-LT"/>
    </w:rPr>
  </w:style>
  <w:style w:type="paragraph" w:customStyle="1" w:styleId="xl265">
    <w:name w:val="xl265"/>
    <w:basedOn w:val="prastasis"/>
    <w:rsid w:val="00434C01"/>
    <w:pPr>
      <w:pBdr>
        <w:left w:val="single" w:sz="4" w:space="0" w:color="auto"/>
        <w:right w:val="single" w:sz="4" w:space="0" w:color="auto"/>
      </w:pBdr>
      <w:spacing w:before="100" w:beforeAutospacing="1" w:after="100" w:afterAutospacing="1"/>
      <w:textAlignment w:val="center"/>
    </w:pPr>
    <w:rPr>
      <w:b/>
      <w:bCs/>
      <w:color w:val="000000"/>
      <w:szCs w:val="24"/>
      <w:lang w:eastAsia="lt-LT"/>
    </w:rPr>
  </w:style>
  <w:style w:type="paragraph" w:customStyle="1" w:styleId="xl266">
    <w:name w:val="xl266"/>
    <w:basedOn w:val="prastasis"/>
    <w:rsid w:val="00434C01"/>
    <w:pPr>
      <w:pBdr>
        <w:left w:val="single" w:sz="4" w:space="0" w:color="auto"/>
        <w:bottom w:val="single" w:sz="4" w:space="0" w:color="auto"/>
        <w:right w:val="single" w:sz="4" w:space="0" w:color="auto"/>
      </w:pBdr>
      <w:spacing w:before="100" w:beforeAutospacing="1" w:after="100" w:afterAutospacing="1"/>
      <w:textAlignment w:val="center"/>
    </w:pPr>
    <w:rPr>
      <w:b/>
      <w:bCs/>
      <w:color w:val="000000"/>
      <w:szCs w:val="24"/>
      <w:lang w:eastAsia="lt-LT"/>
    </w:rPr>
  </w:style>
  <w:style w:type="paragraph" w:customStyle="1" w:styleId="xl267">
    <w:name w:val="xl267"/>
    <w:basedOn w:val="prastasis"/>
    <w:rsid w:val="00434C01"/>
    <w:pPr>
      <w:pBdr>
        <w:top w:val="single" w:sz="4" w:space="0" w:color="auto"/>
        <w:left w:val="single" w:sz="4" w:space="0" w:color="auto"/>
        <w:bottom w:val="single" w:sz="4" w:space="0" w:color="auto"/>
        <w:right w:val="single" w:sz="4" w:space="0" w:color="auto"/>
      </w:pBdr>
      <w:shd w:val="clear" w:color="EAF1DD" w:fill="EAF1DD"/>
      <w:spacing w:before="100" w:beforeAutospacing="1" w:after="100" w:afterAutospacing="1"/>
      <w:textAlignment w:val="center"/>
    </w:pPr>
    <w:rPr>
      <w:b/>
      <w:bCs/>
      <w:color w:val="000000"/>
      <w:szCs w:val="24"/>
      <w:lang w:eastAsia="lt-LT"/>
    </w:rPr>
  </w:style>
  <w:style w:type="paragraph" w:customStyle="1" w:styleId="xl268">
    <w:name w:val="xl268"/>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F0"/>
      <w:szCs w:val="24"/>
      <w:lang w:eastAsia="lt-LT"/>
    </w:rPr>
  </w:style>
  <w:style w:type="paragraph" w:customStyle="1" w:styleId="xl269">
    <w:name w:val="xl269"/>
    <w:basedOn w:val="prastasis"/>
    <w:rsid w:val="00434C01"/>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000000"/>
      <w:szCs w:val="24"/>
      <w:lang w:eastAsia="lt-LT"/>
    </w:rPr>
  </w:style>
  <w:style w:type="paragraph" w:customStyle="1" w:styleId="xl270">
    <w:name w:val="xl270"/>
    <w:basedOn w:val="prastasis"/>
    <w:rsid w:val="00434C0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color w:val="000000"/>
      <w:szCs w:val="24"/>
      <w:lang w:eastAsia="lt-LT"/>
    </w:rPr>
  </w:style>
  <w:style w:type="paragraph" w:customStyle="1" w:styleId="xl271">
    <w:name w:val="xl271"/>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lt-LT"/>
    </w:rPr>
  </w:style>
  <w:style w:type="paragraph" w:customStyle="1" w:styleId="xl272">
    <w:name w:val="xl272"/>
    <w:basedOn w:val="prastasis"/>
    <w:rsid w:val="00434C01"/>
    <w:pPr>
      <w:spacing w:before="100" w:beforeAutospacing="1" w:after="100" w:afterAutospacing="1"/>
      <w:textAlignment w:val="center"/>
    </w:pPr>
    <w:rPr>
      <w:rFonts w:ascii="Arial" w:hAnsi="Arial" w:cs="Arial"/>
      <w:szCs w:val="24"/>
      <w:lang w:eastAsia="lt-LT"/>
    </w:rPr>
  </w:style>
  <w:style w:type="paragraph" w:customStyle="1" w:styleId="xl273">
    <w:name w:val="xl273"/>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lt-LT"/>
    </w:rPr>
  </w:style>
  <w:style w:type="paragraph" w:customStyle="1" w:styleId="xl274">
    <w:name w:val="xl274"/>
    <w:basedOn w:val="prastasis"/>
    <w:rsid w:val="00434C01"/>
    <w:pPr>
      <w:pBdr>
        <w:top w:val="single" w:sz="4" w:space="0" w:color="auto"/>
        <w:left w:val="single" w:sz="4" w:space="0" w:color="auto"/>
        <w:bottom w:val="single" w:sz="4" w:space="0" w:color="auto"/>
        <w:right w:val="single" w:sz="4" w:space="0" w:color="auto"/>
      </w:pBdr>
      <w:shd w:val="clear" w:color="EAF1DD" w:fill="EAF1DD"/>
      <w:spacing w:before="100" w:beforeAutospacing="1" w:after="100" w:afterAutospacing="1"/>
      <w:jc w:val="center"/>
      <w:textAlignment w:val="center"/>
    </w:pPr>
    <w:rPr>
      <w:b/>
      <w:bCs/>
      <w:color w:val="000000"/>
      <w:szCs w:val="24"/>
      <w:u w:val="single"/>
      <w:lang w:eastAsia="lt-LT"/>
    </w:rPr>
  </w:style>
  <w:style w:type="paragraph" w:customStyle="1" w:styleId="xl275">
    <w:name w:val="xl275"/>
    <w:basedOn w:val="prastasis"/>
    <w:rsid w:val="00434C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Cs w:val="24"/>
      <w:lang w:eastAsia="lt-LT"/>
    </w:rPr>
  </w:style>
  <w:style w:type="paragraph" w:customStyle="1" w:styleId="xl276">
    <w:name w:val="xl276"/>
    <w:basedOn w:val="prastasis"/>
    <w:rsid w:val="00434C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Cs w:val="24"/>
      <w:lang w:eastAsia="lt-LT"/>
    </w:rPr>
  </w:style>
  <w:style w:type="paragraph" w:customStyle="1" w:styleId="xl277">
    <w:name w:val="xl277"/>
    <w:basedOn w:val="prastasis"/>
    <w:rsid w:val="00434C01"/>
    <w:pPr>
      <w:pBdr>
        <w:top w:val="single" w:sz="4" w:space="0" w:color="auto"/>
        <w:left w:val="single" w:sz="4" w:space="0" w:color="auto"/>
        <w:bottom w:val="single" w:sz="4" w:space="0" w:color="auto"/>
        <w:right w:val="single" w:sz="4" w:space="0" w:color="auto"/>
      </w:pBdr>
      <w:shd w:val="clear" w:color="EAF1DD" w:fill="EAF1DD"/>
      <w:spacing w:before="100" w:beforeAutospacing="1" w:after="100" w:afterAutospacing="1"/>
      <w:jc w:val="center"/>
      <w:textAlignment w:val="center"/>
    </w:pPr>
    <w:rPr>
      <w:b/>
      <w:bCs/>
      <w:color w:val="000000"/>
      <w:szCs w:val="24"/>
      <w:u w:val="single"/>
      <w:lang w:eastAsia="lt-LT"/>
    </w:rPr>
  </w:style>
  <w:style w:type="paragraph" w:customStyle="1" w:styleId="xl278">
    <w:name w:val="xl278"/>
    <w:basedOn w:val="prastasis"/>
    <w:rsid w:val="00434C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Cs w:val="24"/>
      <w:lang w:eastAsia="lt-LT"/>
    </w:rPr>
  </w:style>
  <w:style w:type="paragraph" w:customStyle="1" w:styleId="xl279">
    <w:name w:val="xl279"/>
    <w:basedOn w:val="prastasis"/>
    <w:rsid w:val="00434C01"/>
    <w:pPr>
      <w:pBdr>
        <w:top w:val="single" w:sz="4" w:space="0" w:color="auto"/>
        <w:left w:val="single" w:sz="4" w:space="0" w:color="auto"/>
        <w:bottom w:val="single" w:sz="4" w:space="0" w:color="auto"/>
        <w:right w:val="single" w:sz="4" w:space="0" w:color="auto"/>
      </w:pBdr>
      <w:shd w:val="clear" w:color="FFFFFF" w:fill="FFFF00"/>
      <w:spacing w:before="100" w:beforeAutospacing="1" w:after="100" w:afterAutospacing="1"/>
      <w:textAlignment w:val="top"/>
    </w:pPr>
    <w:rPr>
      <w:color w:val="000000"/>
      <w:szCs w:val="24"/>
      <w:lang w:eastAsia="lt-LT"/>
    </w:rPr>
  </w:style>
  <w:style w:type="paragraph" w:customStyle="1" w:styleId="xl280">
    <w:name w:val="xl280"/>
    <w:basedOn w:val="prastasis"/>
    <w:rsid w:val="00434C01"/>
    <w:pPr>
      <w:pBdr>
        <w:top w:val="single" w:sz="4" w:space="0" w:color="auto"/>
        <w:left w:val="single" w:sz="4" w:space="0" w:color="auto"/>
        <w:bottom w:val="single" w:sz="4" w:space="0" w:color="auto"/>
        <w:right w:val="single" w:sz="4" w:space="0" w:color="auto"/>
      </w:pBdr>
      <w:shd w:val="clear" w:color="FFFFFF" w:fill="FFFF00"/>
      <w:spacing w:before="100" w:beforeAutospacing="1" w:after="100" w:afterAutospacing="1"/>
      <w:textAlignment w:val="top"/>
    </w:pPr>
    <w:rPr>
      <w:color w:val="000000"/>
      <w:szCs w:val="24"/>
      <w:lang w:eastAsia="lt-LT"/>
    </w:rPr>
  </w:style>
  <w:style w:type="paragraph" w:customStyle="1" w:styleId="xl281">
    <w:name w:val="xl281"/>
    <w:basedOn w:val="prastasis"/>
    <w:rsid w:val="00434C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Cs w:val="24"/>
      <w:lang w:eastAsia="lt-LT"/>
    </w:rPr>
  </w:style>
  <w:style w:type="paragraph" w:customStyle="1" w:styleId="xl282">
    <w:name w:val="xl282"/>
    <w:basedOn w:val="prastasis"/>
    <w:rsid w:val="00434C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color w:val="000000"/>
      <w:szCs w:val="24"/>
      <w:lang w:eastAsia="lt-LT"/>
    </w:rPr>
  </w:style>
  <w:style w:type="paragraph" w:customStyle="1" w:styleId="xl283">
    <w:name w:val="xl283"/>
    <w:basedOn w:val="prastasis"/>
    <w:rsid w:val="00434C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color w:val="000000"/>
      <w:szCs w:val="24"/>
      <w:lang w:eastAsia="lt-LT"/>
    </w:rPr>
  </w:style>
  <w:style w:type="paragraph" w:customStyle="1" w:styleId="xl284">
    <w:name w:val="xl284"/>
    <w:basedOn w:val="prastasis"/>
    <w:rsid w:val="00434C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color w:val="000000"/>
      <w:szCs w:val="24"/>
      <w:u w:val="single"/>
      <w:lang w:eastAsia="lt-LT"/>
    </w:rPr>
  </w:style>
  <w:style w:type="paragraph" w:customStyle="1" w:styleId="xl285">
    <w:name w:val="xl285"/>
    <w:basedOn w:val="prastasis"/>
    <w:rsid w:val="00434C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i/>
      <w:iCs/>
      <w:color w:val="7030A0"/>
      <w:szCs w:val="24"/>
      <w:lang w:eastAsia="lt-LT"/>
    </w:rPr>
  </w:style>
  <w:style w:type="character" w:customStyle="1" w:styleId="selectable">
    <w:name w:val="selectable"/>
    <w:basedOn w:val="Numatytasispastraiposriftas"/>
    <w:rsid w:val="00434C01"/>
  </w:style>
  <w:style w:type="paragraph" w:customStyle="1" w:styleId="xl73">
    <w:name w:val="xl73"/>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lang w:eastAsia="lt-LT"/>
    </w:rPr>
  </w:style>
  <w:style w:type="paragraph" w:customStyle="1" w:styleId="xl74">
    <w:name w:val="xl74"/>
    <w:basedOn w:val="prastasis"/>
    <w:rsid w:val="00434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Cs w:val="24"/>
      <w:lang w:eastAsia="lt-LT"/>
    </w:rPr>
  </w:style>
  <w:style w:type="paragraph" w:customStyle="1" w:styleId="xl286">
    <w:name w:val="xl286"/>
    <w:basedOn w:val="prastasis"/>
    <w:rsid w:val="00434C0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000000"/>
      <w:szCs w:val="24"/>
      <w:lang w:eastAsia="lt-LT"/>
    </w:rPr>
  </w:style>
  <w:style w:type="paragraph" w:customStyle="1" w:styleId="xl287">
    <w:name w:val="xl287"/>
    <w:basedOn w:val="prastasis"/>
    <w:rsid w:val="00434C0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szCs w:val="24"/>
      <w:lang w:eastAsia="lt-LT"/>
    </w:rPr>
  </w:style>
  <w:style w:type="paragraph" w:customStyle="1" w:styleId="xl288">
    <w:name w:val="xl288"/>
    <w:basedOn w:val="prastasis"/>
    <w:rsid w:val="00434C0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4"/>
      <w:lang w:eastAsia="lt-LT"/>
    </w:rPr>
  </w:style>
  <w:style w:type="paragraph" w:customStyle="1" w:styleId="xl289">
    <w:name w:val="xl289"/>
    <w:basedOn w:val="prastasis"/>
    <w:rsid w:val="00434C01"/>
    <w:pPr>
      <w:pBdr>
        <w:left w:val="single" w:sz="4" w:space="0" w:color="auto"/>
        <w:right w:val="single" w:sz="4" w:space="0" w:color="auto"/>
      </w:pBdr>
      <w:shd w:val="clear" w:color="000000" w:fill="F2DCDB"/>
      <w:spacing w:before="100" w:beforeAutospacing="1" w:after="100" w:afterAutospacing="1"/>
      <w:textAlignment w:val="center"/>
    </w:pPr>
    <w:rPr>
      <w:color w:val="000000"/>
      <w:szCs w:val="24"/>
      <w:lang w:eastAsia="lt-LT"/>
    </w:rPr>
  </w:style>
  <w:style w:type="paragraph" w:customStyle="1" w:styleId="xl290">
    <w:name w:val="xl290"/>
    <w:basedOn w:val="prastasis"/>
    <w:rsid w:val="00434C01"/>
    <w:pPr>
      <w:pBdr>
        <w:top w:val="single" w:sz="4" w:space="0" w:color="auto"/>
        <w:left w:val="single" w:sz="4" w:space="0" w:color="auto"/>
        <w:bottom w:val="single" w:sz="4" w:space="0" w:color="auto"/>
      </w:pBdr>
      <w:spacing w:before="100" w:beforeAutospacing="1" w:after="100" w:afterAutospacing="1"/>
      <w:jc w:val="right"/>
      <w:textAlignment w:val="top"/>
    </w:pPr>
    <w:rPr>
      <w:b/>
      <w:bCs/>
      <w:i/>
      <w:iCs/>
      <w:color w:val="036923"/>
      <w:szCs w:val="24"/>
      <w:lang w:eastAsia="lt-LT"/>
    </w:rPr>
  </w:style>
  <w:style w:type="paragraph" w:customStyle="1" w:styleId="xl291">
    <w:name w:val="xl291"/>
    <w:basedOn w:val="prastasis"/>
    <w:rsid w:val="00434C01"/>
    <w:pPr>
      <w:pBdr>
        <w:top w:val="single" w:sz="4" w:space="0" w:color="auto"/>
        <w:bottom w:val="single" w:sz="4" w:space="0" w:color="auto"/>
      </w:pBdr>
      <w:spacing w:before="100" w:beforeAutospacing="1" w:after="100" w:afterAutospacing="1"/>
      <w:jc w:val="right"/>
      <w:textAlignment w:val="top"/>
    </w:pPr>
    <w:rPr>
      <w:b/>
      <w:bCs/>
      <w:i/>
      <w:iCs/>
      <w:color w:val="036923"/>
      <w:szCs w:val="24"/>
      <w:lang w:eastAsia="lt-LT"/>
    </w:rPr>
  </w:style>
  <w:style w:type="paragraph" w:customStyle="1" w:styleId="xl292">
    <w:name w:val="xl292"/>
    <w:basedOn w:val="prastasis"/>
    <w:rsid w:val="00434C01"/>
    <w:pPr>
      <w:pBdr>
        <w:top w:val="single" w:sz="4" w:space="0" w:color="auto"/>
        <w:bottom w:val="single" w:sz="4" w:space="0" w:color="auto"/>
        <w:right w:val="single" w:sz="4" w:space="0" w:color="auto"/>
      </w:pBdr>
      <w:spacing w:before="100" w:beforeAutospacing="1" w:after="100" w:afterAutospacing="1"/>
      <w:jc w:val="right"/>
      <w:textAlignment w:val="top"/>
    </w:pPr>
    <w:rPr>
      <w:b/>
      <w:bCs/>
      <w:i/>
      <w:iCs/>
      <w:color w:val="036923"/>
      <w:szCs w:val="24"/>
      <w:lang w:eastAsia="lt-LT"/>
    </w:rPr>
  </w:style>
  <w:style w:type="character" w:customStyle="1" w:styleId="apple-converted-space">
    <w:name w:val="apple-converted-space"/>
    <w:rsid w:val="00DC20CB"/>
  </w:style>
  <w:style w:type="character" w:customStyle="1" w:styleId="Antrat4Diagrama">
    <w:name w:val="Antraštė 4 Diagrama"/>
    <w:link w:val="Antrat4"/>
    <w:semiHidden/>
    <w:rsid w:val="00311978"/>
    <w:rPr>
      <w:rFonts w:ascii="Calibri Light" w:hAnsi="Calibri Light"/>
      <w:i/>
      <w:iCs/>
      <w:color w:val="2F5496"/>
      <w:sz w:val="24"/>
      <w:lang w:eastAsia="en-US"/>
    </w:rPr>
  </w:style>
  <w:style w:type="character" w:styleId="Grietas">
    <w:name w:val="Strong"/>
    <w:qFormat/>
    <w:rsid w:val="00502CAF"/>
    <w:rPr>
      <w:b/>
      <w:bCs/>
    </w:rPr>
  </w:style>
  <w:style w:type="table" w:styleId="Lentelstinklelis">
    <w:name w:val="Table Grid"/>
    <w:basedOn w:val="prastojilentel"/>
    <w:uiPriority w:val="39"/>
    <w:rsid w:val="00502CAF"/>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ZAS">
    <w:name w:val="MAZAS"/>
    <w:rsid w:val="005B722E"/>
    <w:pPr>
      <w:autoSpaceDE w:val="0"/>
      <w:autoSpaceDN w:val="0"/>
      <w:adjustRightInd w:val="0"/>
      <w:ind w:firstLine="312"/>
      <w:jc w:val="both"/>
    </w:pPr>
    <w:rPr>
      <w:rFonts w:ascii="TimesLT" w:hAnsi="TimesLT"/>
      <w:color w:val="000000"/>
      <w:sz w:val="8"/>
      <w:szCs w:val="8"/>
      <w:lang w:val="en-US" w:eastAsia="en-US"/>
    </w:rPr>
  </w:style>
  <w:style w:type="paragraph" w:customStyle="1" w:styleId="Patvirtinta">
    <w:name w:val="Patvirtinta"/>
    <w:rsid w:val="005B722E"/>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PoratDiagrama">
    <w:name w:val="Poraštė Diagrama"/>
    <w:basedOn w:val="Numatytasispastraiposriftas"/>
    <w:link w:val="Porat"/>
    <w:uiPriority w:val="99"/>
    <w:rsid w:val="00623985"/>
    <w:rPr>
      <w:sz w:val="24"/>
      <w:lang w:eastAsia="en-US"/>
    </w:rPr>
  </w:style>
  <w:style w:type="paragraph" w:customStyle="1" w:styleId="font8">
    <w:name w:val="font8"/>
    <w:basedOn w:val="prastasis"/>
    <w:rsid w:val="00C83F8C"/>
    <w:pPr>
      <w:spacing w:before="100" w:beforeAutospacing="1" w:after="100" w:afterAutospacing="1"/>
    </w:pPr>
    <w:rPr>
      <w:rFonts w:ascii="Symbol" w:hAnsi="Symbol"/>
      <w:color w:val="000000"/>
      <w:sz w:val="20"/>
      <w:lang w:eastAsia="lt-LT"/>
    </w:rPr>
  </w:style>
  <w:style w:type="paragraph" w:customStyle="1" w:styleId="font9">
    <w:name w:val="font9"/>
    <w:basedOn w:val="prastasis"/>
    <w:rsid w:val="00C83F8C"/>
    <w:pPr>
      <w:spacing w:before="100" w:beforeAutospacing="1" w:after="100" w:afterAutospacing="1"/>
    </w:pPr>
    <w:rPr>
      <w:rFonts w:ascii="Symbol" w:hAnsi="Symbol"/>
      <w:color w:val="000000"/>
      <w:sz w:val="20"/>
      <w:lang w:eastAsia="lt-LT"/>
    </w:rPr>
  </w:style>
  <w:style w:type="paragraph" w:customStyle="1" w:styleId="EmptyCellLayoutStyle">
    <w:name w:val="EmptyCellLayoutStyle"/>
    <w:rsid w:val="00ED71E5"/>
    <w:pPr>
      <w:spacing w:after="160" w:line="259" w:lineRule="auto"/>
    </w:pPr>
    <w:rPr>
      <w:sz w:val="2"/>
    </w:rPr>
  </w:style>
  <w:style w:type="character" w:customStyle="1" w:styleId="Antrat1Diagrama">
    <w:name w:val="Antraštė 1 Diagrama"/>
    <w:basedOn w:val="Numatytasispastraiposriftas"/>
    <w:link w:val="Antrat1"/>
    <w:uiPriority w:val="9"/>
    <w:rsid w:val="00ED71E5"/>
    <w:rPr>
      <w:b/>
      <w:bCs/>
      <w:sz w:val="24"/>
      <w:lang w:eastAsia="en-US"/>
    </w:rPr>
  </w:style>
  <w:style w:type="paragraph" w:styleId="Turinioantrat">
    <w:name w:val="TOC Heading"/>
    <w:basedOn w:val="Antrat1"/>
    <w:next w:val="prastasis"/>
    <w:uiPriority w:val="39"/>
    <w:unhideWhenUsed/>
    <w:qFormat/>
    <w:rsid w:val="00ED71E5"/>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lt-LT"/>
    </w:rPr>
  </w:style>
  <w:style w:type="paragraph" w:styleId="Turinys1">
    <w:name w:val="toc 1"/>
    <w:basedOn w:val="prastasis"/>
    <w:next w:val="prastasis"/>
    <w:autoRedefine/>
    <w:uiPriority w:val="39"/>
    <w:unhideWhenUsed/>
    <w:rsid w:val="00ED71E5"/>
    <w:pPr>
      <w:tabs>
        <w:tab w:val="left" w:pos="440"/>
        <w:tab w:val="right" w:leader="dot" w:pos="9016"/>
      </w:tabs>
      <w:spacing w:after="100" w:line="259" w:lineRule="auto"/>
    </w:pPr>
    <w:rPr>
      <w:sz w:val="20"/>
      <w:lang w:eastAsia="lt-LT"/>
    </w:rPr>
  </w:style>
  <w:style w:type="paragraph" w:styleId="Turinys2">
    <w:name w:val="toc 2"/>
    <w:basedOn w:val="prastasis"/>
    <w:next w:val="prastasis"/>
    <w:autoRedefine/>
    <w:uiPriority w:val="39"/>
    <w:unhideWhenUsed/>
    <w:rsid w:val="00ED71E5"/>
    <w:pPr>
      <w:tabs>
        <w:tab w:val="left" w:pos="880"/>
        <w:tab w:val="right" w:leader="dot" w:pos="9016"/>
      </w:tabs>
      <w:spacing w:after="100" w:line="259" w:lineRule="auto"/>
      <w:ind w:left="200"/>
    </w:pPr>
    <w:rPr>
      <w:noProof/>
      <w:szCs w:val="24"/>
      <w:lang w:eastAsia="lt-LT"/>
    </w:rPr>
  </w:style>
  <w:style w:type="character" w:customStyle="1" w:styleId="UnresolvedMention1">
    <w:name w:val="Unresolved Mention1"/>
    <w:basedOn w:val="Numatytasispastraiposriftas"/>
    <w:uiPriority w:val="99"/>
    <w:semiHidden/>
    <w:unhideWhenUsed/>
    <w:rsid w:val="00ED71E5"/>
    <w:rPr>
      <w:color w:val="605E5C"/>
      <w:shd w:val="clear" w:color="auto" w:fill="E1DFDD"/>
    </w:rPr>
  </w:style>
  <w:style w:type="table" w:customStyle="1" w:styleId="Lentelstinklelis1">
    <w:name w:val="Lentelės tinklelis1"/>
    <w:basedOn w:val="prastojilentel"/>
    <w:next w:val="Lentelstinklelis"/>
    <w:uiPriority w:val="39"/>
    <w:rsid w:val="00ED71E5"/>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tinkleliolentelviesi-1parykinimas">
    <w:name w:val="Grid Table 1 Light Accent 1"/>
    <w:basedOn w:val="prastojilentel"/>
    <w:uiPriority w:val="46"/>
    <w:rsid w:val="00ED71E5"/>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3paprastojilentel">
    <w:name w:val="Plain Table 3"/>
    <w:basedOn w:val="prastojilentel"/>
    <w:uiPriority w:val="43"/>
    <w:rsid w:val="00ED71E5"/>
    <w:rPr>
      <w:rFonts w:asciiTheme="minorHAnsi" w:eastAsiaTheme="minorHAnsi" w:hAnsiTheme="minorHAnsi" w:cstheme="minorBidi"/>
      <w:kern w:val="2"/>
      <w:sz w:val="22"/>
      <w:szCs w:val="22"/>
      <w:lang w:eastAsia="en-US"/>
      <w14:ligatures w14:val="standardContextu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paprastojilentel">
    <w:name w:val="Plain Table 2"/>
    <w:basedOn w:val="prastojilentel"/>
    <w:uiPriority w:val="42"/>
    <w:rsid w:val="00ED71E5"/>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entelstinklelisviesus">
    <w:name w:val="Grid Table Light"/>
    <w:basedOn w:val="prastojilentel"/>
    <w:uiPriority w:val="40"/>
    <w:rsid w:val="00ED71E5"/>
    <w:rPr>
      <w:rFonts w:asciiTheme="minorHAnsi" w:eastAsiaTheme="minorHAnsi" w:hAnsiTheme="minorHAnsi" w:cstheme="minorBidi"/>
      <w:kern w:val="2"/>
      <w:sz w:val="22"/>
      <w:szCs w:val="22"/>
      <w:lang w:eastAsia="en-US"/>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tinkleliolentelviesi3parykinimas">
    <w:name w:val="Grid Table 1 Light Accent 3"/>
    <w:basedOn w:val="prastojilentel"/>
    <w:uiPriority w:val="46"/>
    <w:rsid w:val="00ED71E5"/>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3tinkleliolentel2parykinimas">
    <w:name w:val="Grid Table 3 Accent 2"/>
    <w:basedOn w:val="prastojilentel"/>
    <w:uiPriority w:val="48"/>
    <w:rsid w:val="00ED71E5"/>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2tinkleliolentel2parykinimas">
    <w:name w:val="Grid Table 2 Accent 2"/>
    <w:basedOn w:val="prastojilentel"/>
    <w:uiPriority w:val="47"/>
    <w:rsid w:val="00ED71E5"/>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t.wikipedia.org/wiki/Migracija/" TargetMode="External"/><Relationship Id="rId18" Type="http://schemas.openxmlformats.org/officeDocument/2006/relationships/chart" Target="charts/chart1.xm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lt.wikipedia.org/wiki/Mirtingumas/" TargetMode="Externa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wikipedia.org/wiki/Gimstamumas/"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t.wikipedia.org/wiki/Ekonomika/"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Lapas1!$B$3</c:f>
              <c:strCache>
                <c:ptCount val="1"/>
                <c:pt idx="0">
                  <c:v>Kraujotakos sistemos ligos 10 000 gyv. </c:v>
                </c:pt>
              </c:strCache>
            </c:strRef>
          </c:tx>
          <c:spPr>
            <a:solidFill>
              <a:schemeClr val="accent1"/>
            </a:solidFill>
            <a:ln>
              <a:noFill/>
            </a:ln>
            <a:effectLst/>
          </c:spPr>
          <c:invertIfNegative val="0"/>
          <c:cat>
            <c:strRef>
              <c:f>Lapas1!$C$1:$F$2</c:f>
              <c:strCache>
                <c:ptCount val="4"/>
                <c:pt idx="0">
                  <c:v>2021 m. Varėnos raj. </c:v>
                </c:pt>
                <c:pt idx="1">
                  <c:v>2021 m. Lietuva</c:v>
                </c:pt>
                <c:pt idx="2">
                  <c:v>2022 m. Varėnos raj. </c:v>
                </c:pt>
                <c:pt idx="3">
                  <c:v>2022 m. Lietuva</c:v>
                </c:pt>
              </c:strCache>
            </c:strRef>
          </c:cat>
          <c:val>
            <c:numRef>
              <c:f>Lapas1!$C$3:$F$3</c:f>
              <c:numCache>
                <c:formatCode>#,##0.00</c:formatCode>
                <c:ptCount val="4"/>
                <c:pt idx="0">
                  <c:v>3868.3</c:v>
                </c:pt>
                <c:pt idx="1">
                  <c:v>3253.1</c:v>
                </c:pt>
                <c:pt idx="2">
                  <c:v>4087.2</c:v>
                </c:pt>
                <c:pt idx="3">
                  <c:v>3303.2</c:v>
                </c:pt>
              </c:numCache>
            </c:numRef>
          </c:val>
          <c:extLst>
            <c:ext xmlns:c16="http://schemas.microsoft.com/office/drawing/2014/chart" uri="{C3380CC4-5D6E-409C-BE32-E72D297353CC}">
              <c16:uniqueId val="{00000000-EBE6-4BB1-845A-9C2909D9208B}"/>
            </c:ext>
          </c:extLst>
        </c:ser>
        <c:ser>
          <c:idx val="1"/>
          <c:order val="1"/>
          <c:tx>
            <c:strRef>
              <c:f>Lapas1!$B$4</c:f>
              <c:strCache>
                <c:ptCount val="1"/>
                <c:pt idx="0">
                  <c:v>Kvėpavimo sistemos ligos 10 000 gyv. </c:v>
                </c:pt>
              </c:strCache>
            </c:strRef>
          </c:tx>
          <c:spPr>
            <a:solidFill>
              <a:schemeClr val="accent2"/>
            </a:solidFill>
            <a:ln>
              <a:noFill/>
            </a:ln>
            <a:effectLst/>
          </c:spPr>
          <c:invertIfNegative val="0"/>
          <c:cat>
            <c:strRef>
              <c:f>Lapas1!$C$1:$F$2</c:f>
              <c:strCache>
                <c:ptCount val="4"/>
                <c:pt idx="0">
                  <c:v>2021 m. Varėnos raj. </c:v>
                </c:pt>
                <c:pt idx="1">
                  <c:v>2021 m. Lietuva</c:v>
                </c:pt>
                <c:pt idx="2">
                  <c:v>2022 m. Varėnos raj. </c:v>
                </c:pt>
                <c:pt idx="3">
                  <c:v>2022 m. Lietuva</c:v>
                </c:pt>
              </c:strCache>
            </c:strRef>
          </c:cat>
          <c:val>
            <c:numRef>
              <c:f>Lapas1!$C$4:$F$4</c:f>
              <c:numCache>
                <c:formatCode>#,##0.00</c:formatCode>
                <c:ptCount val="4"/>
                <c:pt idx="0">
                  <c:v>2324</c:v>
                </c:pt>
                <c:pt idx="1">
                  <c:v>2687.3</c:v>
                </c:pt>
                <c:pt idx="2">
                  <c:v>3272.8</c:v>
                </c:pt>
                <c:pt idx="3">
                  <c:v>3657.1</c:v>
                </c:pt>
              </c:numCache>
            </c:numRef>
          </c:val>
          <c:extLst>
            <c:ext xmlns:c16="http://schemas.microsoft.com/office/drawing/2014/chart" uri="{C3380CC4-5D6E-409C-BE32-E72D297353CC}">
              <c16:uniqueId val="{00000001-EBE6-4BB1-845A-9C2909D9208B}"/>
            </c:ext>
          </c:extLst>
        </c:ser>
        <c:ser>
          <c:idx val="2"/>
          <c:order val="2"/>
          <c:tx>
            <c:strRef>
              <c:f>Lapas1!$B$5</c:f>
              <c:strCache>
                <c:ptCount val="1"/>
                <c:pt idx="0">
                  <c:v>Endokrininės sistemos ligos 10 000 gyv. </c:v>
                </c:pt>
              </c:strCache>
            </c:strRef>
          </c:tx>
          <c:spPr>
            <a:solidFill>
              <a:schemeClr val="accent3"/>
            </a:solidFill>
            <a:ln>
              <a:noFill/>
            </a:ln>
            <a:effectLst/>
          </c:spPr>
          <c:invertIfNegative val="0"/>
          <c:cat>
            <c:strRef>
              <c:f>Lapas1!$C$1:$F$2</c:f>
              <c:strCache>
                <c:ptCount val="4"/>
                <c:pt idx="0">
                  <c:v>2021 m. Varėnos raj. </c:v>
                </c:pt>
                <c:pt idx="1">
                  <c:v>2021 m. Lietuva</c:v>
                </c:pt>
                <c:pt idx="2">
                  <c:v>2022 m. Varėnos raj. </c:v>
                </c:pt>
                <c:pt idx="3">
                  <c:v>2022 m. Lietuva</c:v>
                </c:pt>
              </c:strCache>
            </c:strRef>
          </c:cat>
          <c:val>
            <c:numRef>
              <c:f>Lapas1!$C$5:$F$5</c:f>
              <c:numCache>
                <c:formatCode>#,##0.00</c:formatCode>
                <c:ptCount val="4"/>
                <c:pt idx="0">
                  <c:v>2579.5</c:v>
                </c:pt>
                <c:pt idx="1">
                  <c:v>2476.6999999999998</c:v>
                </c:pt>
                <c:pt idx="2">
                  <c:v>2951.1</c:v>
                </c:pt>
                <c:pt idx="3">
                  <c:v>2648.4</c:v>
                </c:pt>
              </c:numCache>
            </c:numRef>
          </c:val>
          <c:extLst>
            <c:ext xmlns:c16="http://schemas.microsoft.com/office/drawing/2014/chart" uri="{C3380CC4-5D6E-409C-BE32-E72D297353CC}">
              <c16:uniqueId val="{00000002-EBE6-4BB1-845A-9C2909D9208B}"/>
            </c:ext>
          </c:extLst>
        </c:ser>
        <c:dLbls>
          <c:showLegendKey val="0"/>
          <c:showVal val="0"/>
          <c:showCatName val="0"/>
          <c:showSerName val="0"/>
          <c:showPercent val="0"/>
          <c:showBubbleSize val="0"/>
        </c:dLbls>
        <c:gapWidth val="219"/>
        <c:overlap val="-27"/>
        <c:axId val="425069864"/>
        <c:axId val="425070848"/>
      </c:barChart>
      <c:catAx>
        <c:axId val="425069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25070848"/>
        <c:crosses val="autoZero"/>
        <c:auto val="1"/>
        <c:lblAlgn val="ctr"/>
        <c:lblOffset val="100"/>
        <c:noMultiLvlLbl val="0"/>
      </c:catAx>
      <c:valAx>
        <c:axId val="425070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250698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383063289084519"/>
          <c:y val="1.8874632985731259E-2"/>
          <c:w val="0.62680896588100177"/>
          <c:h val="0.52765307583053933"/>
        </c:manualLayout>
      </c:layout>
      <c:barChart>
        <c:barDir val="col"/>
        <c:grouping val="clustered"/>
        <c:varyColors val="0"/>
        <c:ser>
          <c:idx val="0"/>
          <c:order val="0"/>
          <c:tx>
            <c:strRef>
              <c:f>'[stebesenai exel.xlsx]Lapas1'!$B$3</c:f>
              <c:strCache>
                <c:ptCount val="1"/>
                <c:pt idx="0">
                  <c:v>Dėl pneumonijos</c:v>
                </c:pt>
              </c:strCache>
            </c:strRef>
          </c:tx>
          <c:spPr>
            <a:solidFill>
              <a:schemeClr val="accent1"/>
            </a:solidFill>
            <a:ln>
              <a:noFill/>
            </a:ln>
            <a:effectLst/>
          </c:spPr>
          <c:invertIfNegative val="0"/>
          <c:cat>
            <c:multiLvlStrRef>
              <c:f>'[stebesenai exel.xlsx]Lapas1'!$C$1:$H$2</c:f>
              <c:multiLvlStrCache>
                <c:ptCount val="6"/>
                <c:lvl>
                  <c:pt idx="0">
                    <c:v>2020 m. </c:v>
                  </c:pt>
                  <c:pt idx="1">
                    <c:v>2021 m. </c:v>
                  </c:pt>
                  <c:pt idx="2">
                    <c:v>2022 m. </c:v>
                  </c:pt>
                  <c:pt idx="3">
                    <c:v>2020 m. </c:v>
                  </c:pt>
                  <c:pt idx="4">
                    <c:v>2021</c:v>
                  </c:pt>
                  <c:pt idx="5">
                    <c:v>2022</c:v>
                  </c:pt>
                </c:lvl>
                <c:lvl>
                  <c:pt idx="0">
                    <c:v>Varėnos raj. </c:v>
                  </c:pt>
                  <c:pt idx="3">
                    <c:v>Lietuva</c:v>
                  </c:pt>
                </c:lvl>
              </c:multiLvlStrCache>
            </c:multiLvlStrRef>
          </c:cat>
          <c:val>
            <c:numRef>
              <c:f>'[stebesenai exel.xlsx]Lapas1'!$C$3:$H$3</c:f>
              <c:numCache>
                <c:formatCode>General</c:formatCode>
                <c:ptCount val="6"/>
                <c:pt idx="0">
                  <c:v>2.7</c:v>
                </c:pt>
                <c:pt idx="1">
                  <c:v>3.6</c:v>
                </c:pt>
                <c:pt idx="2">
                  <c:v>3.6</c:v>
                </c:pt>
                <c:pt idx="3">
                  <c:v>2.2999999999999998</c:v>
                </c:pt>
                <c:pt idx="4">
                  <c:v>1.7</c:v>
                </c:pt>
                <c:pt idx="5">
                  <c:v>2.2000000000000002</c:v>
                </c:pt>
              </c:numCache>
            </c:numRef>
          </c:val>
          <c:extLst>
            <c:ext xmlns:c16="http://schemas.microsoft.com/office/drawing/2014/chart" uri="{C3380CC4-5D6E-409C-BE32-E72D297353CC}">
              <c16:uniqueId val="{00000000-3D66-4B7A-8D5D-8A18EDED855C}"/>
            </c:ext>
          </c:extLst>
        </c:ser>
        <c:ser>
          <c:idx val="1"/>
          <c:order val="1"/>
          <c:tx>
            <c:strRef>
              <c:f>'[stebesenai exel.xlsx]Lapas1'!$B$4</c:f>
              <c:strCache>
                <c:ptCount val="1"/>
                <c:pt idx="0">
                  <c:v>Dėl astmos</c:v>
                </c:pt>
              </c:strCache>
            </c:strRef>
          </c:tx>
          <c:spPr>
            <a:solidFill>
              <a:schemeClr val="accent2"/>
            </a:solidFill>
            <a:ln>
              <a:noFill/>
            </a:ln>
            <a:effectLst/>
          </c:spPr>
          <c:invertIfNegative val="0"/>
          <c:cat>
            <c:multiLvlStrRef>
              <c:f>'[stebesenai exel.xlsx]Lapas1'!$C$1:$H$2</c:f>
              <c:multiLvlStrCache>
                <c:ptCount val="6"/>
                <c:lvl>
                  <c:pt idx="0">
                    <c:v>2020 m. </c:v>
                  </c:pt>
                  <c:pt idx="1">
                    <c:v>2021 m. </c:v>
                  </c:pt>
                  <c:pt idx="2">
                    <c:v>2022 m. </c:v>
                  </c:pt>
                  <c:pt idx="3">
                    <c:v>2020 m. </c:v>
                  </c:pt>
                  <c:pt idx="4">
                    <c:v>2021</c:v>
                  </c:pt>
                  <c:pt idx="5">
                    <c:v>2022</c:v>
                  </c:pt>
                </c:lvl>
                <c:lvl>
                  <c:pt idx="0">
                    <c:v>Varėnos raj. </c:v>
                  </c:pt>
                  <c:pt idx="3">
                    <c:v>Lietuva</c:v>
                  </c:pt>
                </c:lvl>
              </c:multiLvlStrCache>
            </c:multiLvlStrRef>
          </c:cat>
          <c:val>
            <c:numRef>
              <c:f>'[stebesenai exel.xlsx]Lapas1'!$C$4:$H$4</c:f>
              <c:numCache>
                <c:formatCode>General</c:formatCode>
                <c:ptCount val="6"/>
                <c:pt idx="0">
                  <c:v>0.2</c:v>
                </c:pt>
                <c:pt idx="1">
                  <c:v>0.2</c:v>
                </c:pt>
                <c:pt idx="2">
                  <c:v>0.2</c:v>
                </c:pt>
                <c:pt idx="3">
                  <c:v>0.2</c:v>
                </c:pt>
                <c:pt idx="4">
                  <c:v>0.3</c:v>
                </c:pt>
                <c:pt idx="5">
                  <c:v>0.2</c:v>
                </c:pt>
              </c:numCache>
            </c:numRef>
          </c:val>
          <c:extLst>
            <c:ext xmlns:c16="http://schemas.microsoft.com/office/drawing/2014/chart" uri="{C3380CC4-5D6E-409C-BE32-E72D297353CC}">
              <c16:uniqueId val="{00000001-3D66-4B7A-8D5D-8A18EDED855C}"/>
            </c:ext>
          </c:extLst>
        </c:ser>
        <c:ser>
          <c:idx val="2"/>
          <c:order val="2"/>
          <c:tx>
            <c:strRef>
              <c:f>'[stebesenai exel.xlsx]Lapas1'!$B$5</c:f>
              <c:strCache>
                <c:ptCount val="1"/>
                <c:pt idx="0">
                  <c:v>Dėl stazinio širdies nepkankamumo</c:v>
                </c:pt>
              </c:strCache>
            </c:strRef>
          </c:tx>
          <c:spPr>
            <a:solidFill>
              <a:schemeClr val="accent3"/>
            </a:solidFill>
            <a:ln>
              <a:noFill/>
            </a:ln>
            <a:effectLst/>
          </c:spPr>
          <c:invertIfNegative val="0"/>
          <c:cat>
            <c:multiLvlStrRef>
              <c:f>'[stebesenai exel.xlsx]Lapas1'!$C$1:$H$2</c:f>
              <c:multiLvlStrCache>
                <c:ptCount val="6"/>
                <c:lvl>
                  <c:pt idx="0">
                    <c:v>2020 m. </c:v>
                  </c:pt>
                  <c:pt idx="1">
                    <c:v>2021 m. </c:v>
                  </c:pt>
                  <c:pt idx="2">
                    <c:v>2022 m. </c:v>
                  </c:pt>
                  <c:pt idx="3">
                    <c:v>2020 m. </c:v>
                  </c:pt>
                  <c:pt idx="4">
                    <c:v>2021</c:v>
                  </c:pt>
                  <c:pt idx="5">
                    <c:v>2022</c:v>
                  </c:pt>
                </c:lvl>
                <c:lvl>
                  <c:pt idx="0">
                    <c:v>Varėnos raj. </c:v>
                  </c:pt>
                  <c:pt idx="3">
                    <c:v>Lietuva</c:v>
                  </c:pt>
                </c:lvl>
              </c:multiLvlStrCache>
            </c:multiLvlStrRef>
          </c:cat>
          <c:val>
            <c:numRef>
              <c:f>'[stebesenai exel.xlsx]Lapas1'!$C$5:$H$5</c:f>
              <c:numCache>
                <c:formatCode>General</c:formatCode>
                <c:ptCount val="6"/>
                <c:pt idx="0">
                  <c:v>7.6</c:v>
                </c:pt>
                <c:pt idx="1">
                  <c:v>5.7</c:v>
                </c:pt>
                <c:pt idx="2">
                  <c:v>8.4</c:v>
                </c:pt>
                <c:pt idx="3">
                  <c:v>4.5999999999999996</c:v>
                </c:pt>
                <c:pt idx="4">
                  <c:v>4</c:v>
                </c:pt>
                <c:pt idx="5">
                  <c:v>5.0999999999999996</c:v>
                </c:pt>
              </c:numCache>
            </c:numRef>
          </c:val>
          <c:extLst>
            <c:ext xmlns:c16="http://schemas.microsoft.com/office/drawing/2014/chart" uri="{C3380CC4-5D6E-409C-BE32-E72D297353CC}">
              <c16:uniqueId val="{00000002-3D66-4B7A-8D5D-8A18EDED855C}"/>
            </c:ext>
          </c:extLst>
        </c:ser>
        <c:ser>
          <c:idx val="3"/>
          <c:order val="3"/>
          <c:tx>
            <c:strRef>
              <c:f>'[stebesenai exel.xlsx]Lapas1'!$B$6</c:f>
              <c:strCache>
                <c:ptCount val="1"/>
                <c:pt idx="0">
                  <c:v>Dėl I tipo cukrinio diabeto </c:v>
                </c:pt>
              </c:strCache>
            </c:strRef>
          </c:tx>
          <c:spPr>
            <a:solidFill>
              <a:schemeClr val="accent4"/>
            </a:solidFill>
            <a:ln>
              <a:noFill/>
            </a:ln>
            <a:effectLst/>
          </c:spPr>
          <c:invertIfNegative val="0"/>
          <c:cat>
            <c:multiLvlStrRef>
              <c:f>'[stebesenai exel.xlsx]Lapas1'!$C$1:$H$2</c:f>
              <c:multiLvlStrCache>
                <c:ptCount val="6"/>
                <c:lvl>
                  <c:pt idx="0">
                    <c:v>2020 m. </c:v>
                  </c:pt>
                  <c:pt idx="1">
                    <c:v>2021 m. </c:v>
                  </c:pt>
                  <c:pt idx="2">
                    <c:v>2022 m. </c:v>
                  </c:pt>
                  <c:pt idx="3">
                    <c:v>2020 m. </c:v>
                  </c:pt>
                  <c:pt idx="4">
                    <c:v>2021</c:v>
                  </c:pt>
                  <c:pt idx="5">
                    <c:v>2022</c:v>
                  </c:pt>
                </c:lvl>
                <c:lvl>
                  <c:pt idx="0">
                    <c:v>Varėnos raj. </c:v>
                  </c:pt>
                  <c:pt idx="3">
                    <c:v>Lietuva</c:v>
                  </c:pt>
                </c:lvl>
              </c:multiLvlStrCache>
            </c:multiLvlStrRef>
          </c:cat>
          <c:val>
            <c:numRef>
              <c:f>'[stebesenai exel.xlsx]Lapas1'!$C$6:$H$6</c:f>
              <c:numCache>
                <c:formatCode>General</c:formatCode>
                <c:ptCount val="6"/>
                <c:pt idx="0">
                  <c:v>0.2</c:v>
                </c:pt>
                <c:pt idx="1">
                  <c:v>0.2</c:v>
                </c:pt>
                <c:pt idx="2">
                  <c:v>0.8</c:v>
                </c:pt>
                <c:pt idx="3">
                  <c:v>0.3</c:v>
                </c:pt>
                <c:pt idx="4">
                  <c:v>0.3</c:v>
                </c:pt>
                <c:pt idx="5">
                  <c:v>0.4</c:v>
                </c:pt>
              </c:numCache>
            </c:numRef>
          </c:val>
          <c:extLst>
            <c:ext xmlns:c16="http://schemas.microsoft.com/office/drawing/2014/chart" uri="{C3380CC4-5D6E-409C-BE32-E72D297353CC}">
              <c16:uniqueId val="{00000003-3D66-4B7A-8D5D-8A18EDED855C}"/>
            </c:ext>
          </c:extLst>
        </c:ser>
        <c:ser>
          <c:idx val="4"/>
          <c:order val="4"/>
          <c:tx>
            <c:strRef>
              <c:f>'[stebesenai exel.xlsx]Lapas1'!$B$7</c:f>
              <c:strCache>
                <c:ptCount val="1"/>
                <c:pt idx="0">
                  <c:v>Dėl lėtinės obstrukcinės plačių ligos</c:v>
                </c:pt>
              </c:strCache>
            </c:strRef>
          </c:tx>
          <c:spPr>
            <a:solidFill>
              <a:schemeClr val="accent5"/>
            </a:solidFill>
            <a:ln>
              <a:noFill/>
            </a:ln>
            <a:effectLst/>
          </c:spPr>
          <c:invertIfNegative val="0"/>
          <c:cat>
            <c:multiLvlStrRef>
              <c:f>'[stebesenai exel.xlsx]Lapas1'!$C$1:$H$2</c:f>
              <c:multiLvlStrCache>
                <c:ptCount val="6"/>
                <c:lvl>
                  <c:pt idx="0">
                    <c:v>2020 m. </c:v>
                  </c:pt>
                  <c:pt idx="1">
                    <c:v>2021 m. </c:v>
                  </c:pt>
                  <c:pt idx="2">
                    <c:v>2022 m. </c:v>
                  </c:pt>
                  <c:pt idx="3">
                    <c:v>2020 m. </c:v>
                  </c:pt>
                  <c:pt idx="4">
                    <c:v>2021</c:v>
                  </c:pt>
                  <c:pt idx="5">
                    <c:v>2022</c:v>
                  </c:pt>
                </c:lvl>
                <c:lvl>
                  <c:pt idx="0">
                    <c:v>Varėnos raj. </c:v>
                  </c:pt>
                  <c:pt idx="3">
                    <c:v>Lietuva</c:v>
                  </c:pt>
                </c:lvl>
              </c:multiLvlStrCache>
            </c:multiLvlStrRef>
          </c:cat>
          <c:val>
            <c:numRef>
              <c:f>'[stebesenai exel.xlsx]Lapas1'!$C$7:$H$7</c:f>
              <c:numCache>
                <c:formatCode>General</c:formatCode>
                <c:ptCount val="6"/>
                <c:pt idx="0">
                  <c:v>1.9</c:v>
                </c:pt>
                <c:pt idx="1">
                  <c:v>1.7</c:v>
                </c:pt>
                <c:pt idx="2">
                  <c:v>2.2000000000000002</c:v>
                </c:pt>
                <c:pt idx="3">
                  <c:v>0.9</c:v>
                </c:pt>
                <c:pt idx="4">
                  <c:v>0.6</c:v>
                </c:pt>
                <c:pt idx="5">
                  <c:v>0.8</c:v>
                </c:pt>
              </c:numCache>
            </c:numRef>
          </c:val>
          <c:extLst>
            <c:ext xmlns:c16="http://schemas.microsoft.com/office/drawing/2014/chart" uri="{C3380CC4-5D6E-409C-BE32-E72D297353CC}">
              <c16:uniqueId val="{00000004-3D66-4B7A-8D5D-8A18EDED855C}"/>
            </c:ext>
          </c:extLst>
        </c:ser>
        <c:dLbls>
          <c:showLegendKey val="0"/>
          <c:showVal val="0"/>
          <c:showCatName val="0"/>
          <c:showSerName val="0"/>
          <c:showPercent val="0"/>
          <c:showBubbleSize val="0"/>
        </c:dLbls>
        <c:gapWidth val="219"/>
        <c:overlap val="-27"/>
        <c:axId val="350110344"/>
        <c:axId val="350111328"/>
      </c:barChart>
      <c:catAx>
        <c:axId val="350110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0111328"/>
        <c:crosses val="autoZero"/>
        <c:auto val="1"/>
        <c:lblAlgn val="ctr"/>
        <c:lblOffset val="100"/>
        <c:noMultiLvlLbl val="0"/>
      </c:catAx>
      <c:valAx>
        <c:axId val="350111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01103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'[stebesenai exel.xlsx]Lapas1'!$J$3</c:f>
              <c:strCache>
                <c:ptCount val="1"/>
                <c:pt idx="0">
                  <c:v>Dėl cukrinio diabeto 18+</c:v>
                </c:pt>
              </c:strCache>
            </c:strRef>
          </c:tx>
          <c:spPr>
            <a:solidFill>
              <a:schemeClr val="accent1"/>
            </a:solidFill>
            <a:ln>
              <a:noFill/>
            </a:ln>
            <a:effectLst/>
          </c:spPr>
          <c:invertIfNegative val="0"/>
          <c:cat>
            <c:multiLvlStrRef>
              <c:f>'[stebesenai exel.xlsx]Lapas1'!$K$1:$P$2</c:f>
              <c:multiLvlStrCache>
                <c:ptCount val="6"/>
                <c:lvl>
                  <c:pt idx="0">
                    <c:v>2020 m. </c:v>
                  </c:pt>
                  <c:pt idx="1">
                    <c:v>2021 m. </c:v>
                  </c:pt>
                  <c:pt idx="2">
                    <c:v>2022 m. </c:v>
                  </c:pt>
                  <c:pt idx="3">
                    <c:v>2020 m. </c:v>
                  </c:pt>
                  <c:pt idx="4">
                    <c:v>2021</c:v>
                  </c:pt>
                  <c:pt idx="5">
                    <c:v>2022</c:v>
                  </c:pt>
                </c:lvl>
                <c:lvl>
                  <c:pt idx="0">
                    <c:v>Varėnos raj. </c:v>
                  </c:pt>
                  <c:pt idx="3">
                    <c:v>Lietuva</c:v>
                  </c:pt>
                </c:lvl>
              </c:multiLvlStrCache>
            </c:multiLvlStrRef>
          </c:cat>
          <c:val>
            <c:numRef>
              <c:f>'[stebesenai exel.xlsx]Lapas1'!$K$3:$P$3</c:f>
              <c:numCache>
                <c:formatCode>General</c:formatCode>
                <c:ptCount val="6"/>
                <c:pt idx="0">
                  <c:v>1.4</c:v>
                </c:pt>
                <c:pt idx="1">
                  <c:v>1</c:v>
                </c:pt>
                <c:pt idx="2">
                  <c:v>2.2000000000000002</c:v>
                </c:pt>
                <c:pt idx="3">
                  <c:v>1.5</c:v>
                </c:pt>
                <c:pt idx="4">
                  <c:v>1.6</c:v>
                </c:pt>
                <c:pt idx="5">
                  <c:v>1.8</c:v>
                </c:pt>
              </c:numCache>
            </c:numRef>
          </c:val>
          <c:extLst>
            <c:ext xmlns:c16="http://schemas.microsoft.com/office/drawing/2014/chart" uri="{C3380CC4-5D6E-409C-BE32-E72D297353CC}">
              <c16:uniqueId val="{00000000-25FA-4FFD-A2E9-A3BC52215B3B}"/>
            </c:ext>
          </c:extLst>
        </c:ser>
        <c:ser>
          <c:idx val="1"/>
          <c:order val="1"/>
          <c:tx>
            <c:strRef>
              <c:f>'[stebesenai exel.xlsx]Lapas1'!$J$4</c:f>
              <c:strCache>
                <c:ptCount val="1"/>
                <c:pt idx="0">
                  <c:v>Dėl krūtinės anginos 18+</c:v>
                </c:pt>
              </c:strCache>
            </c:strRef>
          </c:tx>
          <c:spPr>
            <a:solidFill>
              <a:schemeClr val="accent2"/>
            </a:solidFill>
            <a:ln>
              <a:noFill/>
            </a:ln>
            <a:effectLst/>
          </c:spPr>
          <c:invertIfNegative val="0"/>
          <c:cat>
            <c:multiLvlStrRef>
              <c:f>'[stebesenai exel.xlsx]Lapas1'!$K$1:$P$2</c:f>
              <c:multiLvlStrCache>
                <c:ptCount val="6"/>
                <c:lvl>
                  <c:pt idx="0">
                    <c:v>2020 m. </c:v>
                  </c:pt>
                  <c:pt idx="1">
                    <c:v>2021 m. </c:v>
                  </c:pt>
                  <c:pt idx="2">
                    <c:v>2022 m. </c:v>
                  </c:pt>
                  <c:pt idx="3">
                    <c:v>2020 m. </c:v>
                  </c:pt>
                  <c:pt idx="4">
                    <c:v>2021</c:v>
                  </c:pt>
                  <c:pt idx="5">
                    <c:v>2022</c:v>
                  </c:pt>
                </c:lvl>
                <c:lvl>
                  <c:pt idx="0">
                    <c:v>Varėnos raj. </c:v>
                  </c:pt>
                  <c:pt idx="3">
                    <c:v>Lietuva</c:v>
                  </c:pt>
                </c:lvl>
              </c:multiLvlStrCache>
            </c:multiLvlStrRef>
          </c:cat>
          <c:val>
            <c:numRef>
              <c:f>'[stebesenai exel.xlsx]Lapas1'!$K$4:$P$4</c:f>
              <c:numCache>
                <c:formatCode>General</c:formatCode>
                <c:ptCount val="6"/>
                <c:pt idx="0">
                  <c:v>1.2</c:v>
                </c:pt>
                <c:pt idx="1">
                  <c:v>0.8</c:v>
                </c:pt>
                <c:pt idx="2">
                  <c:v>1.3</c:v>
                </c:pt>
                <c:pt idx="3">
                  <c:v>1.1000000000000001</c:v>
                </c:pt>
                <c:pt idx="4">
                  <c:v>0.8</c:v>
                </c:pt>
                <c:pt idx="5">
                  <c:v>0.9</c:v>
                </c:pt>
              </c:numCache>
            </c:numRef>
          </c:val>
          <c:extLst>
            <c:ext xmlns:c16="http://schemas.microsoft.com/office/drawing/2014/chart" uri="{C3380CC4-5D6E-409C-BE32-E72D297353CC}">
              <c16:uniqueId val="{00000001-25FA-4FFD-A2E9-A3BC52215B3B}"/>
            </c:ext>
          </c:extLst>
        </c:ser>
        <c:ser>
          <c:idx val="2"/>
          <c:order val="2"/>
          <c:tx>
            <c:strRef>
              <c:f>'[stebesenai exel.xlsx]Lapas1'!$J$5</c:f>
              <c:strCache>
                <c:ptCount val="1"/>
                <c:pt idx="0">
                  <c:v>Dėl hipertenzijos 18+</c:v>
                </c:pt>
              </c:strCache>
            </c:strRef>
          </c:tx>
          <c:spPr>
            <a:solidFill>
              <a:schemeClr val="accent3"/>
            </a:solidFill>
            <a:ln>
              <a:noFill/>
            </a:ln>
            <a:effectLst/>
          </c:spPr>
          <c:invertIfNegative val="0"/>
          <c:cat>
            <c:multiLvlStrRef>
              <c:f>'[stebesenai exel.xlsx]Lapas1'!$K$1:$P$2</c:f>
              <c:multiLvlStrCache>
                <c:ptCount val="6"/>
                <c:lvl>
                  <c:pt idx="0">
                    <c:v>2020 m. </c:v>
                  </c:pt>
                  <c:pt idx="1">
                    <c:v>2021 m. </c:v>
                  </c:pt>
                  <c:pt idx="2">
                    <c:v>2022 m. </c:v>
                  </c:pt>
                  <c:pt idx="3">
                    <c:v>2020 m. </c:v>
                  </c:pt>
                  <c:pt idx="4">
                    <c:v>2021</c:v>
                  </c:pt>
                  <c:pt idx="5">
                    <c:v>2022</c:v>
                  </c:pt>
                </c:lvl>
                <c:lvl>
                  <c:pt idx="0">
                    <c:v>Varėnos raj. </c:v>
                  </c:pt>
                  <c:pt idx="3">
                    <c:v>Lietuva</c:v>
                  </c:pt>
                </c:lvl>
              </c:multiLvlStrCache>
            </c:multiLvlStrRef>
          </c:cat>
          <c:val>
            <c:numRef>
              <c:f>'[stebesenai exel.xlsx]Lapas1'!$K$5:$P$5</c:f>
              <c:numCache>
                <c:formatCode>General</c:formatCode>
                <c:ptCount val="6"/>
                <c:pt idx="0">
                  <c:v>4.2</c:v>
                </c:pt>
                <c:pt idx="1">
                  <c:v>2.2999999999999998</c:v>
                </c:pt>
                <c:pt idx="2">
                  <c:v>2.5</c:v>
                </c:pt>
                <c:pt idx="3">
                  <c:v>1.4</c:v>
                </c:pt>
                <c:pt idx="4">
                  <c:v>1.2</c:v>
                </c:pt>
                <c:pt idx="5">
                  <c:v>1.6</c:v>
                </c:pt>
              </c:numCache>
            </c:numRef>
          </c:val>
          <c:extLst>
            <c:ext xmlns:c16="http://schemas.microsoft.com/office/drawing/2014/chart" uri="{C3380CC4-5D6E-409C-BE32-E72D297353CC}">
              <c16:uniqueId val="{00000002-25FA-4FFD-A2E9-A3BC52215B3B}"/>
            </c:ext>
          </c:extLst>
        </c:ser>
        <c:ser>
          <c:idx val="3"/>
          <c:order val="3"/>
          <c:tx>
            <c:strRef>
              <c:f>'[stebesenai exel.xlsx]Lapas1'!$J$6</c:f>
              <c:strCache>
                <c:ptCount val="1"/>
                <c:pt idx="0">
                  <c:v>Dėl opinės ligos 18+</c:v>
                </c:pt>
              </c:strCache>
            </c:strRef>
          </c:tx>
          <c:spPr>
            <a:solidFill>
              <a:schemeClr val="accent4"/>
            </a:solidFill>
            <a:ln>
              <a:noFill/>
            </a:ln>
            <a:effectLst/>
          </c:spPr>
          <c:invertIfNegative val="0"/>
          <c:cat>
            <c:multiLvlStrRef>
              <c:f>'[stebesenai exel.xlsx]Lapas1'!$K$1:$P$2</c:f>
              <c:multiLvlStrCache>
                <c:ptCount val="6"/>
                <c:lvl>
                  <c:pt idx="0">
                    <c:v>2020 m. </c:v>
                  </c:pt>
                  <c:pt idx="1">
                    <c:v>2021 m. </c:v>
                  </c:pt>
                  <c:pt idx="2">
                    <c:v>2022 m. </c:v>
                  </c:pt>
                  <c:pt idx="3">
                    <c:v>2020 m. </c:v>
                  </c:pt>
                  <c:pt idx="4">
                    <c:v>2021</c:v>
                  </c:pt>
                  <c:pt idx="5">
                    <c:v>2022</c:v>
                  </c:pt>
                </c:lvl>
                <c:lvl>
                  <c:pt idx="0">
                    <c:v>Varėnos raj. </c:v>
                  </c:pt>
                  <c:pt idx="3">
                    <c:v>Lietuva</c:v>
                  </c:pt>
                </c:lvl>
              </c:multiLvlStrCache>
            </c:multiLvlStrRef>
          </c:cat>
          <c:val>
            <c:numRef>
              <c:f>'[stebesenai exel.xlsx]Lapas1'!$K$6:$P$6</c:f>
              <c:numCache>
                <c:formatCode>General</c:formatCode>
                <c:ptCount val="6"/>
                <c:pt idx="0">
                  <c:v>1.2</c:v>
                </c:pt>
                <c:pt idx="1">
                  <c:v>0.8</c:v>
                </c:pt>
                <c:pt idx="2">
                  <c:v>0.9</c:v>
                </c:pt>
                <c:pt idx="3">
                  <c:v>1</c:v>
                </c:pt>
                <c:pt idx="4">
                  <c:v>0.9</c:v>
                </c:pt>
                <c:pt idx="5">
                  <c:v>1</c:v>
                </c:pt>
              </c:numCache>
            </c:numRef>
          </c:val>
          <c:extLst>
            <c:ext xmlns:c16="http://schemas.microsoft.com/office/drawing/2014/chart" uri="{C3380CC4-5D6E-409C-BE32-E72D297353CC}">
              <c16:uniqueId val="{00000003-25FA-4FFD-A2E9-A3BC52215B3B}"/>
            </c:ext>
          </c:extLst>
        </c:ser>
        <c:ser>
          <c:idx val="4"/>
          <c:order val="4"/>
          <c:tx>
            <c:strRef>
              <c:f>'[stebesenai exel.xlsx]Lapas1'!$J$7</c:f>
              <c:strCache>
                <c:ptCount val="1"/>
                <c:pt idx="0">
                  <c:v>Dėl moters dubens organų uždegiminių ligų 18+</c:v>
                </c:pt>
              </c:strCache>
            </c:strRef>
          </c:tx>
          <c:spPr>
            <a:solidFill>
              <a:schemeClr val="accent5"/>
            </a:solidFill>
            <a:ln>
              <a:noFill/>
            </a:ln>
            <a:effectLst/>
          </c:spPr>
          <c:invertIfNegative val="0"/>
          <c:cat>
            <c:multiLvlStrRef>
              <c:f>'[stebesenai exel.xlsx]Lapas1'!$K$1:$P$2</c:f>
              <c:multiLvlStrCache>
                <c:ptCount val="6"/>
                <c:lvl>
                  <c:pt idx="0">
                    <c:v>2020 m. </c:v>
                  </c:pt>
                  <c:pt idx="1">
                    <c:v>2021 m. </c:v>
                  </c:pt>
                  <c:pt idx="2">
                    <c:v>2022 m. </c:v>
                  </c:pt>
                  <c:pt idx="3">
                    <c:v>2020 m. </c:v>
                  </c:pt>
                  <c:pt idx="4">
                    <c:v>2021</c:v>
                  </c:pt>
                  <c:pt idx="5">
                    <c:v>2022</c:v>
                  </c:pt>
                </c:lvl>
                <c:lvl>
                  <c:pt idx="0">
                    <c:v>Varėnos raj. </c:v>
                  </c:pt>
                  <c:pt idx="3">
                    <c:v>Lietuva</c:v>
                  </c:pt>
                </c:lvl>
              </c:multiLvlStrCache>
            </c:multiLvlStrRef>
          </c:cat>
          <c:val>
            <c:numRef>
              <c:f>'[stebesenai exel.xlsx]Lapas1'!$K$7:$P$7</c:f>
              <c:numCache>
                <c:formatCode>General</c:formatCode>
                <c:ptCount val="6"/>
                <c:pt idx="0">
                  <c:v>0.2</c:v>
                </c:pt>
                <c:pt idx="1">
                  <c:v>0.2</c:v>
                </c:pt>
                <c:pt idx="2">
                  <c:v>0.3</c:v>
                </c:pt>
                <c:pt idx="3">
                  <c:v>0.3</c:v>
                </c:pt>
                <c:pt idx="4">
                  <c:v>0.2</c:v>
                </c:pt>
                <c:pt idx="5">
                  <c:v>0.3</c:v>
                </c:pt>
              </c:numCache>
            </c:numRef>
          </c:val>
          <c:extLst>
            <c:ext xmlns:c16="http://schemas.microsoft.com/office/drawing/2014/chart" uri="{C3380CC4-5D6E-409C-BE32-E72D297353CC}">
              <c16:uniqueId val="{00000004-25FA-4FFD-A2E9-A3BC52215B3B}"/>
            </c:ext>
          </c:extLst>
        </c:ser>
        <c:dLbls>
          <c:showLegendKey val="0"/>
          <c:showVal val="0"/>
          <c:showCatName val="0"/>
          <c:showSerName val="0"/>
          <c:showPercent val="0"/>
          <c:showBubbleSize val="0"/>
        </c:dLbls>
        <c:gapWidth val="219"/>
        <c:overlap val="-27"/>
        <c:axId val="424506200"/>
        <c:axId val="424507184"/>
      </c:barChart>
      <c:catAx>
        <c:axId val="424506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4507184"/>
        <c:crosses val="autoZero"/>
        <c:auto val="1"/>
        <c:lblAlgn val="ctr"/>
        <c:lblOffset val="100"/>
        <c:noMultiLvlLbl val="0"/>
      </c:catAx>
      <c:valAx>
        <c:axId val="42450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45062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218CB-D6C4-47F0-B06F-9845179C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4763</Words>
  <Characters>31727</Characters>
  <Application>Microsoft Office Word</Application>
  <DocSecurity>0</DocSecurity>
  <Lines>264</Lines>
  <Paragraphs>72</Paragraphs>
  <ScaleCrop>false</ScaleCrop>
  <HeadingPairs>
    <vt:vector size="2" baseType="variant">
      <vt:variant>
        <vt:lpstr>Pavadinimas</vt:lpstr>
      </vt:variant>
      <vt:variant>
        <vt:i4>1</vt:i4>
      </vt:variant>
    </vt:vector>
  </HeadingPairs>
  <TitlesOfParts>
    <vt:vector size="1" baseType="lpstr">
      <vt:lpstr> </vt:lpstr>
    </vt:vector>
  </TitlesOfParts>
  <Company>Druskininku savivaldybe</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Svajūnė Saulėnaitė</dc:creator>
  <cp:keywords/>
  <dc:description/>
  <cp:lastModifiedBy>Vartotojas</cp:lastModifiedBy>
  <cp:revision>2</cp:revision>
  <cp:lastPrinted>2024-03-28T15:32:00Z</cp:lastPrinted>
  <dcterms:created xsi:type="dcterms:W3CDTF">2024-03-28T15:33:00Z</dcterms:created>
  <dcterms:modified xsi:type="dcterms:W3CDTF">2024-03-28T15:33:00Z</dcterms:modified>
</cp:coreProperties>
</file>